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96" w:rsidRPr="00385CCC" w:rsidRDefault="00A37196" w:rsidP="00A37196">
      <w:pPr>
        <w:rPr>
          <w:rFonts w:eastAsia="MS Mincho"/>
          <w:b/>
          <w:sz w:val="32"/>
          <w:szCs w:val="32"/>
        </w:rPr>
      </w:pPr>
      <w:r w:rsidRPr="00385CCC">
        <w:rPr>
          <w:rFonts w:eastAsia="MS Mincho"/>
          <w:b/>
          <w:sz w:val="32"/>
          <w:szCs w:val="32"/>
        </w:rPr>
        <w:t xml:space="preserve">Zuchtprogramme für </w:t>
      </w:r>
      <w:r w:rsidR="002A18B3">
        <w:rPr>
          <w:rFonts w:eastAsia="MS Mincho"/>
          <w:b/>
          <w:sz w:val="32"/>
          <w:szCs w:val="32"/>
        </w:rPr>
        <w:t>Sonstige R</w:t>
      </w:r>
      <w:r w:rsidRPr="00385CCC">
        <w:rPr>
          <w:rFonts w:eastAsia="MS Mincho"/>
          <w:b/>
          <w:sz w:val="32"/>
          <w:szCs w:val="32"/>
        </w:rPr>
        <w:t>assen</w:t>
      </w:r>
    </w:p>
    <w:p w:rsidR="00BE7DB3" w:rsidRDefault="00A37196" w:rsidP="00BE7DB3">
      <w:pPr>
        <w:rPr>
          <w:rFonts w:eastAsia="MS Mincho"/>
          <w:b/>
          <w:sz w:val="26"/>
          <w:szCs w:val="26"/>
        </w:rPr>
      </w:pPr>
      <w:r w:rsidRPr="00385CCC">
        <w:rPr>
          <w:rFonts w:eastAsia="MS Mincho"/>
          <w:b/>
          <w:sz w:val="26"/>
          <w:szCs w:val="26"/>
        </w:rPr>
        <w:t xml:space="preserve">Zuchtprogramm für die Rasse Paso </w:t>
      </w:r>
      <w:proofErr w:type="spellStart"/>
      <w:r w:rsidRPr="00385CCC">
        <w:rPr>
          <w:rFonts w:eastAsia="MS Mincho"/>
          <w:b/>
          <w:sz w:val="26"/>
          <w:szCs w:val="26"/>
        </w:rPr>
        <w:t>Iberoamericano</w:t>
      </w:r>
      <w:proofErr w:type="spellEnd"/>
      <w:r w:rsidR="00BE7DB3">
        <w:rPr>
          <w:rFonts w:eastAsia="MS Mincho"/>
          <w:b/>
          <w:sz w:val="26"/>
          <w:szCs w:val="26"/>
        </w:rPr>
        <w:t xml:space="preserve"> </w:t>
      </w:r>
      <w:r w:rsidR="00BE7DB3" w:rsidRPr="00322AAD">
        <w:rPr>
          <w:rFonts w:eastAsia="MS Mincho"/>
          <w:b/>
          <w:sz w:val="26"/>
          <w:szCs w:val="26"/>
        </w:rPr>
        <w:t>des Verbandes der Pony- und Pferdezüchter Hessen e. V.</w:t>
      </w:r>
    </w:p>
    <w:p w:rsidR="00A37196" w:rsidRPr="00385CCC" w:rsidRDefault="00A37196" w:rsidP="00A37196">
      <w:pPr>
        <w:rPr>
          <w:rFonts w:eastAsia="MS Mincho"/>
        </w:rPr>
      </w:pPr>
    </w:p>
    <w:p w:rsidR="002A18B3" w:rsidRDefault="00A37196">
      <w:pPr>
        <w:pStyle w:val="Verzeichnis1"/>
        <w:tabs>
          <w:tab w:val="left" w:pos="440"/>
          <w:tab w:val="right" w:leader="dot" w:pos="9192"/>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96064" w:history="1">
        <w:r w:rsidR="002A18B3" w:rsidRPr="00BB21AC">
          <w:rPr>
            <w:rStyle w:val="Hyperlink"/>
            <w:rFonts w:eastAsia="MS Mincho"/>
            <w:noProof/>
          </w:rPr>
          <w:t>1.</w:t>
        </w:r>
        <w:r w:rsidR="002A18B3">
          <w:rPr>
            <w:rFonts w:asciiTheme="minorHAnsi" w:eastAsiaTheme="minorEastAsia" w:hAnsiTheme="minorHAnsi" w:cstheme="minorBidi"/>
            <w:noProof/>
            <w:szCs w:val="22"/>
          </w:rPr>
          <w:tab/>
        </w:r>
        <w:r w:rsidR="002A18B3" w:rsidRPr="00BB21AC">
          <w:rPr>
            <w:rStyle w:val="Hyperlink"/>
            <w:rFonts w:eastAsia="MS Mincho"/>
            <w:noProof/>
          </w:rPr>
          <w:t>Angaben zum Ursprungszuchtbuch</w:t>
        </w:r>
        <w:r w:rsidR="002A18B3">
          <w:rPr>
            <w:noProof/>
            <w:webHidden/>
          </w:rPr>
          <w:tab/>
        </w:r>
        <w:r w:rsidR="002A18B3">
          <w:rPr>
            <w:noProof/>
            <w:webHidden/>
          </w:rPr>
          <w:fldChar w:fldCharType="begin"/>
        </w:r>
        <w:r w:rsidR="002A18B3">
          <w:rPr>
            <w:noProof/>
            <w:webHidden/>
          </w:rPr>
          <w:instrText xml:space="preserve"> PAGEREF _Toc499496064 \h </w:instrText>
        </w:r>
        <w:r w:rsidR="002A18B3">
          <w:rPr>
            <w:noProof/>
            <w:webHidden/>
          </w:rPr>
        </w:r>
        <w:r w:rsidR="002A18B3">
          <w:rPr>
            <w:noProof/>
            <w:webHidden/>
          </w:rPr>
          <w:fldChar w:fldCharType="separate"/>
        </w:r>
        <w:r w:rsidR="00C43DE1">
          <w:rPr>
            <w:noProof/>
            <w:webHidden/>
          </w:rPr>
          <w:t>3</w:t>
        </w:r>
        <w:r w:rsidR="002A18B3">
          <w:rPr>
            <w:noProof/>
            <w:webHidden/>
          </w:rPr>
          <w:fldChar w:fldCharType="end"/>
        </w:r>
      </w:hyperlink>
    </w:p>
    <w:p w:rsidR="002A18B3" w:rsidRDefault="00851A13">
      <w:pPr>
        <w:pStyle w:val="Verzeichnis1"/>
        <w:tabs>
          <w:tab w:val="left" w:pos="440"/>
          <w:tab w:val="right" w:leader="dot" w:pos="9192"/>
        </w:tabs>
        <w:rPr>
          <w:rFonts w:asciiTheme="minorHAnsi" w:eastAsiaTheme="minorEastAsia" w:hAnsiTheme="minorHAnsi" w:cstheme="minorBidi"/>
          <w:noProof/>
          <w:szCs w:val="22"/>
        </w:rPr>
      </w:pPr>
      <w:hyperlink w:anchor="_Toc499496065" w:history="1">
        <w:r w:rsidR="002A18B3" w:rsidRPr="00BB21AC">
          <w:rPr>
            <w:rStyle w:val="Hyperlink"/>
            <w:rFonts w:eastAsia="MS Mincho"/>
            <w:noProof/>
          </w:rPr>
          <w:t>2.</w:t>
        </w:r>
        <w:r w:rsidR="002A18B3">
          <w:rPr>
            <w:rFonts w:asciiTheme="minorHAnsi" w:eastAsiaTheme="minorEastAsia" w:hAnsiTheme="minorHAnsi" w:cstheme="minorBidi"/>
            <w:noProof/>
            <w:szCs w:val="22"/>
          </w:rPr>
          <w:tab/>
        </w:r>
        <w:r w:rsidR="002A18B3" w:rsidRPr="00BB21AC">
          <w:rPr>
            <w:rStyle w:val="Hyperlink"/>
            <w:rFonts w:eastAsia="MS Mincho"/>
            <w:noProof/>
          </w:rPr>
          <w:t>Geografisches Gebiet</w:t>
        </w:r>
        <w:r w:rsidR="002A18B3">
          <w:rPr>
            <w:noProof/>
            <w:webHidden/>
          </w:rPr>
          <w:tab/>
        </w:r>
        <w:r w:rsidR="002A18B3">
          <w:rPr>
            <w:noProof/>
            <w:webHidden/>
          </w:rPr>
          <w:fldChar w:fldCharType="begin"/>
        </w:r>
        <w:r w:rsidR="002A18B3">
          <w:rPr>
            <w:noProof/>
            <w:webHidden/>
          </w:rPr>
          <w:instrText xml:space="preserve"> PAGEREF _Toc499496065 \h </w:instrText>
        </w:r>
        <w:r w:rsidR="002A18B3">
          <w:rPr>
            <w:noProof/>
            <w:webHidden/>
          </w:rPr>
        </w:r>
        <w:r w:rsidR="002A18B3">
          <w:rPr>
            <w:noProof/>
            <w:webHidden/>
          </w:rPr>
          <w:fldChar w:fldCharType="separate"/>
        </w:r>
        <w:r w:rsidR="00C43DE1">
          <w:rPr>
            <w:noProof/>
            <w:webHidden/>
          </w:rPr>
          <w:t>3</w:t>
        </w:r>
        <w:r w:rsidR="002A18B3">
          <w:rPr>
            <w:noProof/>
            <w:webHidden/>
          </w:rPr>
          <w:fldChar w:fldCharType="end"/>
        </w:r>
      </w:hyperlink>
    </w:p>
    <w:p w:rsidR="002A18B3" w:rsidRDefault="00851A13">
      <w:pPr>
        <w:pStyle w:val="Verzeichnis1"/>
        <w:tabs>
          <w:tab w:val="left" w:pos="440"/>
          <w:tab w:val="right" w:leader="dot" w:pos="9192"/>
        </w:tabs>
        <w:rPr>
          <w:rFonts w:asciiTheme="minorHAnsi" w:eastAsiaTheme="minorEastAsia" w:hAnsiTheme="minorHAnsi" w:cstheme="minorBidi"/>
          <w:noProof/>
          <w:szCs w:val="22"/>
        </w:rPr>
      </w:pPr>
      <w:hyperlink w:anchor="_Toc499496066" w:history="1">
        <w:r w:rsidR="002A18B3" w:rsidRPr="00BB21AC">
          <w:rPr>
            <w:rStyle w:val="Hyperlink"/>
            <w:rFonts w:eastAsia="MS Mincho"/>
            <w:noProof/>
          </w:rPr>
          <w:t>3.</w:t>
        </w:r>
        <w:r w:rsidR="002A18B3">
          <w:rPr>
            <w:rFonts w:asciiTheme="minorHAnsi" w:eastAsiaTheme="minorEastAsia" w:hAnsiTheme="minorHAnsi" w:cstheme="minorBidi"/>
            <w:noProof/>
            <w:szCs w:val="22"/>
          </w:rPr>
          <w:tab/>
        </w:r>
        <w:r w:rsidR="002A18B3" w:rsidRPr="00BB21AC">
          <w:rPr>
            <w:rStyle w:val="Hyperlink"/>
            <w:rFonts w:eastAsia="MS Mincho"/>
            <w:noProof/>
          </w:rPr>
          <w:t>Umfang der Zuchtpopulation im Verband</w:t>
        </w:r>
        <w:r w:rsidR="002A18B3">
          <w:rPr>
            <w:noProof/>
            <w:webHidden/>
          </w:rPr>
          <w:tab/>
        </w:r>
        <w:r w:rsidR="002A18B3">
          <w:rPr>
            <w:noProof/>
            <w:webHidden/>
          </w:rPr>
          <w:fldChar w:fldCharType="begin"/>
        </w:r>
        <w:r w:rsidR="002A18B3">
          <w:rPr>
            <w:noProof/>
            <w:webHidden/>
          </w:rPr>
          <w:instrText xml:space="preserve"> PAGEREF _Toc499496066 \h </w:instrText>
        </w:r>
        <w:r w:rsidR="002A18B3">
          <w:rPr>
            <w:noProof/>
            <w:webHidden/>
          </w:rPr>
        </w:r>
        <w:r w:rsidR="002A18B3">
          <w:rPr>
            <w:noProof/>
            <w:webHidden/>
          </w:rPr>
          <w:fldChar w:fldCharType="separate"/>
        </w:r>
        <w:r w:rsidR="00C43DE1">
          <w:rPr>
            <w:noProof/>
            <w:webHidden/>
          </w:rPr>
          <w:t>3</w:t>
        </w:r>
        <w:r w:rsidR="002A18B3">
          <w:rPr>
            <w:noProof/>
            <w:webHidden/>
          </w:rPr>
          <w:fldChar w:fldCharType="end"/>
        </w:r>
      </w:hyperlink>
    </w:p>
    <w:p w:rsidR="002A18B3" w:rsidRDefault="00851A13">
      <w:pPr>
        <w:pStyle w:val="Verzeichnis1"/>
        <w:tabs>
          <w:tab w:val="left" w:pos="440"/>
          <w:tab w:val="right" w:leader="dot" w:pos="9192"/>
        </w:tabs>
        <w:rPr>
          <w:rFonts w:asciiTheme="minorHAnsi" w:eastAsiaTheme="minorEastAsia" w:hAnsiTheme="minorHAnsi" w:cstheme="minorBidi"/>
          <w:noProof/>
          <w:szCs w:val="22"/>
        </w:rPr>
      </w:pPr>
      <w:hyperlink w:anchor="_Toc499496067" w:history="1">
        <w:r w:rsidR="002A18B3" w:rsidRPr="00BB21AC">
          <w:rPr>
            <w:rStyle w:val="Hyperlink"/>
            <w:rFonts w:eastAsia="MS Mincho"/>
            <w:noProof/>
          </w:rPr>
          <w:t>4.</w:t>
        </w:r>
        <w:r w:rsidR="002A18B3">
          <w:rPr>
            <w:rFonts w:asciiTheme="minorHAnsi" w:eastAsiaTheme="minorEastAsia" w:hAnsiTheme="minorHAnsi" w:cstheme="minorBidi"/>
            <w:noProof/>
            <w:szCs w:val="22"/>
          </w:rPr>
          <w:tab/>
        </w:r>
        <w:r w:rsidR="002A18B3" w:rsidRPr="00BB21AC">
          <w:rPr>
            <w:rStyle w:val="Hyperlink"/>
            <w:rFonts w:eastAsia="MS Mincho"/>
            <w:noProof/>
          </w:rPr>
          <w:t>Zuchtziel, einschließlich der Rassemerkmale</w:t>
        </w:r>
        <w:r w:rsidR="002A18B3">
          <w:rPr>
            <w:noProof/>
            <w:webHidden/>
          </w:rPr>
          <w:tab/>
        </w:r>
        <w:r w:rsidR="002A18B3">
          <w:rPr>
            <w:noProof/>
            <w:webHidden/>
          </w:rPr>
          <w:fldChar w:fldCharType="begin"/>
        </w:r>
        <w:r w:rsidR="002A18B3">
          <w:rPr>
            <w:noProof/>
            <w:webHidden/>
          </w:rPr>
          <w:instrText xml:space="preserve"> PAGEREF _Toc499496067 \h </w:instrText>
        </w:r>
        <w:r w:rsidR="002A18B3">
          <w:rPr>
            <w:noProof/>
            <w:webHidden/>
          </w:rPr>
        </w:r>
        <w:r w:rsidR="002A18B3">
          <w:rPr>
            <w:noProof/>
            <w:webHidden/>
          </w:rPr>
          <w:fldChar w:fldCharType="separate"/>
        </w:r>
        <w:r w:rsidR="00C43DE1">
          <w:rPr>
            <w:noProof/>
            <w:webHidden/>
          </w:rPr>
          <w:t>3</w:t>
        </w:r>
        <w:r w:rsidR="002A18B3">
          <w:rPr>
            <w:noProof/>
            <w:webHidden/>
          </w:rPr>
          <w:fldChar w:fldCharType="end"/>
        </w:r>
      </w:hyperlink>
    </w:p>
    <w:p w:rsidR="002A18B3" w:rsidRDefault="00851A13">
      <w:pPr>
        <w:pStyle w:val="Verzeichnis1"/>
        <w:tabs>
          <w:tab w:val="left" w:pos="440"/>
          <w:tab w:val="right" w:leader="dot" w:pos="9192"/>
        </w:tabs>
        <w:rPr>
          <w:rFonts w:asciiTheme="minorHAnsi" w:eastAsiaTheme="minorEastAsia" w:hAnsiTheme="minorHAnsi" w:cstheme="minorBidi"/>
          <w:noProof/>
          <w:szCs w:val="22"/>
        </w:rPr>
      </w:pPr>
      <w:hyperlink w:anchor="_Toc499496068" w:history="1">
        <w:r w:rsidR="002A18B3" w:rsidRPr="00BB21AC">
          <w:rPr>
            <w:rStyle w:val="Hyperlink"/>
            <w:rFonts w:eastAsia="MS Mincho"/>
            <w:noProof/>
          </w:rPr>
          <w:t>5.</w:t>
        </w:r>
        <w:r w:rsidR="002A18B3">
          <w:rPr>
            <w:rFonts w:asciiTheme="minorHAnsi" w:eastAsiaTheme="minorEastAsia" w:hAnsiTheme="minorHAnsi" w:cstheme="minorBidi"/>
            <w:noProof/>
            <w:szCs w:val="22"/>
          </w:rPr>
          <w:tab/>
        </w:r>
        <w:r w:rsidR="002A18B3" w:rsidRPr="00BB21AC">
          <w:rPr>
            <w:rStyle w:val="Hyperlink"/>
            <w:rFonts w:eastAsia="MS Mincho"/>
            <w:noProof/>
          </w:rPr>
          <w:t>Eigenschaften und Hauptmerkmale</w:t>
        </w:r>
        <w:r w:rsidR="002A18B3">
          <w:rPr>
            <w:noProof/>
            <w:webHidden/>
          </w:rPr>
          <w:tab/>
        </w:r>
        <w:r w:rsidR="002A18B3">
          <w:rPr>
            <w:noProof/>
            <w:webHidden/>
          </w:rPr>
          <w:fldChar w:fldCharType="begin"/>
        </w:r>
        <w:r w:rsidR="002A18B3">
          <w:rPr>
            <w:noProof/>
            <w:webHidden/>
          </w:rPr>
          <w:instrText xml:space="preserve"> PAGEREF _Toc499496068 \h </w:instrText>
        </w:r>
        <w:r w:rsidR="002A18B3">
          <w:rPr>
            <w:noProof/>
            <w:webHidden/>
          </w:rPr>
        </w:r>
        <w:r w:rsidR="002A18B3">
          <w:rPr>
            <w:noProof/>
            <w:webHidden/>
          </w:rPr>
          <w:fldChar w:fldCharType="separate"/>
        </w:r>
        <w:r w:rsidR="00C43DE1">
          <w:rPr>
            <w:noProof/>
            <w:webHidden/>
          </w:rPr>
          <w:t>3</w:t>
        </w:r>
        <w:r w:rsidR="002A18B3">
          <w:rPr>
            <w:noProof/>
            <w:webHidden/>
          </w:rPr>
          <w:fldChar w:fldCharType="end"/>
        </w:r>
      </w:hyperlink>
    </w:p>
    <w:p w:rsidR="002A18B3" w:rsidRDefault="00851A13">
      <w:pPr>
        <w:pStyle w:val="Verzeichnis1"/>
        <w:tabs>
          <w:tab w:val="left" w:pos="440"/>
          <w:tab w:val="right" w:leader="dot" w:pos="9192"/>
        </w:tabs>
        <w:rPr>
          <w:rFonts w:asciiTheme="minorHAnsi" w:eastAsiaTheme="minorEastAsia" w:hAnsiTheme="minorHAnsi" w:cstheme="minorBidi"/>
          <w:noProof/>
          <w:szCs w:val="22"/>
        </w:rPr>
      </w:pPr>
      <w:hyperlink w:anchor="_Toc499496069" w:history="1">
        <w:r w:rsidR="002A18B3" w:rsidRPr="00BB21AC">
          <w:rPr>
            <w:rStyle w:val="Hyperlink"/>
            <w:noProof/>
          </w:rPr>
          <w:t>6.</w:t>
        </w:r>
        <w:r w:rsidR="002A18B3">
          <w:rPr>
            <w:rFonts w:asciiTheme="minorHAnsi" w:eastAsiaTheme="minorEastAsia" w:hAnsiTheme="minorHAnsi" w:cstheme="minorBidi"/>
            <w:noProof/>
            <w:szCs w:val="22"/>
          </w:rPr>
          <w:tab/>
        </w:r>
        <w:r w:rsidR="002A18B3" w:rsidRPr="00BB21AC">
          <w:rPr>
            <w:rStyle w:val="Hyperlink"/>
            <w:noProof/>
          </w:rPr>
          <w:t>Selektionsmerkmale</w:t>
        </w:r>
        <w:r w:rsidR="002A18B3">
          <w:rPr>
            <w:noProof/>
            <w:webHidden/>
          </w:rPr>
          <w:tab/>
        </w:r>
        <w:r w:rsidR="002A18B3">
          <w:rPr>
            <w:noProof/>
            <w:webHidden/>
          </w:rPr>
          <w:fldChar w:fldCharType="begin"/>
        </w:r>
        <w:r w:rsidR="002A18B3">
          <w:rPr>
            <w:noProof/>
            <w:webHidden/>
          </w:rPr>
          <w:instrText xml:space="preserve"> PAGEREF _Toc499496069 \h </w:instrText>
        </w:r>
        <w:r w:rsidR="002A18B3">
          <w:rPr>
            <w:noProof/>
            <w:webHidden/>
          </w:rPr>
        </w:r>
        <w:r w:rsidR="002A18B3">
          <w:rPr>
            <w:noProof/>
            <w:webHidden/>
          </w:rPr>
          <w:fldChar w:fldCharType="separate"/>
        </w:r>
        <w:r w:rsidR="00C43DE1">
          <w:rPr>
            <w:noProof/>
            <w:webHidden/>
          </w:rPr>
          <w:t>6</w:t>
        </w:r>
        <w:r w:rsidR="002A18B3">
          <w:rPr>
            <w:noProof/>
            <w:webHidden/>
          </w:rPr>
          <w:fldChar w:fldCharType="end"/>
        </w:r>
      </w:hyperlink>
    </w:p>
    <w:p w:rsidR="002A18B3" w:rsidRDefault="00851A13">
      <w:pPr>
        <w:pStyle w:val="Verzeichnis1"/>
        <w:tabs>
          <w:tab w:val="left" w:pos="440"/>
          <w:tab w:val="right" w:leader="dot" w:pos="9192"/>
        </w:tabs>
        <w:rPr>
          <w:rFonts w:asciiTheme="minorHAnsi" w:eastAsiaTheme="minorEastAsia" w:hAnsiTheme="minorHAnsi" w:cstheme="minorBidi"/>
          <w:noProof/>
          <w:szCs w:val="22"/>
        </w:rPr>
      </w:pPr>
      <w:hyperlink w:anchor="_Toc499496070" w:history="1">
        <w:r w:rsidR="002A18B3" w:rsidRPr="00BB21AC">
          <w:rPr>
            <w:rStyle w:val="Hyperlink"/>
            <w:rFonts w:eastAsia="MS Mincho"/>
            <w:noProof/>
          </w:rPr>
          <w:t>7.</w:t>
        </w:r>
        <w:r w:rsidR="002A18B3">
          <w:rPr>
            <w:rFonts w:asciiTheme="minorHAnsi" w:eastAsiaTheme="minorEastAsia" w:hAnsiTheme="minorHAnsi" w:cstheme="minorBidi"/>
            <w:noProof/>
            <w:szCs w:val="22"/>
          </w:rPr>
          <w:tab/>
        </w:r>
        <w:r w:rsidR="002A18B3" w:rsidRPr="00BB21AC">
          <w:rPr>
            <w:rStyle w:val="Hyperlink"/>
            <w:rFonts w:eastAsia="MS Mincho"/>
            <w:noProof/>
          </w:rPr>
          <w:t>Zuchtmethode</w:t>
        </w:r>
        <w:r w:rsidR="002A18B3">
          <w:rPr>
            <w:noProof/>
            <w:webHidden/>
          </w:rPr>
          <w:tab/>
        </w:r>
        <w:r w:rsidR="002A18B3">
          <w:rPr>
            <w:noProof/>
            <w:webHidden/>
          </w:rPr>
          <w:fldChar w:fldCharType="begin"/>
        </w:r>
        <w:r w:rsidR="002A18B3">
          <w:rPr>
            <w:noProof/>
            <w:webHidden/>
          </w:rPr>
          <w:instrText xml:space="preserve"> PAGEREF _Toc499496070 \h </w:instrText>
        </w:r>
        <w:r w:rsidR="002A18B3">
          <w:rPr>
            <w:noProof/>
            <w:webHidden/>
          </w:rPr>
        </w:r>
        <w:r w:rsidR="002A18B3">
          <w:rPr>
            <w:noProof/>
            <w:webHidden/>
          </w:rPr>
          <w:fldChar w:fldCharType="separate"/>
        </w:r>
        <w:r w:rsidR="00C43DE1">
          <w:rPr>
            <w:noProof/>
            <w:webHidden/>
          </w:rPr>
          <w:t>6</w:t>
        </w:r>
        <w:r w:rsidR="002A18B3">
          <w:rPr>
            <w:noProof/>
            <w:webHidden/>
          </w:rPr>
          <w:fldChar w:fldCharType="end"/>
        </w:r>
      </w:hyperlink>
    </w:p>
    <w:p w:rsidR="002A18B3" w:rsidRDefault="00851A13">
      <w:pPr>
        <w:pStyle w:val="Verzeichnis1"/>
        <w:tabs>
          <w:tab w:val="left" w:pos="440"/>
          <w:tab w:val="right" w:leader="dot" w:pos="9192"/>
        </w:tabs>
        <w:rPr>
          <w:rFonts w:asciiTheme="minorHAnsi" w:eastAsiaTheme="minorEastAsia" w:hAnsiTheme="minorHAnsi" w:cstheme="minorBidi"/>
          <w:noProof/>
          <w:szCs w:val="22"/>
        </w:rPr>
      </w:pPr>
      <w:hyperlink w:anchor="_Toc499496071" w:history="1">
        <w:r w:rsidR="002A18B3" w:rsidRPr="00BB21AC">
          <w:rPr>
            <w:rStyle w:val="Hyperlink"/>
            <w:rFonts w:eastAsia="MS Mincho"/>
            <w:noProof/>
          </w:rPr>
          <w:t>8.</w:t>
        </w:r>
        <w:r w:rsidR="002A18B3">
          <w:rPr>
            <w:rFonts w:asciiTheme="minorHAnsi" w:eastAsiaTheme="minorEastAsia" w:hAnsiTheme="minorHAnsi" w:cstheme="minorBidi"/>
            <w:noProof/>
            <w:szCs w:val="22"/>
          </w:rPr>
          <w:tab/>
        </w:r>
        <w:r w:rsidR="002A18B3" w:rsidRPr="00BB21AC">
          <w:rPr>
            <w:rStyle w:val="Hyperlink"/>
            <w:rFonts w:eastAsia="MS Mincho"/>
            <w:noProof/>
          </w:rPr>
          <w:t>Unterteilung des Zuchtbuches</w:t>
        </w:r>
        <w:r w:rsidR="002A18B3">
          <w:rPr>
            <w:noProof/>
            <w:webHidden/>
          </w:rPr>
          <w:tab/>
        </w:r>
        <w:r w:rsidR="002A18B3">
          <w:rPr>
            <w:noProof/>
            <w:webHidden/>
          </w:rPr>
          <w:fldChar w:fldCharType="begin"/>
        </w:r>
        <w:r w:rsidR="002A18B3">
          <w:rPr>
            <w:noProof/>
            <w:webHidden/>
          </w:rPr>
          <w:instrText xml:space="preserve"> PAGEREF _Toc499496071 \h </w:instrText>
        </w:r>
        <w:r w:rsidR="002A18B3">
          <w:rPr>
            <w:noProof/>
            <w:webHidden/>
          </w:rPr>
        </w:r>
        <w:r w:rsidR="002A18B3">
          <w:rPr>
            <w:noProof/>
            <w:webHidden/>
          </w:rPr>
          <w:fldChar w:fldCharType="separate"/>
        </w:r>
        <w:r w:rsidR="00C43DE1">
          <w:rPr>
            <w:noProof/>
            <w:webHidden/>
          </w:rPr>
          <w:t>7</w:t>
        </w:r>
        <w:r w:rsidR="002A18B3">
          <w:rPr>
            <w:noProof/>
            <w:webHidden/>
          </w:rPr>
          <w:fldChar w:fldCharType="end"/>
        </w:r>
      </w:hyperlink>
    </w:p>
    <w:p w:rsidR="002A18B3" w:rsidRDefault="00851A13">
      <w:pPr>
        <w:pStyle w:val="Verzeichnis1"/>
        <w:tabs>
          <w:tab w:val="left" w:pos="440"/>
          <w:tab w:val="right" w:leader="dot" w:pos="9192"/>
        </w:tabs>
        <w:rPr>
          <w:rFonts w:asciiTheme="minorHAnsi" w:eastAsiaTheme="minorEastAsia" w:hAnsiTheme="minorHAnsi" w:cstheme="minorBidi"/>
          <w:noProof/>
          <w:szCs w:val="22"/>
        </w:rPr>
      </w:pPr>
      <w:hyperlink w:anchor="_Toc499496072" w:history="1">
        <w:r w:rsidR="002A18B3" w:rsidRPr="00BB21AC">
          <w:rPr>
            <w:rStyle w:val="Hyperlink"/>
            <w:rFonts w:eastAsia="MS Mincho"/>
            <w:noProof/>
          </w:rPr>
          <w:t>9.</w:t>
        </w:r>
        <w:r w:rsidR="002A18B3">
          <w:rPr>
            <w:rFonts w:asciiTheme="minorHAnsi" w:eastAsiaTheme="minorEastAsia" w:hAnsiTheme="minorHAnsi" w:cstheme="minorBidi"/>
            <w:noProof/>
            <w:szCs w:val="22"/>
          </w:rPr>
          <w:tab/>
        </w:r>
        <w:r w:rsidR="002A18B3" w:rsidRPr="00BB21AC">
          <w:rPr>
            <w:rStyle w:val="Hyperlink"/>
            <w:rFonts w:eastAsia="MS Mincho"/>
            <w:noProof/>
          </w:rPr>
          <w:t>Eintragungsbestimmungen in das Zuchtbuch</w:t>
        </w:r>
        <w:r w:rsidR="002A18B3">
          <w:rPr>
            <w:noProof/>
            <w:webHidden/>
          </w:rPr>
          <w:tab/>
        </w:r>
        <w:r w:rsidR="002A18B3">
          <w:rPr>
            <w:noProof/>
            <w:webHidden/>
          </w:rPr>
          <w:fldChar w:fldCharType="begin"/>
        </w:r>
        <w:r w:rsidR="002A18B3">
          <w:rPr>
            <w:noProof/>
            <w:webHidden/>
          </w:rPr>
          <w:instrText xml:space="preserve"> PAGEREF _Toc499496072 \h </w:instrText>
        </w:r>
        <w:r w:rsidR="002A18B3">
          <w:rPr>
            <w:noProof/>
            <w:webHidden/>
          </w:rPr>
        </w:r>
        <w:r w:rsidR="002A18B3">
          <w:rPr>
            <w:noProof/>
            <w:webHidden/>
          </w:rPr>
          <w:fldChar w:fldCharType="separate"/>
        </w:r>
        <w:r w:rsidR="00C43DE1">
          <w:rPr>
            <w:noProof/>
            <w:webHidden/>
          </w:rPr>
          <w:t>8</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073" w:history="1">
        <w:r w:rsidR="002A18B3" w:rsidRPr="00BB21AC">
          <w:rPr>
            <w:rStyle w:val="Hyperlink"/>
            <w:rFonts w:eastAsia="MS Mincho"/>
            <w:noProof/>
          </w:rPr>
          <w:t>(9.1) Zuchtbuch für Hengste</w:t>
        </w:r>
        <w:r w:rsidR="002A18B3">
          <w:rPr>
            <w:noProof/>
            <w:webHidden/>
          </w:rPr>
          <w:tab/>
        </w:r>
        <w:r w:rsidR="002A18B3">
          <w:rPr>
            <w:noProof/>
            <w:webHidden/>
          </w:rPr>
          <w:fldChar w:fldCharType="begin"/>
        </w:r>
        <w:r w:rsidR="002A18B3">
          <w:rPr>
            <w:noProof/>
            <w:webHidden/>
          </w:rPr>
          <w:instrText xml:space="preserve"> PAGEREF _Toc499496073 \h </w:instrText>
        </w:r>
        <w:r w:rsidR="002A18B3">
          <w:rPr>
            <w:noProof/>
            <w:webHidden/>
          </w:rPr>
        </w:r>
        <w:r w:rsidR="002A18B3">
          <w:rPr>
            <w:noProof/>
            <w:webHidden/>
          </w:rPr>
          <w:fldChar w:fldCharType="separate"/>
        </w:r>
        <w:r w:rsidR="00C43DE1">
          <w:rPr>
            <w:noProof/>
            <w:webHidden/>
          </w:rPr>
          <w:t>8</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74" w:history="1">
        <w:r w:rsidR="002A18B3" w:rsidRPr="00BB21AC">
          <w:rPr>
            <w:rStyle w:val="Hyperlink"/>
            <w:rFonts w:eastAsia="MS Mincho"/>
            <w:noProof/>
          </w:rPr>
          <w:t>(9.1.1) Hengstbuch I (Hauptabteilung des Zuchtbuches)</w:t>
        </w:r>
        <w:r w:rsidR="002A18B3">
          <w:rPr>
            <w:noProof/>
            <w:webHidden/>
          </w:rPr>
          <w:tab/>
        </w:r>
        <w:r w:rsidR="002A18B3">
          <w:rPr>
            <w:noProof/>
            <w:webHidden/>
          </w:rPr>
          <w:fldChar w:fldCharType="begin"/>
        </w:r>
        <w:r w:rsidR="002A18B3">
          <w:rPr>
            <w:noProof/>
            <w:webHidden/>
          </w:rPr>
          <w:instrText xml:space="preserve"> PAGEREF _Toc499496074 \h </w:instrText>
        </w:r>
        <w:r w:rsidR="002A18B3">
          <w:rPr>
            <w:noProof/>
            <w:webHidden/>
          </w:rPr>
        </w:r>
        <w:r w:rsidR="002A18B3">
          <w:rPr>
            <w:noProof/>
            <w:webHidden/>
          </w:rPr>
          <w:fldChar w:fldCharType="separate"/>
        </w:r>
        <w:r w:rsidR="00C43DE1">
          <w:rPr>
            <w:noProof/>
            <w:webHidden/>
          </w:rPr>
          <w:t>8</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75" w:history="1">
        <w:r w:rsidR="002A18B3" w:rsidRPr="00BB21AC">
          <w:rPr>
            <w:rStyle w:val="Hyperlink"/>
            <w:rFonts w:eastAsia="MS Mincho"/>
            <w:noProof/>
          </w:rPr>
          <w:t>(9.1.2) Hengstbuch II (Hauptabteilung des Zuchtbuches)</w:t>
        </w:r>
        <w:r w:rsidR="002A18B3">
          <w:rPr>
            <w:noProof/>
            <w:webHidden/>
          </w:rPr>
          <w:tab/>
        </w:r>
        <w:r w:rsidR="002A18B3">
          <w:rPr>
            <w:noProof/>
            <w:webHidden/>
          </w:rPr>
          <w:fldChar w:fldCharType="begin"/>
        </w:r>
        <w:r w:rsidR="002A18B3">
          <w:rPr>
            <w:noProof/>
            <w:webHidden/>
          </w:rPr>
          <w:instrText xml:space="preserve"> PAGEREF _Toc499496075 \h </w:instrText>
        </w:r>
        <w:r w:rsidR="002A18B3">
          <w:rPr>
            <w:noProof/>
            <w:webHidden/>
          </w:rPr>
        </w:r>
        <w:r w:rsidR="002A18B3">
          <w:rPr>
            <w:noProof/>
            <w:webHidden/>
          </w:rPr>
          <w:fldChar w:fldCharType="separate"/>
        </w:r>
        <w:r w:rsidR="00C43DE1">
          <w:rPr>
            <w:noProof/>
            <w:webHidden/>
          </w:rPr>
          <w:t>8</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76" w:history="1">
        <w:r w:rsidR="002A18B3" w:rsidRPr="00BB21AC">
          <w:rPr>
            <w:rStyle w:val="Hyperlink"/>
            <w:rFonts w:eastAsia="MS Mincho"/>
            <w:noProof/>
          </w:rPr>
          <w:t>(9.1.3) Anhang (Hauptabteilung des Zuchtbuches)</w:t>
        </w:r>
        <w:r w:rsidR="002A18B3">
          <w:rPr>
            <w:noProof/>
            <w:webHidden/>
          </w:rPr>
          <w:tab/>
        </w:r>
        <w:r w:rsidR="002A18B3">
          <w:rPr>
            <w:noProof/>
            <w:webHidden/>
          </w:rPr>
          <w:fldChar w:fldCharType="begin"/>
        </w:r>
        <w:r w:rsidR="002A18B3">
          <w:rPr>
            <w:noProof/>
            <w:webHidden/>
          </w:rPr>
          <w:instrText xml:space="preserve"> PAGEREF _Toc499496076 \h </w:instrText>
        </w:r>
        <w:r w:rsidR="002A18B3">
          <w:rPr>
            <w:noProof/>
            <w:webHidden/>
          </w:rPr>
        </w:r>
        <w:r w:rsidR="002A18B3">
          <w:rPr>
            <w:noProof/>
            <w:webHidden/>
          </w:rPr>
          <w:fldChar w:fldCharType="separate"/>
        </w:r>
        <w:r w:rsidR="00C43DE1">
          <w:rPr>
            <w:noProof/>
            <w:webHidden/>
          </w:rPr>
          <w:t>8</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77" w:history="1">
        <w:r w:rsidR="002A18B3" w:rsidRPr="00BB21AC">
          <w:rPr>
            <w:rStyle w:val="Hyperlink"/>
            <w:rFonts w:eastAsia="MS Mincho"/>
            <w:noProof/>
          </w:rPr>
          <w:t>(9.1.4) Fohlenbuch (Hauptabteilung des Zuchtbuches)</w:t>
        </w:r>
        <w:r w:rsidR="002A18B3">
          <w:rPr>
            <w:noProof/>
            <w:webHidden/>
          </w:rPr>
          <w:tab/>
        </w:r>
        <w:r w:rsidR="002A18B3">
          <w:rPr>
            <w:noProof/>
            <w:webHidden/>
          </w:rPr>
          <w:fldChar w:fldCharType="begin"/>
        </w:r>
        <w:r w:rsidR="002A18B3">
          <w:rPr>
            <w:noProof/>
            <w:webHidden/>
          </w:rPr>
          <w:instrText xml:space="preserve"> PAGEREF _Toc499496077 \h </w:instrText>
        </w:r>
        <w:r w:rsidR="002A18B3">
          <w:rPr>
            <w:noProof/>
            <w:webHidden/>
          </w:rPr>
        </w:r>
        <w:r w:rsidR="002A18B3">
          <w:rPr>
            <w:noProof/>
            <w:webHidden/>
          </w:rPr>
          <w:fldChar w:fldCharType="separate"/>
        </w:r>
        <w:r w:rsidR="00C43DE1">
          <w:rPr>
            <w:noProof/>
            <w:webHidden/>
          </w:rPr>
          <w:t>9</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078" w:history="1">
        <w:r w:rsidR="002A18B3" w:rsidRPr="00BB21AC">
          <w:rPr>
            <w:rStyle w:val="Hyperlink"/>
            <w:rFonts w:eastAsia="MS Mincho"/>
            <w:noProof/>
          </w:rPr>
          <w:t>(9.2) Zuchtbuch für Stuten</w:t>
        </w:r>
        <w:r w:rsidR="002A18B3">
          <w:rPr>
            <w:noProof/>
            <w:webHidden/>
          </w:rPr>
          <w:tab/>
        </w:r>
        <w:r w:rsidR="002A18B3">
          <w:rPr>
            <w:noProof/>
            <w:webHidden/>
          </w:rPr>
          <w:fldChar w:fldCharType="begin"/>
        </w:r>
        <w:r w:rsidR="002A18B3">
          <w:rPr>
            <w:noProof/>
            <w:webHidden/>
          </w:rPr>
          <w:instrText xml:space="preserve"> PAGEREF _Toc499496078 \h </w:instrText>
        </w:r>
        <w:r w:rsidR="002A18B3">
          <w:rPr>
            <w:noProof/>
            <w:webHidden/>
          </w:rPr>
        </w:r>
        <w:r w:rsidR="002A18B3">
          <w:rPr>
            <w:noProof/>
            <w:webHidden/>
          </w:rPr>
          <w:fldChar w:fldCharType="separate"/>
        </w:r>
        <w:r w:rsidR="00C43DE1">
          <w:rPr>
            <w:noProof/>
            <w:webHidden/>
          </w:rPr>
          <w:t>9</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79" w:history="1">
        <w:r w:rsidR="002A18B3" w:rsidRPr="00BB21AC">
          <w:rPr>
            <w:rStyle w:val="Hyperlink"/>
            <w:rFonts w:eastAsia="MS Mincho"/>
            <w:noProof/>
          </w:rPr>
          <w:t>(9.2.1) Stutbuch I (Hauptabteilung des Zuchtbuches)</w:t>
        </w:r>
        <w:r w:rsidR="002A18B3">
          <w:rPr>
            <w:noProof/>
            <w:webHidden/>
          </w:rPr>
          <w:tab/>
        </w:r>
        <w:r w:rsidR="002A18B3">
          <w:rPr>
            <w:noProof/>
            <w:webHidden/>
          </w:rPr>
          <w:fldChar w:fldCharType="begin"/>
        </w:r>
        <w:r w:rsidR="002A18B3">
          <w:rPr>
            <w:noProof/>
            <w:webHidden/>
          </w:rPr>
          <w:instrText xml:space="preserve"> PAGEREF _Toc499496079 \h </w:instrText>
        </w:r>
        <w:r w:rsidR="002A18B3">
          <w:rPr>
            <w:noProof/>
            <w:webHidden/>
          </w:rPr>
        </w:r>
        <w:r w:rsidR="002A18B3">
          <w:rPr>
            <w:noProof/>
            <w:webHidden/>
          </w:rPr>
          <w:fldChar w:fldCharType="separate"/>
        </w:r>
        <w:r w:rsidR="00C43DE1">
          <w:rPr>
            <w:noProof/>
            <w:webHidden/>
          </w:rPr>
          <w:t>9</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80" w:history="1">
        <w:r w:rsidR="002A18B3" w:rsidRPr="00BB21AC">
          <w:rPr>
            <w:rStyle w:val="Hyperlink"/>
            <w:rFonts w:eastAsia="MS Mincho"/>
            <w:noProof/>
          </w:rPr>
          <w:t>(9.2.2) Stutbuch II (Hauptabteilung des Zuchtbuches)</w:t>
        </w:r>
        <w:r w:rsidR="002A18B3">
          <w:rPr>
            <w:noProof/>
            <w:webHidden/>
          </w:rPr>
          <w:tab/>
        </w:r>
        <w:r w:rsidR="002A18B3">
          <w:rPr>
            <w:noProof/>
            <w:webHidden/>
          </w:rPr>
          <w:fldChar w:fldCharType="begin"/>
        </w:r>
        <w:r w:rsidR="002A18B3">
          <w:rPr>
            <w:noProof/>
            <w:webHidden/>
          </w:rPr>
          <w:instrText xml:space="preserve"> PAGEREF _Toc499496080 \h </w:instrText>
        </w:r>
        <w:r w:rsidR="002A18B3">
          <w:rPr>
            <w:noProof/>
            <w:webHidden/>
          </w:rPr>
        </w:r>
        <w:r w:rsidR="002A18B3">
          <w:rPr>
            <w:noProof/>
            <w:webHidden/>
          </w:rPr>
          <w:fldChar w:fldCharType="separate"/>
        </w:r>
        <w:r w:rsidR="00C43DE1">
          <w:rPr>
            <w:noProof/>
            <w:webHidden/>
          </w:rPr>
          <w:t>9</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81" w:history="1">
        <w:r w:rsidR="002A18B3" w:rsidRPr="00BB21AC">
          <w:rPr>
            <w:rStyle w:val="Hyperlink"/>
            <w:rFonts w:eastAsia="MS Mincho"/>
            <w:noProof/>
          </w:rPr>
          <w:t>(9.2.3) Anhang (Hauptabteilung des Zuchtbuches)</w:t>
        </w:r>
        <w:r w:rsidR="002A18B3">
          <w:rPr>
            <w:noProof/>
            <w:webHidden/>
          </w:rPr>
          <w:tab/>
        </w:r>
        <w:r w:rsidR="002A18B3">
          <w:rPr>
            <w:noProof/>
            <w:webHidden/>
          </w:rPr>
          <w:fldChar w:fldCharType="begin"/>
        </w:r>
        <w:r w:rsidR="002A18B3">
          <w:rPr>
            <w:noProof/>
            <w:webHidden/>
          </w:rPr>
          <w:instrText xml:space="preserve"> PAGEREF _Toc499496081 \h </w:instrText>
        </w:r>
        <w:r w:rsidR="002A18B3">
          <w:rPr>
            <w:noProof/>
            <w:webHidden/>
          </w:rPr>
        </w:r>
        <w:r w:rsidR="002A18B3">
          <w:rPr>
            <w:noProof/>
            <w:webHidden/>
          </w:rPr>
          <w:fldChar w:fldCharType="separate"/>
        </w:r>
        <w:r w:rsidR="00C43DE1">
          <w:rPr>
            <w:noProof/>
            <w:webHidden/>
          </w:rPr>
          <w:t>9</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82" w:history="1">
        <w:r w:rsidR="002A18B3" w:rsidRPr="00BB21AC">
          <w:rPr>
            <w:rStyle w:val="Hyperlink"/>
            <w:rFonts w:eastAsia="MS Mincho"/>
            <w:noProof/>
          </w:rPr>
          <w:t>(9.2.4) Fohlenbuch (Hauptabteilung des Zuchtbuches)</w:t>
        </w:r>
        <w:r w:rsidR="002A18B3">
          <w:rPr>
            <w:noProof/>
            <w:webHidden/>
          </w:rPr>
          <w:tab/>
        </w:r>
        <w:r w:rsidR="002A18B3">
          <w:rPr>
            <w:noProof/>
            <w:webHidden/>
          </w:rPr>
          <w:fldChar w:fldCharType="begin"/>
        </w:r>
        <w:r w:rsidR="002A18B3">
          <w:rPr>
            <w:noProof/>
            <w:webHidden/>
          </w:rPr>
          <w:instrText xml:space="preserve"> PAGEREF _Toc499496082 \h </w:instrText>
        </w:r>
        <w:r w:rsidR="002A18B3">
          <w:rPr>
            <w:noProof/>
            <w:webHidden/>
          </w:rPr>
        </w:r>
        <w:r w:rsidR="002A18B3">
          <w:rPr>
            <w:noProof/>
            <w:webHidden/>
          </w:rPr>
          <w:fldChar w:fldCharType="separate"/>
        </w:r>
        <w:r w:rsidR="00C43DE1">
          <w:rPr>
            <w:noProof/>
            <w:webHidden/>
          </w:rPr>
          <w:t>9</w:t>
        </w:r>
        <w:r w:rsidR="002A18B3">
          <w:rPr>
            <w:noProof/>
            <w:webHidden/>
          </w:rPr>
          <w:fldChar w:fldCharType="end"/>
        </w:r>
      </w:hyperlink>
    </w:p>
    <w:p w:rsidR="002A18B3" w:rsidRDefault="00851A13">
      <w:pPr>
        <w:pStyle w:val="Verzeichnis1"/>
        <w:tabs>
          <w:tab w:val="left" w:pos="660"/>
          <w:tab w:val="right" w:leader="dot" w:pos="9192"/>
        </w:tabs>
        <w:rPr>
          <w:rFonts w:asciiTheme="minorHAnsi" w:eastAsiaTheme="minorEastAsia" w:hAnsiTheme="minorHAnsi" w:cstheme="minorBidi"/>
          <w:noProof/>
          <w:szCs w:val="22"/>
        </w:rPr>
      </w:pPr>
      <w:hyperlink w:anchor="_Toc499496083" w:history="1">
        <w:r w:rsidR="002A18B3" w:rsidRPr="00BB21AC">
          <w:rPr>
            <w:rStyle w:val="Hyperlink"/>
            <w:rFonts w:eastAsia="MS Mincho"/>
            <w:noProof/>
          </w:rPr>
          <w:t>10.</w:t>
        </w:r>
        <w:r w:rsidR="002A18B3">
          <w:rPr>
            <w:rFonts w:asciiTheme="minorHAnsi" w:eastAsiaTheme="minorEastAsia" w:hAnsiTheme="minorHAnsi" w:cstheme="minorBidi"/>
            <w:noProof/>
            <w:szCs w:val="22"/>
          </w:rPr>
          <w:tab/>
        </w:r>
        <w:r w:rsidR="002A18B3" w:rsidRPr="00BB21AC">
          <w:rPr>
            <w:rStyle w:val="Hyperlink"/>
            <w:rFonts w:eastAsia="MS Mincho"/>
            <w:noProof/>
          </w:rPr>
          <w:t>Tierzuchtbescheinigungen</w:t>
        </w:r>
        <w:r w:rsidR="002A18B3">
          <w:rPr>
            <w:noProof/>
            <w:webHidden/>
          </w:rPr>
          <w:tab/>
        </w:r>
        <w:r w:rsidR="002A18B3">
          <w:rPr>
            <w:noProof/>
            <w:webHidden/>
          </w:rPr>
          <w:fldChar w:fldCharType="begin"/>
        </w:r>
        <w:r w:rsidR="002A18B3">
          <w:rPr>
            <w:noProof/>
            <w:webHidden/>
          </w:rPr>
          <w:instrText xml:space="preserve"> PAGEREF _Toc499496083 \h </w:instrText>
        </w:r>
        <w:r w:rsidR="002A18B3">
          <w:rPr>
            <w:noProof/>
            <w:webHidden/>
          </w:rPr>
        </w:r>
        <w:r w:rsidR="002A18B3">
          <w:rPr>
            <w:noProof/>
            <w:webHidden/>
          </w:rPr>
          <w:fldChar w:fldCharType="separate"/>
        </w:r>
        <w:r w:rsidR="00C43DE1">
          <w:rPr>
            <w:noProof/>
            <w:webHidden/>
          </w:rPr>
          <w:t>9</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084" w:history="1">
        <w:r w:rsidR="002A18B3" w:rsidRPr="00BB21AC">
          <w:rPr>
            <w:rStyle w:val="Hyperlink"/>
            <w:noProof/>
          </w:rPr>
          <w:t xml:space="preserve">(10.1) </w:t>
        </w:r>
        <w:r w:rsidR="002A18B3" w:rsidRPr="00BB21AC">
          <w:rPr>
            <w:rStyle w:val="Hyperlink"/>
            <w:rFonts w:eastAsia="MS Mincho"/>
            <w:noProof/>
          </w:rPr>
          <w:t>Tierzuchtbescheinigung als Abstammungsnachweis</w:t>
        </w:r>
        <w:r w:rsidR="002A18B3">
          <w:rPr>
            <w:noProof/>
            <w:webHidden/>
          </w:rPr>
          <w:tab/>
        </w:r>
        <w:r w:rsidR="002A18B3">
          <w:rPr>
            <w:noProof/>
            <w:webHidden/>
          </w:rPr>
          <w:fldChar w:fldCharType="begin"/>
        </w:r>
        <w:r w:rsidR="002A18B3">
          <w:rPr>
            <w:noProof/>
            <w:webHidden/>
          </w:rPr>
          <w:instrText xml:space="preserve"> PAGEREF _Toc499496084 \h </w:instrText>
        </w:r>
        <w:r w:rsidR="002A18B3">
          <w:rPr>
            <w:noProof/>
            <w:webHidden/>
          </w:rPr>
        </w:r>
        <w:r w:rsidR="002A18B3">
          <w:rPr>
            <w:noProof/>
            <w:webHidden/>
          </w:rPr>
          <w:fldChar w:fldCharType="separate"/>
        </w:r>
        <w:r w:rsidR="00C43DE1">
          <w:rPr>
            <w:noProof/>
            <w:webHidden/>
          </w:rPr>
          <w:t>10</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85" w:history="1">
        <w:r w:rsidR="002A18B3" w:rsidRPr="00BB21AC">
          <w:rPr>
            <w:rStyle w:val="Hyperlink"/>
            <w:rFonts w:eastAsia="MS Mincho"/>
            <w:noProof/>
          </w:rPr>
          <w:t>(10.1.1) Ausstellung eines Abstammungsnachweises</w:t>
        </w:r>
        <w:r w:rsidR="002A18B3">
          <w:rPr>
            <w:noProof/>
            <w:webHidden/>
          </w:rPr>
          <w:tab/>
        </w:r>
        <w:r w:rsidR="002A18B3">
          <w:rPr>
            <w:noProof/>
            <w:webHidden/>
          </w:rPr>
          <w:fldChar w:fldCharType="begin"/>
        </w:r>
        <w:r w:rsidR="002A18B3">
          <w:rPr>
            <w:noProof/>
            <w:webHidden/>
          </w:rPr>
          <w:instrText xml:space="preserve"> PAGEREF _Toc499496085 \h </w:instrText>
        </w:r>
        <w:r w:rsidR="002A18B3">
          <w:rPr>
            <w:noProof/>
            <w:webHidden/>
          </w:rPr>
        </w:r>
        <w:r w:rsidR="002A18B3">
          <w:rPr>
            <w:noProof/>
            <w:webHidden/>
          </w:rPr>
          <w:fldChar w:fldCharType="separate"/>
        </w:r>
        <w:r w:rsidR="00C43DE1">
          <w:rPr>
            <w:noProof/>
            <w:webHidden/>
          </w:rPr>
          <w:t>10</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86" w:history="1">
        <w:r w:rsidR="002A18B3" w:rsidRPr="00BB21AC">
          <w:rPr>
            <w:rStyle w:val="Hyperlink"/>
            <w:rFonts w:eastAsia="MS Mincho"/>
            <w:noProof/>
          </w:rPr>
          <w:t>(10.1.2) Mindestangaben im Abstammungsnachweis</w:t>
        </w:r>
        <w:r w:rsidR="002A18B3">
          <w:rPr>
            <w:noProof/>
            <w:webHidden/>
          </w:rPr>
          <w:tab/>
        </w:r>
        <w:r w:rsidR="002A18B3">
          <w:rPr>
            <w:noProof/>
            <w:webHidden/>
          </w:rPr>
          <w:fldChar w:fldCharType="begin"/>
        </w:r>
        <w:r w:rsidR="002A18B3">
          <w:rPr>
            <w:noProof/>
            <w:webHidden/>
          </w:rPr>
          <w:instrText xml:space="preserve"> PAGEREF _Toc499496086 \h </w:instrText>
        </w:r>
        <w:r w:rsidR="002A18B3">
          <w:rPr>
            <w:noProof/>
            <w:webHidden/>
          </w:rPr>
        </w:r>
        <w:r w:rsidR="002A18B3">
          <w:rPr>
            <w:noProof/>
            <w:webHidden/>
          </w:rPr>
          <w:fldChar w:fldCharType="separate"/>
        </w:r>
        <w:r w:rsidR="00C43DE1">
          <w:rPr>
            <w:noProof/>
            <w:webHidden/>
          </w:rPr>
          <w:t>10</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087" w:history="1">
        <w:r w:rsidR="002A18B3" w:rsidRPr="00BB21AC">
          <w:rPr>
            <w:rStyle w:val="Hyperlink"/>
            <w:noProof/>
          </w:rPr>
          <w:t xml:space="preserve">(10.2) </w:t>
        </w:r>
        <w:r w:rsidR="002A18B3" w:rsidRPr="00BB21AC">
          <w:rPr>
            <w:rStyle w:val="Hyperlink"/>
            <w:rFonts w:eastAsia="MS Mincho"/>
            <w:noProof/>
          </w:rPr>
          <w:t>Tierzuchtbescheinigung als Geburtsbescheinigung</w:t>
        </w:r>
        <w:r w:rsidR="002A18B3">
          <w:rPr>
            <w:noProof/>
            <w:webHidden/>
          </w:rPr>
          <w:tab/>
        </w:r>
        <w:r w:rsidR="002A18B3">
          <w:rPr>
            <w:noProof/>
            <w:webHidden/>
          </w:rPr>
          <w:fldChar w:fldCharType="begin"/>
        </w:r>
        <w:r w:rsidR="002A18B3">
          <w:rPr>
            <w:noProof/>
            <w:webHidden/>
          </w:rPr>
          <w:instrText xml:space="preserve"> PAGEREF _Toc499496087 \h </w:instrText>
        </w:r>
        <w:r w:rsidR="002A18B3">
          <w:rPr>
            <w:noProof/>
            <w:webHidden/>
          </w:rPr>
        </w:r>
        <w:r w:rsidR="002A18B3">
          <w:rPr>
            <w:noProof/>
            <w:webHidden/>
          </w:rPr>
          <w:fldChar w:fldCharType="separate"/>
        </w:r>
        <w:r w:rsidR="00C43DE1">
          <w:rPr>
            <w:noProof/>
            <w:webHidden/>
          </w:rPr>
          <w:t>11</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88" w:history="1">
        <w:r w:rsidR="002A18B3" w:rsidRPr="00BB21AC">
          <w:rPr>
            <w:rStyle w:val="Hyperlink"/>
            <w:rFonts w:eastAsia="MS Mincho"/>
            <w:noProof/>
          </w:rPr>
          <w:t>(10.2.1) Ausstellung einer Geburtsbescheinigung</w:t>
        </w:r>
        <w:r w:rsidR="002A18B3">
          <w:rPr>
            <w:noProof/>
            <w:webHidden/>
          </w:rPr>
          <w:tab/>
        </w:r>
        <w:r w:rsidR="002A18B3">
          <w:rPr>
            <w:noProof/>
            <w:webHidden/>
          </w:rPr>
          <w:fldChar w:fldCharType="begin"/>
        </w:r>
        <w:r w:rsidR="002A18B3">
          <w:rPr>
            <w:noProof/>
            <w:webHidden/>
          </w:rPr>
          <w:instrText xml:space="preserve"> PAGEREF _Toc499496088 \h </w:instrText>
        </w:r>
        <w:r w:rsidR="002A18B3">
          <w:rPr>
            <w:noProof/>
            <w:webHidden/>
          </w:rPr>
        </w:r>
        <w:r w:rsidR="002A18B3">
          <w:rPr>
            <w:noProof/>
            <w:webHidden/>
          </w:rPr>
          <w:fldChar w:fldCharType="separate"/>
        </w:r>
        <w:r w:rsidR="00C43DE1">
          <w:rPr>
            <w:noProof/>
            <w:webHidden/>
          </w:rPr>
          <w:t>11</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89" w:history="1">
        <w:r w:rsidR="002A18B3" w:rsidRPr="00BB21AC">
          <w:rPr>
            <w:rStyle w:val="Hyperlink"/>
            <w:rFonts w:eastAsia="MS Mincho"/>
            <w:noProof/>
          </w:rPr>
          <w:t>(10.2.2) Mindestangaben in der Geburtsbescheinigung</w:t>
        </w:r>
        <w:r w:rsidR="002A18B3">
          <w:rPr>
            <w:noProof/>
            <w:webHidden/>
          </w:rPr>
          <w:tab/>
        </w:r>
        <w:r w:rsidR="002A18B3">
          <w:rPr>
            <w:noProof/>
            <w:webHidden/>
          </w:rPr>
          <w:fldChar w:fldCharType="begin"/>
        </w:r>
        <w:r w:rsidR="002A18B3">
          <w:rPr>
            <w:noProof/>
            <w:webHidden/>
          </w:rPr>
          <w:instrText xml:space="preserve"> PAGEREF _Toc499496089 \h </w:instrText>
        </w:r>
        <w:r w:rsidR="002A18B3">
          <w:rPr>
            <w:noProof/>
            <w:webHidden/>
          </w:rPr>
        </w:r>
        <w:r w:rsidR="002A18B3">
          <w:rPr>
            <w:noProof/>
            <w:webHidden/>
          </w:rPr>
          <w:fldChar w:fldCharType="separate"/>
        </w:r>
        <w:r w:rsidR="00C43DE1">
          <w:rPr>
            <w:noProof/>
            <w:webHidden/>
          </w:rPr>
          <w:t>11</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090" w:history="1">
        <w:r w:rsidR="002A18B3" w:rsidRPr="00BB21AC">
          <w:rPr>
            <w:rStyle w:val="Hyperlink"/>
            <w:rFonts w:eastAsia="MS Mincho"/>
            <w:noProof/>
          </w:rPr>
          <w:t>(10.3) Tierzuchtbescheinigung für Zuchtmaterial</w:t>
        </w:r>
        <w:r w:rsidR="002A18B3">
          <w:rPr>
            <w:noProof/>
            <w:webHidden/>
          </w:rPr>
          <w:tab/>
        </w:r>
        <w:r w:rsidR="002A18B3">
          <w:rPr>
            <w:noProof/>
            <w:webHidden/>
          </w:rPr>
          <w:fldChar w:fldCharType="begin"/>
        </w:r>
        <w:r w:rsidR="002A18B3">
          <w:rPr>
            <w:noProof/>
            <w:webHidden/>
          </w:rPr>
          <w:instrText xml:space="preserve"> PAGEREF _Toc499496090 \h </w:instrText>
        </w:r>
        <w:r w:rsidR="002A18B3">
          <w:rPr>
            <w:noProof/>
            <w:webHidden/>
          </w:rPr>
        </w:r>
        <w:r w:rsidR="002A18B3">
          <w:rPr>
            <w:noProof/>
            <w:webHidden/>
          </w:rPr>
          <w:fldChar w:fldCharType="separate"/>
        </w:r>
        <w:r w:rsidR="00C43DE1">
          <w:rPr>
            <w:noProof/>
            <w:webHidden/>
          </w:rPr>
          <w:t>11</w:t>
        </w:r>
        <w:r w:rsidR="002A18B3">
          <w:rPr>
            <w:noProof/>
            <w:webHidden/>
          </w:rPr>
          <w:fldChar w:fldCharType="end"/>
        </w:r>
      </w:hyperlink>
    </w:p>
    <w:p w:rsidR="002A18B3" w:rsidRDefault="00851A13">
      <w:pPr>
        <w:pStyle w:val="Verzeichnis1"/>
        <w:tabs>
          <w:tab w:val="left" w:pos="660"/>
          <w:tab w:val="right" w:leader="dot" w:pos="9192"/>
        </w:tabs>
        <w:rPr>
          <w:rFonts w:asciiTheme="minorHAnsi" w:eastAsiaTheme="minorEastAsia" w:hAnsiTheme="minorHAnsi" w:cstheme="minorBidi"/>
          <w:noProof/>
          <w:szCs w:val="22"/>
        </w:rPr>
      </w:pPr>
      <w:hyperlink w:anchor="_Toc499496091" w:history="1">
        <w:r w:rsidR="002A18B3" w:rsidRPr="00BB21AC">
          <w:rPr>
            <w:rStyle w:val="Hyperlink"/>
            <w:rFonts w:eastAsia="MS Mincho"/>
            <w:noProof/>
          </w:rPr>
          <w:t>11.</w:t>
        </w:r>
        <w:r w:rsidR="002A18B3">
          <w:rPr>
            <w:rFonts w:asciiTheme="minorHAnsi" w:eastAsiaTheme="minorEastAsia" w:hAnsiTheme="minorHAnsi" w:cstheme="minorBidi"/>
            <w:noProof/>
            <w:szCs w:val="22"/>
          </w:rPr>
          <w:tab/>
        </w:r>
        <w:r w:rsidR="002A18B3" w:rsidRPr="00BB21AC">
          <w:rPr>
            <w:rStyle w:val="Hyperlink"/>
            <w:rFonts w:eastAsia="MS Mincho"/>
            <w:noProof/>
          </w:rPr>
          <w:t>Selektionsveranstaltungen</w:t>
        </w:r>
        <w:r w:rsidR="002A18B3">
          <w:rPr>
            <w:noProof/>
            <w:webHidden/>
          </w:rPr>
          <w:tab/>
        </w:r>
        <w:r w:rsidR="002A18B3">
          <w:rPr>
            <w:noProof/>
            <w:webHidden/>
          </w:rPr>
          <w:fldChar w:fldCharType="begin"/>
        </w:r>
        <w:r w:rsidR="002A18B3">
          <w:rPr>
            <w:noProof/>
            <w:webHidden/>
          </w:rPr>
          <w:instrText xml:space="preserve"> PAGEREF _Toc499496091 \h </w:instrText>
        </w:r>
        <w:r w:rsidR="002A18B3">
          <w:rPr>
            <w:noProof/>
            <w:webHidden/>
          </w:rPr>
        </w:r>
        <w:r w:rsidR="002A18B3">
          <w:rPr>
            <w:noProof/>
            <w:webHidden/>
          </w:rPr>
          <w:fldChar w:fldCharType="separate"/>
        </w:r>
        <w:r w:rsidR="00C43DE1">
          <w:rPr>
            <w:noProof/>
            <w:webHidden/>
          </w:rPr>
          <w:t>11</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092" w:history="1">
        <w:r w:rsidR="002A18B3" w:rsidRPr="00BB21AC">
          <w:rPr>
            <w:rStyle w:val="Hyperlink"/>
            <w:noProof/>
          </w:rPr>
          <w:t xml:space="preserve">(11.1) </w:t>
        </w:r>
        <w:r w:rsidR="002A18B3" w:rsidRPr="00BB21AC">
          <w:rPr>
            <w:rStyle w:val="Hyperlink"/>
            <w:rFonts w:eastAsia="MS Mincho"/>
            <w:noProof/>
          </w:rPr>
          <w:t>Körung</w:t>
        </w:r>
        <w:r w:rsidR="002A18B3">
          <w:rPr>
            <w:noProof/>
            <w:webHidden/>
          </w:rPr>
          <w:tab/>
        </w:r>
        <w:r w:rsidR="002A18B3">
          <w:rPr>
            <w:noProof/>
            <w:webHidden/>
          </w:rPr>
          <w:fldChar w:fldCharType="begin"/>
        </w:r>
        <w:r w:rsidR="002A18B3">
          <w:rPr>
            <w:noProof/>
            <w:webHidden/>
          </w:rPr>
          <w:instrText xml:space="preserve"> PAGEREF _Toc499496092 \h </w:instrText>
        </w:r>
        <w:r w:rsidR="002A18B3">
          <w:rPr>
            <w:noProof/>
            <w:webHidden/>
          </w:rPr>
        </w:r>
        <w:r w:rsidR="002A18B3">
          <w:rPr>
            <w:noProof/>
            <w:webHidden/>
          </w:rPr>
          <w:fldChar w:fldCharType="separate"/>
        </w:r>
        <w:r w:rsidR="00C43DE1">
          <w:rPr>
            <w:noProof/>
            <w:webHidden/>
          </w:rPr>
          <w:t>11</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093" w:history="1">
        <w:r w:rsidR="002A18B3" w:rsidRPr="00BB21AC">
          <w:rPr>
            <w:rStyle w:val="Hyperlink"/>
            <w:noProof/>
          </w:rPr>
          <w:t xml:space="preserve">(11.2) </w:t>
        </w:r>
        <w:r w:rsidR="002A18B3" w:rsidRPr="00BB21AC">
          <w:rPr>
            <w:rStyle w:val="Hyperlink"/>
            <w:rFonts w:eastAsia="MS Mincho"/>
            <w:noProof/>
          </w:rPr>
          <w:t>Stutbucheintragung</w:t>
        </w:r>
        <w:r w:rsidR="002A18B3">
          <w:rPr>
            <w:noProof/>
            <w:webHidden/>
          </w:rPr>
          <w:tab/>
        </w:r>
        <w:r w:rsidR="002A18B3">
          <w:rPr>
            <w:noProof/>
            <w:webHidden/>
          </w:rPr>
          <w:fldChar w:fldCharType="begin"/>
        </w:r>
        <w:r w:rsidR="002A18B3">
          <w:rPr>
            <w:noProof/>
            <w:webHidden/>
          </w:rPr>
          <w:instrText xml:space="preserve"> PAGEREF _Toc499496093 \h </w:instrText>
        </w:r>
        <w:r w:rsidR="002A18B3">
          <w:rPr>
            <w:noProof/>
            <w:webHidden/>
          </w:rPr>
        </w:r>
        <w:r w:rsidR="002A18B3">
          <w:rPr>
            <w:noProof/>
            <w:webHidden/>
          </w:rPr>
          <w:fldChar w:fldCharType="separate"/>
        </w:r>
        <w:r w:rsidR="00C43DE1">
          <w:rPr>
            <w:noProof/>
            <w:webHidden/>
          </w:rPr>
          <w:t>12</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094" w:history="1">
        <w:r w:rsidR="002A18B3" w:rsidRPr="00BB21AC">
          <w:rPr>
            <w:rStyle w:val="Hyperlink"/>
            <w:noProof/>
          </w:rPr>
          <w:t xml:space="preserve">(11.3) </w:t>
        </w:r>
        <w:r w:rsidR="002A18B3" w:rsidRPr="00BB21AC">
          <w:rPr>
            <w:rStyle w:val="Hyperlink"/>
            <w:rFonts w:eastAsia="MS Mincho"/>
            <w:noProof/>
          </w:rPr>
          <w:t>Leistungsprüfungen</w:t>
        </w:r>
        <w:r w:rsidR="002A18B3">
          <w:rPr>
            <w:noProof/>
            <w:webHidden/>
          </w:rPr>
          <w:tab/>
        </w:r>
        <w:r w:rsidR="002A18B3">
          <w:rPr>
            <w:noProof/>
            <w:webHidden/>
          </w:rPr>
          <w:fldChar w:fldCharType="begin"/>
        </w:r>
        <w:r w:rsidR="002A18B3">
          <w:rPr>
            <w:noProof/>
            <w:webHidden/>
          </w:rPr>
          <w:instrText xml:space="preserve"> PAGEREF _Toc499496094 \h </w:instrText>
        </w:r>
        <w:r w:rsidR="002A18B3">
          <w:rPr>
            <w:noProof/>
            <w:webHidden/>
          </w:rPr>
        </w:r>
        <w:r w:rsidR="002A18B3">
          <w:rPr>
            <w:noProof/>
            <w:webHidden/>
          </w:rPr>
          <w:fldChar w:fldCharType="separate"/>
        </w:r>
        <w:r w:rsidR="00C43DE1">
          <w:rPr>
            <w:noProof/>
            <w:webHidden/>
          </w:rPr>
          <w:t>12</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95" w:history="1">
        <w:r w:rsidR="002A18B3" w:rsidRPr="00BB21AC">
          <w:rPr>
            <w:rStyle w:val="Hyperlink"/>
            <w:noProof/>
          </w:rPr>
          <w:t>(11.3.1) Feldprüfung</w:t>
        </w:r>
        <w:r w:rsidR="002A18B3">
          <w:rPr>
            <w:noProof/>
            <w:webHidden/>
          </w:rPr>
          <w:tab/>
        </w:r>
        <w:r w:rsidR="002A18B3">
          <w:rPr>
            <w:noProof/>
            <w:webHidden/>
          </w:rPr>
          <w:fldChar w:fldCharType="begin"/>
        </w:r>
        <w:r w:rsidR="002A18B3">
          <w:rPr>
            <w:noProof/>
            <w:webHidden/>
          </w:rPr>
          <w:instrText xml:space="preserve"> PAGEREF _Toc499496095 \h </w:instrText>
        </w:r>
        <w:r w:rsidR="002A18B3">
          <w:rPr>
            <w:noProof/>
            <w:webHidden/>
          </w:rPr>
        </w:r>
        <w:r w:rsidR="002A18B3">
          <w:rPr>
            <w:noProof/>
            <w:webHidden/>
          </w:rPr>
          <w:fldChar w:fldCharType="separate"/>
        </w:r>
        <w:r w:rsidR="00C43DE1">
          <w:rPr>
            <w:noProof/>
            <w:webHidden/>
          </w:rPr>
          <w:t>12</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96" w:history="1">
        <w:r w:rsidR="002A18B3" w:rsidRPr="00BB21AC">
          <w:rPr>
            <w:rStyle w:val="Hyperlink"/>
            <w:rFonts w:eastAsia="MS Mincho"/>
            <w:noProof/>
          </w:rPr>
          <w:t>(11.3.2) Turniersportprüfung gem. den Prüfungsrichtlinien PV (Paso Pferde Verband), IGV (Internationale Gangpferdevereinigung), PPE (Paso Peruano Europa)</w:t>
        </w:r>
        <w:r w:rsidR="002A18B3" w:rsidRPr="00BB21AC">
          <w:rPr>
            <w:rStyle w:val="Hyperlink"/>
            <w:noProof/>
          </w:rPr>
          <w:t xml:space="preserve"> und PFAE (Paso Fino Association Europe)</w:t>
        </w:r>
        <w:r w:rsidR="002A18B3">
          <w:rPr>
            <w:noProof/>
            <w:webHidden/>
          </w:rPr>
          <w:tab/>
        </w:r>
        <w:r w:rsidR="002A18B3">
          <w:rPr>
            <w:noProof/>
            <w:webHidden/>
          </w:rPr>
          <w:fldChar w:fldCharType="begin"/>
        </w:r>
        <w:r w:rsidR="002A18B3">
          <w:rPr>
            <w:noProof/>
            <w:webHidden/>
          </w:rPr>
          <w:instrText xml:space="preserve"> PAGEREF _Toc499496096 \h </w:instrText>
        </w:r>
        <w:r w:rsidR="002A18B3">
          <w:rPr>
            <w:noProof/>
            <w:webHidden/>
          </w:rPr>
        </w:r>
        <w:r w:rsidR="002A18B3">
          <w:rPr>
            <w:noProof/>
            <w:webHidden/>
          </w:rPr>
          <w:fldChar w:fldCharType="separate"/>
        </w:r>
        <w:r w:rsidR="00C43DE1">
          <w:rPr>
            <w:noProof/>
            <w:webHidden/>
          </w:rPr>
          <w:t>12</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097" w:history="1">
        <w:r w:rsidR="002A18B3" w:rsidRPr="00BB21AC">
          <w:rPr>
            <w:rStyle w:val="Hyperlink"/>
            <w:rFonts w:eastAsia="MS Mincho"/>
            <w:noProof/>
          </w:rPr>
          <w:t>(11.3.3) Voraussetzung für die Eintragung in das Hengstbuch I</w:t>
        </w:r>
        <w:r w:rsidR="002A18B3">
          <w:rPr>
            <w:noProof/>
            <w:webHidden/>
          </w:rPr>
          <w:tab/>
        </w:r>
        <w:r w:rsidR="002A18B3">
          <w:rPr>
            <w:noProof/>
            <w:webHidden/>
          </w:rPr>
          <w:fldChar w:fldCharType="begin"/>
        </w:r>
        <w:r w:rsidR="002A18B3">
          <w:rPr>
            <w:noProof/>
            <w:webHidden/>
          </w:rPr>
          <w:instrText xml:space="preserve"> PAGEREF _Toc499496097 \h </w:instrText>
        </w:r>
        <w:r w:rsidR="002A18B3">
          <w:rPr>
            <w:noProof/>
            <w:webHidden/>
          </w:rPr>
        </w:r>
        <w:r w:rsidR="002A18B3">
          <w:rPr>
            <w:noProof/>
            <w:webHidden/>
          </w:rPr>
          <w:fldChar w:fldCharType="separate"/>
        </w:r>
        <w:r w:rsidR="00C43DE1">
          <w:rPr>
            <w:noProof/>
            <w:webHidden/>
          </w:rPr>
          <w:t>12</w:t>
        </w:r>
        <w:r w:rsidR="002A18B3">
          <w:rPr>
            <w:noProof/>
            <w:webHidden/>
          </w:rPr>
          <w:fldChar w:fldCharType="end"/>
        </w:r>
      </w:hyperlink>
    </w:p>
    <w:p w:rsidR="002A18B3" w:rsidRDefault="00851A13">
      <w:pPr>
        <w:pStyle w:val="Verzeichnis1"/>
        <w:tabs>
          <w:tab w:val="left" w:pos="660"/>
          <w:tab w:val="right" w:leader="dot" w:pos="9192"/>
        </w:tabs>
        <w:rPr>
          <w:rFonts w:asciiTheme="minorHAnsi" w:eastAsiaTheme="minorEastAsia" w:hAnsiTheme="minorHAnsi" w:cstheme="minorBidi"/>
          <w:noProof/>
          <w:szCs w:val="22"/>
        </w:rPr>
      </w:pPr>
      <w:hyperlink w:anchor="_Toc499496098" w:history="1">
        <w:r w:rsidR="002A18B3" w:rsidRPr="00BB21AC">
          <w:rPr>
            <w:rStyle w:val="Hyperlink"/>
            <w:noProof/>
          </w:rPr>
          <w:t>12.</w:t>
        </w:r>
        <w:r w:rsidR="002A18B3">
          <w:rPr>
            <w:rFonts w:asciiTheme="minorHAnsi" w:eastAsiaTheme="minorEastAsia" w:hAnsiTheme="minorHAnsi" w:cstheme="minorBidi"/>
            <w:noProof/>
            <w:szCs w:val="22"/>
          </w:rPr>
          <w:tab/>
        </w:r>
        <w:r w:rsidR="002A18B3" w:rsidRPr="00BB21AC">
          <w:rPr>
            <w:rStyle w:val="Hyperlink"/>
            <w:rFonts w:eastAsia="MS Mincho"/>
            <w:noProof/>
          </w:rPr>
          <w:t>Identitätssicherung</w:t>
        </w:r>
        <w:r w:rsidR="002A18B3" w:rsidRPr="00BB21AC">
          <w:rPr>
            <w:rStyle w:val="Hyperlink"/>
            <w:noProof/>
          </w:rPr>
          <w:t>/Abstammungssicherung</w:t>
        </w:r>
        <w:r w:rsidR="002A18B3">
          <w:rPr>
            <w:noProof/>
            <w:webHidden/>
          </w:rPr>
          <w:tab/>
        </w:r>
        <w:r w:rsidR="002A18B3">
          <w:rPr>
            <w:noProof/>
            <w:webHidden/>
          </w:rPr>
          <w:fldChar w:fldCharType="begin"/>
        </w:r>
        <w:r w:rsidR="002A18B3">
          <w:rPr>
            <w:noProof/>
            <w:webHidden/>
          </w:rPr>
          <w:instrText xml:space="preserve"> PAGEREF _Toc499496098 \h </w:instrText>
        </w:r>
        <w:r w:rsidR="002A18B3">
          <w:rPr>
            <w:noProof/>
            <w:webHidden/>
          </w:rPr>
        </w:r>
        <w:r w:rsidR="002A18B3">
          <w:rPr>
            <w:noProof/>
            <w:webHidden/>
          </w:rPr>
          <w:fldChar w:fldCharType="separate"/>
        </w:r>
        <w:r w:rsidR="00C43DE1">
          <w:rPr>
            <w:noProof/>
            <w:webHidden/>
          </w:rPr>
          <w:t>13</w:t>
        </w:r>
        <w:r w:rsidR="002A18B3">
          <w:rPr>
            <w:noProof/>
            <w:webHidden/>
          </w:rPr>
          <w:fldChar w:fldCharType="end"/>
        </w:r>
      </w:hyperlink>
    </w:p>
    <w:p w:rsidR="002A18B3" w:rsidRDefault="00851A13">
      <w:pPr>
        <w:pStyle w:val="Verzeichnis1"/>
        <w:tabs>
          <w:tab w:val="left" w:pos="660"/>
          <w:tab w:val="right" w:leader="dot" w:pos="9192"/>
        </w:tabs>
        <w:rPr>
          <w:rFonts w:asciiTheme="minorHAnsi" w:eastAsiaTheme="minorEastAsia" w:hAnsiTheme="minorHAnsi" w:cstheme="minorBidi"/>
          <w:noProof/>
          <w:szCs w:val="22"/>
        </w:rPr>
      </w:pPr>
      <w:hyperlink w:anchor="_Toc499496099" w:history="1">
        <w:r w:rsidR="002A18B3" w:rsidRPr="00BB21AC">
          <w:rPr>
            <w:rStyle w:val="Hyperlink"/>
            <w:noProof/>
          </w:rPr>
          <w:t>13.</w:t>
        </w:r>
        <w:r w:rsidR="002A18B3">
          <w:rPr>
            <w:rFonts w:asciiTheme="minorHAnsi" w:eastAsiaTheme="minorEastAsia" w:hAnsiTheme="minorHAnsi" w:cstheme="minorBidi"/>
            <w:noProof/>
            <w:szCs w:val="22"/>
          </w:rPr>
          <w:tab/>
        </w:r>
        <w:r w:rsidR="002A18B3" w:rsidRPr="00BB21AC">
          <w:rPr>
            <w:rStyle w:val="Hyperlink"/>
            <w:noProof/>
          </w:rPr>
          <w:t>Einsatz von Reproduktionstechniken</w:t>
        </w:r>
        <w:r w:rsidR="002A18B3">
          <w:rPr>
            <w:noProof/>
            <w:webHidden/>
          </w:rPr>
          <w:tab/>
        </w:r>
        <w:r w:rsidR="002A18B3">
          <w:rPr>
            <w:noProof/>
            <w:webHidden/>
          </w:rPr>
          <w:fldChar w:fldCharType="begin"/>
        </w:r>
        <w:r w:rsidR="002A18B3">
          <w:rPr>
            <w:noProof/>
            <w:webHidden/>
          </w:rPr>
          <w:instrText xml:space="preserve"> PAGEREF _Toc499496099 \h </w:instrText>
        </w:r>
        <w:r w:rsidR="002A18B3">
          <w:rPr>
            <w:noProof/>
            <w:webHidden/>
          </w:rPr>
        </w:r>
        <w:r w:rsidR="002A18B3">
          <w:rPr>
            <w:noProof/>
            <w:webHidden/>
          </w:rPr>
          <w:fldChar w:fldCharType="separate"/>
        </w:r>
        <w:r w:rsidR="00C43DE1">
          <w:rPr>
            <w:noProof/>
            <w:webHidden/>
          </w:rPr>
          <w:t>13</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100" w:history="1">
        <w:r w:rsidR="002A18B3" w:rsidRPr="00BB21AC">
          <w:rPr>
            <w:rStyle w:val="Hyperlink"/>
            <w:noProof/>
          </w:rPr>
          <w:t>(13.1) Künstliche Besamung</w:t>
        </w:r>
        <w:r w:rsidR="002A18B3">
          <w:rPr>
            <w:noProof/>
            <w:webHidden/>
          </w:rPr>
          <w:tab/>
        </w:r>
        <w:r w:rsidR="002A18B3">
          <w:rPr>
            <w:noProof/>
            <w:webHidden/>
          </w:rPr>
          <w:fldChar w:fldCharType="begin"/>
        </w:r>
        <w:r w:rsidR="002A18B3">
          <w:rPr>
            <w:noProof/>
            <w:webHidden/>
          </w:rPr>
          <w:instrText xml:space="preserve"> PAGEREF _Toc499496100 \h </w:instrText>
        </w:r>
        <w:r w:rsidR="002A18B3">
          <w:rPr>
            <w:noProof/>
            <w:webHidden/>
          </w:rPr>
        </w:r>
        <w:r w:rsidR="002A18B3">
          <w:rPr>
            <w:noProof/>
            <w:webHidden/>
          </w:rPr>
          <w:fldChar w:fldCharType="separate"/>
        </w:r>
        <w:r w:rsidR="00C43DE1">
          <w:rPr>
            <w:noProof/>
            <w:webHidden/>
          </w:rPr>
          <w:t>13</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101" w:history="1">
        <w:r w:rsidR="002A18B3" w:rsidRPr="00BB21AC">
          <w:rPr>
            <w:rStyle w:val="Hyperlink"/>
            <w:noProof/>
          </w:rPr>
          <w:t>(13.2) Embryotransfer</w:t>
        </w:r>
        <w:r w:rsidR="002A18B3">
          <w:rPr>
            <w:noProof/>
            <w:webHidden/>
          </w:rPr>
          <w:tab/>
        </w:r>
        <w:r w:rsidR="002A18B3">
          <w:rPr>
            <w:noProof/>
            <w:webHidden/>
          </w:rPr>
          <w:fldChar w:fldCharType="begin"/>
        </w:r>
        <w:r w:rsidR="002A18B3">
          <w:rPr>
            <w:noProof/>
            <w:webHidden/>
          </w:rPr>
          <w:instrText xml:space="preserve"> PAGEREF _Toc499496101 \h </w:instrText>
        </w:r>
        <w:r w:rsidR="002A18B3">
          <w:rPr>
            <w:noProof/>
            <w:webHidden/>
          </w:rPr>
        </w:r>
        <w:r w:rsidR="002A18B3">
          <w:rPr>
            <w:noProof/>
            <w:webHidden/>
          </w:rPr>
          <w:fldChar w:fldCharType="separate"/>
        </w:r>
        <w:r w:rsidR="00C43DE1">
          <w:rPr>
            <w:noProof/>
            <w:webHidden/>
          </w:rPr>
          <w:t>13</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102" w:history="1">
        <w:r w:rsidR="002A18B3" w:rsidRPr="00BB21AC">
          <w:rPr>
            <w:rStyle w:val="Hyperlink"/>
            <w:noProof/>
          </w:rPr>
          <w:t>(13.3) Klonen</w:t>
        </w:r>
        <w:r w:rsidR="002A18B3">
          <w:rPr>
            <w:noProof/>
            <w:webHidden/>
          </w:rPr>
          <w:tab/>
        </w:r>
        <w:r w:rsidR="002A18B3">
          <w:rPr>
            <w:noProof/>
            <w:webHidden/>
          </w:rPr>
          <w:fldChar w:fldCharType="begin"/>
        </w:r>
        <w:r w:rsidR="002A18B3">
          <w:rPr>
            <w:noProof/>
            <w:webHidden/>
          </w:rPr>
          <w:instrText xml:space="preserve"> PAGEREF _Toc499496102 \h </w:instrText>
        </w:r>
        <w:r w:rsidR="002A18B3">
          <w:rPr>
            <w:noProof/>
            <w:webHidden/>
          </w:rPr>
        </w:r>
        <w:r w:rsidR="002A18B3">
          <w:rPr>
            <w:noProof/>
            <w:webHidden/>
          </w:rPr>
          <w:fldChar w:fldCharType="separate"/>
        </w:r>
        <w:r w:rsidR="00C43DE1">
          <w:rPr>
            <w:noProof/>
            <w:webHidden/>
          </w:rPr>
          <w:t>13</w:t>
        </w:r>
        <w:r w:rsidR="002A18B3">
          <w:rPr>
            <w:noProof/>
            <w:webHidden/>
          </w:rPr>
          <w:fldChar w:fldCharType="end"/>
        </w:r>
      </w:hyperlink>
    </w:p>
    <w:p w:rsidR="002A18B3" w:rsidRDefault="00851A13">
      <w:pPr>
        <w:pStyle w:val="Verzeichnis1"/>
        <w:tabs>
          <w:tab w:val="left" w:pos="660"/>
          <w:tab w:val="right" w:leader="dot" w:pos="9192"/>
        </w:tabs>
        <w:rPr>
          <w:rFonts w:asciiTheme="minorHAnsi" w:eastAsiaTheme="minorEastAsia" w:hAnsiTheme="minorHAnsi" w:cstheme="minorBidi"/>
          <w:noProof/>
          <w:szCs w:val="22"/>
        </w:rPr>
      </w:pPr>
      <w:hyperlink w:anchor="_Toc499496103" w:history="1">
        <w:r w:rsidR="002A18B3" w:rsidRPr="00BB21AC">
          <w:rPr>
            <w:rStyle w:val="Hyperlink"/>
            <w:noProof/>
          </w:rPr>
          <w:t>14.</w:t>
        </w:r>
        <w:r w:rsidR="002A18B3">
          <w:rPr>
            <w:rFonts w:asciiTheme="minorHAnsi" w:eastAsiaTheme="minorEastAsia" w:hAnsiTheme="minorHAnsi" w:cstheme="minorBidi"/>
            <w:noProof/>
            <w:szCs w:val="22"/>
          </w:rPr>
          <w:tab/>
        </w:r>
        <w:r w:rsidR="002A18B3" w:rsidRPr="00BB21AC">
          <w:rPr>
            <w:rStyle w:val="Hyperlink"/>
            <w:noProof/>
          </w:rPr>
          <w:t>Berücksichtigung gesundheitlicher Merkmale sowie genetischer Defekte bzw. Besonderheiten</w:t>
        </w:r>
        <w:r w:rsidR="002A18B3">
          <w:rPr>
            <w:noProof/>
            <w:webHidden/>
          </w:rPr>
          <w:tab/>
        </w:r>
        <w:r w:rsidR="002A18B3">
          <w:rPr>
            <w:noProof/>
            <w:webHidden/>
          </w:rPr>
          <w:fldChar w:fldCharType="begin"/>
        </w:r>
        <w:r w:rsidR="002A18B3">
          <w:rPr>
            <w:noProof/>
            <w:webHidden/>
          </w:rPr>
          <w:instrText xml:space="preserve"> PAGEREF _Toc499496103 \h </w:instrText>
        </w:r>
        <w:r w:rsidR="002A18B3">
          <w:rPr>
            <w:noProof/>
            <w:webHidden/>
          </w:rPr>
        </w:r>
        <w:r w:rsidR="002A18B3">
          <w:rPr>
            <w:noProof/>
            <w:webHidden/>
          </w:rPr>
          <w:fldChar w:fldCharType="separate"/>
        </w:r>
        <w:r w:rsidR="00C43DE1">
          <w:rPr>
            <w:noProof/>
            <w:webHidden/>
          </w:rPr>
          <w:t>13</w:t>
        </w:r>
        <w:r w:rsidR="002A18B3">
          <w:rPr>
            <w:noProof/>
            <w:webHidden/>
          </w:rPr>
          <w:fldChar w:fldCharType="end"/>
        </w:r>
      </w:hyperlink>
    </w:p>
    <w:p w:rsidR="002A18B3" w:rsidRDefault="00851A13">
      <w:pPr>
        <w:pStyle w:val="Verzeichnis1"/>
        <w:tabs>
          <w:tab w:val="left" w:pos="660"/>
          <w:tab w:val="right" w:leader="dot" w:pos="9192"/>
        </w:tabs>
        <w:rPr>
          <w:rFonts w:asciiTheme="minorHAnsi" w:eastAsiaTheme="minorEastAsia" w:hAnsiTheme="minorHAnsi" w:cstheme="minorBidi"/>
          <w:noProof/>
          <w:szCs w:val="22"/>
        </w:rPr>
      </w:pPr>
      <w:hyperlink w:anchor="_Toc499496104" w:history="1">
        <w:r w:rsidR="002A18B3" w:rsidRPr="00BB21AC">
          <w:rPr>
            <w:rStyle w:val="Hyperlink"/>
            <w:rFonts w:eastAsia="MS Mincho"/>
            <w:noProof/>
          </w:rPr>
          <w:t>15.</w:t>
        </w:r>
        <w:r w:rsidR="002A18B3">
          <w:rPr>
            <w:rFonts w:asciiTheme="minorHAnsi" w:eastAsiaTheme="minorEastAsia" w:hAnsiTheme="minorHAnsi" w:cstheme="minorBidi"/>
            <w:noProof/>
            <w:szCs w:val="22"/>
          </w:rPr>
          <w:tab/>
        </w:r>
        <w:r w:rsidR="002A18B3" w:rsidRPr="00BB21AC">
          <w:rPr>
            <w:rStyle w:val="Hyperlink"/>
            <w:rFonts w:eastAsia="MS Mincho"/>
            <w:noProof/>
          </w:rPr>
          <w:t>Zuchtwertschätzung</w:t>
        </w:r>
        <w:r w:rsidR="002A18B3">
          <w:rPr>
            <w:noProof/>
            <w:webHidden/>
          </w:rPr>
          <w:tab/>
        </w:r>
        <w:r w:rsidR="002A18B3">
          <w:rPr>
            <w:noProof/>
            <w:webHidden/>
          </w:rPr>
          <w:fldChar w:fldCharType="begin"/>
        </w:r>
        <w:r w:rsidR="002A18B3">
          <w:rPr>
            <w:noProof/>
            <w:webHidden/>
          </w:rPr>
          <w:instrText xml:space="preserve"> PAGEREF _Toc499496104 \h </w:instrText>
        </w:r>
        <w:r w:rsidR="002A18B3">
          <w:rPr>
            <w:noProof/>
            <w:webHidden/>
          </w:rPr>
        </w:r>
        <w:r w:rsidR="002A18B3">
          <w:rPr>
            <w:noProof/>
            <w:webHidden/>
          </w:rPr>
          <w:fldChar w:fldCharType="separate"/>
        </w:r>
        <w:r w:rsidR="00C43DE1">
          <w:rPr>
            <w:noProof/>
            <w:webHidden/>
          </w:rPr>
          <w:t>13</w:t>
        </w:r>
        <w:r w:rsidR="002A18B3">
          <w:rPr>
            <w:noProof/>
            <w:webHidden/>
          </w:rPr>
          <w:fldChar w:fldCharType="end"/>
        </w:r>
      </w:hyperlink>
    </w:p>
    <w:p w:rsidR="002A18B3" w:rsidRDefault="00851A13">
      <w:pPr>
        <w:pStyle w:val="Verzeichnis1"/>
        <w:tabs>
          <w:tab w:val="left" w:pos="660"/>
          <w:tab w:val="right" w:leader="dot" w:pos="9192"/>
        </w:tabs>
        <w:rPr>
          <w:rFonts w:asciiTheme="minorHAnsi" w:eastAsiaTheme="minorEastAsia" w:hAnsiTheme="minorHAnsi" w:cstheme="minorBidi"/>
          <w:noProof/>
          <w:szCs w:val="22"/>
        </w:rPr>
      </w:pPr>
      <w:hyperlink w:anchor="_Toc499496105" w:history="1">
        <w:r w:rsidR="002A18B3" w:rsidRPr="00BB21AC">
          <w:rPr>
            <w:rStyle w:val="Hyperlink"/>
            <w:rFonts w:eastAsia="MS Mincho"/>
            <w:noProof/>
          </w:rPr>
          <w:t>16.</w:t>
        </w:r>
        <w:r w:rsidR="002A18B3">
          <w:rPr>
            <w:rFonts w:asciiTheme="minorHAnsi" w:eastAsiaTheme="minorEastAsia" w:hAnsiTheme="minorHAnsi" w:cstheme="minorBidi"/>
            <w:noProof/>
            <w:szCs w:val="22"/>
          </w:rPr>
          <w:tab/>
        </w:r>
        <w:r w:rsidR="002A18B3" w:rsidRPr="00BB21AC">
          <w:rPr>
            <w:rStyle w:val="Hyperlink"/>
            <w:rFonts w:eastAsia="MS Mincho"/>
            <w:noProof/>
          </w:rPr>
          <w:t>Beauftragte Stellen</w:t>
        </w:r>
        <w:r w:rsidR="002A18B3">
          <w:rPr>
            <w:noProof/>
            <w:webHidden/>
          </w:rPr>
          <w:tab/>
        </w:r>
        <w:r w:rsidR="002A18B3">
          <w:rPr>
            <w:noProof/>
            <w:webHidden/>
          </w:rPr>
          <w:fldChar w:fldCharType="begin"/>
        </w:r>
        <w:r w:rsidR="002A18B3">
          <w:rPr>
            <w:noProof/>
            <w:webHidden/>
          </w:rPr>
          <w:instrText xml:space="preserve"> PAGEREF _Toc499496105 \h </w:instrText>
        </w:r>
        <w:r w:rsidR="002A18B3">
          <w:rPr>
            <w:noProof/>
            <w:webHidden/>
          </w:rPr>
        </w:r>
        <w:r w:rsidR="002A18B3">
          <w:rPr>
            <w:noProof/>
            <w:webHidden/>
          </w:rPr>
          <w:fldChar w:fldCharType="separate"/>
        </w:r>
        <w:r w:rsidR="00C43DE1">
          <w:rPr>
            <w:noProof/>
            <w:webHidden/>
          </w:rPr>
          <w:t>14</w:t>
        </w:r>
        <w:r w:rsidR="002A18B3">
          <w:rPr>
            <w:noProof/>
            <w:webHidden/>
          </w:rPr>
          <w:fldChar w:fldCharType="end"/>
        </w:r>
      </w:hyperlink>
    </w:p>
    <w:p w:rsidR="002A18B3" w:rsidRDefault="00851A13">
      <w:pPr>
        <w:pStyle w:val="Verzeichnis1"/>
        <w:tabs>
          <w:tab w:val="left" w:pos="660"/>
          <w:tab w:val="right" w:leader="dot" w:pos="9192"/>
        </w:tabs>
        <w:rPr>
          <w:rFonts w:asciiTheme="minorHAnsi" w:eastAsiaTheme="minorEastAsia" w:hAnsiTheme="minorHAnsi" w:cstheme="minorBidi"/>
          <w:noProof/>
          <w:szCs w:val="22"/>
        </w:rPr>
      </w:pPr>
      <w:hyperlink w:anchor="_Toc499496106" w:history="1">
        <w:r w:rsidR="002A18B3" w:rsidRPr="00BB21AC">
          <w:rPr>
            <w:rStyle w:val="Hyperlink"/>
            <w:rFonts w:eastAsia="MS Mincho"/>
            <w:noProof/>
          </w:rPr>
          <w:t>17.</w:t>
        </w:r>
        <w:r w:rsidR="002A18B3">
          <w:rPr>
            <w:rFonts w:asciiTheme="minorHAnsi" w:eastAsiaTheme="minorEastAsia" w:hAnsiTheme="minorHAnsi" w:cstheme="minorBidi"/>
            <w:noProof/>
            <w:szCs w:val="22"/>
          </w:rPr>
          <w:tab/>
        </w:r>
        <w:r w:rsidR="002A18B3" w:rsidRPr="00BB21AC">
          <w:rPr>
            <w:rStyle w:val="Hyperlink"/>
            <w:rFonts w:eastAsia="MS Mincho"/>
            <w:noProof/>
          </w:rPr>
          <w:t>Weitere Bestimmungen</w:t>
        </w:r>
        <w:r w:rsidR="002A18B3">
          <w:rPr>
            <w:noProof/>
            <w:webHidden/>
          </w:rPr>
          <w:tab/>
        </w:r>
        <w:r w:rsidR="002A18B3">
          <w:rPr>
            <w:noProof/>
            <w:webHidden/>
          </w:rPr>
          <w:fldChar w:fldCharType="begin"/>
        </w:r>
        <w:r w:rsidR="002A18B3">
          <w:rPr>
            <w:noProof/>
            <w:webHidden/>
          </w:rPr>
          <w:instrText xml:space="preserve"> PAGEREF _Toc499496106 \h </w:instrText>
        </w:r>
        <w:r w:rsidR="002A18B3">
          <w:rPr>
            <w:noProof/>
            <w:webHidden/>
          </w:rPr>
        </w:r>
        <w:r w:rsidR="002A18B3">
          <w:rPr>
            <w:noProof/>
            <w:webHidden/>
          </w:rPr>
          <w:fldChar w:fldCharType="separate"/>
        </w:r>
        <w:r w:rsidR="00C43DE1">
          <w:rPr>
            <w:noProof/>
            <w:webHidden/>
          </w:rPr>
          <w:t>14</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107" w:history="1">
        <w:r w:rsidR="002A18B3" w:rsidRPr="00BB21AC">
          <w:rPr>
            <w:rStyle w:val="Hyperlink"/>
            <w:rFonts w:eastAsia="MS Mincho"/>
            <w:noProof/>
          </w:rPr>
          <w:t>(17.1) Vergabe einer Lebensnummer (Internationale Lebensnummer Pferd – Unique Equine Lifenumber – UELN)</w:t>
        </w:r>
        <w:r w:rsidR="002A18B3">
          <w:rPr>
            <w:noProof/>
            <w:webHidden/>
          </w:rPr>
          <w:tab/>
        </w:r>
        <w:r w:rsidR="002A18B3">
          <w:rPr>
            <w:noProof/>
            <w:webHidden/>
          </w:rPr>
          <w:fldChar w:fldCharType="begin"/>
        </w:r>
        <w:r w:rsidR="002A18B3">
          <w:rPr>
            <w:noProof/>
            <w:webHidden/>
          </w:rPr>
          <w:instrText xml:space="preserve"> PAGEREF _Toc499496107 \h </w:instrText>
        </w:r>
        <w:r w:rsidR="002A18B3">
          <w:rPr>
            <w:noProof/>
            <w:webHidden/>
          </w:rPr>
        </w:r>
        <w:r w:rsidR="002A18B3">
          <w:rPr>
            <w:noProof/>
            <w:webHidden/>
          </w:rPr>
          <w:fldChar w:fldCharType="separate"/>
        </w:r>
        <w:r w:rsidR="00C43DE1">
          <w:rPr>
            <w:noProof/>
            <w:webHidden/>
          </w:rPr>
          <w:t>14</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108" w:history="1">
        <w:r w:rsidR="002A18B3" w:rsidRPr="00BB21AC">
          <w:rPr>
            <w:rStyle w:val="Hyperlink"/>
            <w:rFonts w:eastAsia="MS Mincho"/>
            <w:noProof/>
          </w:rPr>
          <w:t>(17.2) Vergabe eines Namens bei der Eintragung in das Zuchtbuch</w:t>
        </w:r>
        <w:r w:rsidR="002A18B3">
          <w:rPr>
            <w:noProof/>
            <w:webHidden/>
          </w:rPr>
          <w:tab/>
        </w:r>
        <w:r w:rsidR="002A18B3">
          <w:rPr>
            <w:noProof/>
            <w:webHidden/>
          </w:rPr>
          <w:fldChar w:fldCharType="begin"/>
        </w:r>
        <w:r w:rsidR="002A18B3">
          <w:rPr>
            <w:noProof/>
            <w:webHidden/>
          </w:rPr>
          <w:instrText xml:space="preserve"> PAGEREF _Toc499496108 \h </w:instrText>
        </w:r>
        <w:r w:rsidR="002A18B3">
          <w:rPr>
            <w:noProof/>
            <w:webHidden/>
          </w:rPr>
        </w:r>
        <w:r w:rsidR="002A18B3">
          <w:rPr>
            <w:noProof/>
            <w:webHidden/>
          </w:rPr>
          <w:fldChar w:fldCharType="separate"/>
        </w:r>
        <w:r w:rsidR="00C43DE1">
          <w:rPr>
            <w:noProof/>
            <w:webHidden/>
          </w:rPr>
          <w:t>14</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109" w:history="1">
        <w:r w:rsidR="002A18B3" w:rsidRPr="00BB21AC">
          <w:rPr>
            <w:rStyle w:val="Hyperlink"/>
            <w:rFonts w:eastAsia="MS Mincho"/>
            <w:noProof/>
          </w:rPr>
          <w:t>(17.3) Vergabe eines Zuchtbrandes</w:t>
        </w:r>
        <w:r w:rsidR="002A18B3">
          <w:rPr>
            <w:noProof/>
            <w:webHidden/>
          </w:rPr>
          <w:tab/>
        </w:r>
        <w:r w:rsidR="002A18B3">
          <w:rPr>
            <w:noProof/>
            <w:webHidden/>
          </w:rPr>
          <w:fldChar w:fldCharType="begin"/>
        </w:r>
        <w:r w:rsidR="002A18B3">
          <w:rPr>
            <w:noProof/>
            <w:webHidden/>
          </w:rPr>
          <w:instrText xml:space="preserve"> PAGEREF _Toc499496109 \h </w:instrText>
        </w:r>
        <w:r w:rsidR="002A18B3">
          <w:rPr>
            <w:noProof/>
            <w:webHidden/>
          </w:rPr>
        </w:r>
        <w:r w:rsidR="002A18B3">
          <w:rPr>
            <w:noProof/>
            <w:webHidden/>
          </w:rPr>
          <w:fldChar w:fldCharType="separate"/>
        </w:r>
        <w:r w:rsidR="00C43DE1">
          <w:rPr>
            <w:noProof/>
            <w:webHidden/>
          </w:rPr>
          <w:t>14</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110" w:history="1">
        <w:r w:rsidR="002A18B3" w:rsidRPr="00BB21AC">
          <w:rPr>
            <w:rStyle w:val="Hyperlink"/>
            <w:rFonts w:eastAsia="MS Mincho"/>
            <w:noProof/>
          </w:rPr>
          <w:t>(17.3.1) Beauftragte für die Kennzeichnung</w:t>
        </w:r>
        <w:r w:rsidR="002A18B3">
          <w:rPr>
            <w:noProof/>
            <w:webHidden/>
          </w:rPr>
          <w:tab/>
        </w:r>
        <w:r w:rsidR="002A18B3">
          <w:rPr>
            <w:noProof/>
            <w:webHidden/>
          </w:rPr>
          <w:fldChar w:fldCharType="begin"/>
        </w:r>
        <w:r w:rsidR="002A18B3">
          <w:rPr>
            <w:noProof/>
            <w:webHidden/>
          </w:rPr>
          <w:instrText xml:space="preserve"> PAGEREF _Toc499496110 \h </w:instrText>
        </w:r>
        <w:r w:rsidR="002A18B3">
          <w:rPr>
            <w:noProof/>
            <w:webHidden/>
          </w:rPr>
        </w:r>
        <w:r w:rsidR="002A18B3">
          <w:rPr>
            <w:noProof/>
            <w:webHidden/>
          </w:rPr>
          <w:fldChar w:fldCharType="separate"/>
        </w:r>
        <w:r w:rsidR="00C43DE1">
          <w:rPr>
            <w:noProof/>
            <w:webHidden/>
          </w:rPr>
          <w:t>14</w:t>
        </w:r>
        <w:r w:rsidR="002A18B3">
          <w:rPr>
            <w:noProof/>
            <w:webHidden/>
          </w:rPr>
          <w:fldChar w:fldCharType="end"/>
        </w:r>
      </w:hyperlink>
    </w:p>
    <w:p w:rsidR="002A18B3" w:rsidRDefault="00851A13">
      <w:pPr>
        <w:pStyle w:val="Verzeichnis3"/>
        <w:tabs>
          <w:tab w:val="right" w:leader="dot" w:pos="9192"/>
        </w:tabs>
        <w:rPr>
          <w:rFonts w:asciiTheme="minorHAnsi" w:eastAsiaTheme="minorEastAsia" w:hAnsiTheme="minorHAnsi" w:cstheme="minorBidi"/>
          <w:noProof/>
          <w:szCs w:val="22"/>
        </w:rPr>
      </w:pPr>
      <w:hyperlink w:anchor="_Toc499496111" w:history="1">
        <w:r w:rsidR="002A18B3" w:rsidRPr="00BB21AC">
          <w:rPr>
            <w:rStyle w:val="Hyperlink"/>
            <w:rFonts w:eastAsia="MS Mincho"/>
            <w:noProof/>
          </w:rPr>
          <w:t>(17.3.2) Zuchtbrand</w:t>
        </w:r>
        <w:r w:rsidR="002A18B3">
          <w:rPr>
            <w:noProof/>
            <w:webHidden/>
          </w:rPr>
          <w:tab/>
        </w:r>
        <w:r w:rsidR="002A18B3">
          <w:rPr>
            <w:noProof/>
            <w:webHidden/>
          </w:rPr>
          <w:fldChar w:fldCharType="begin"/>
        </w:r>
        <w:r w:rsidR="002A18B3">
          <w:rPr>
            <w:noProof/>
            <w:webHidden/>
          </w:rPr>
          <w:instrText xml:space="preserve"> PAGEREF _Toc499496111 \h </w:instrText>
        </w:r>
        <w:r w:rsidR="002A18B3">
          <w:rPr>
            <w:noProof/>
            <w:webHidden/>
          </w:rPr>
        </w:r>
        <w:r w:rsidR="002A18B3">
          <w:rPr>
            <w:noProof/>
            <w:webHidden/>
          </w:rPr>
          <w:fldChar w:fldCharType="separate"/>
        </w:r>
        <w:r w:rsidR="00C43DE1">
          <w:rPr>
            <w:noProof/>
            <w:webHidden/>
          </w:rPr>
          <w:t>14</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112" w:history="1">
        <w:r w:rsidR="002A18B3" w:rsidRPr="00BB21AC">
          <w:rPr>
            <w:rStyle w:val="Hyperlink"/>
            <w:rFonts w:eastAsia="MS Mincho"/>
            <w:noProof/>
          </w:rPr>
          <w:t>(17.4) Transponder</w:t>
        </w:r>
        <w:r w:rsidR="002A18B3">
          <w:rPr>
            <w:noProof/>
            <w:webHidden/>
          </w:rPr>
          <w:tab/>
        </w:r>
        <w:r w:rsidR="002A18B3">
          <w:rPr>
            <w:noProof/>
            <w:webHidden/>
          </w:rPr>
          <w:fldChar w:fldCharType="begin"/>
        </w:r>
        <w:r w:rsidR="002A18B3">
          <w:rPr>
            <w:noProof/>
            <w:webHidden/>
          </w:rPr>
          <w:instrText xml:space="preserve"> PAGEREF _Toc499496112 \h </w:instrText>
        </w:r>
        <w:r w:rsidR="002A18B3">
          <w:rPr>
            <w:noProof/>
            <w:webHidden/>
          </w:rPr>
        </w:r>
        <w:r w:rsidR="002A18B3">
          <w:rPr>
            <w:noProof/>
            <w:webHidden/>
          </w:rPr>
          <w:fldChar w:fldCharType="separate"/>
        </w:r>
        <w:r w:rsidR="00C43DE1">
          <w:rPr>
            <w:noProof/>
            <w:webHidden/>
          </w:rPr>
          <w:t>14</w:t>
        </w:r>
        <w:r w:rsidR="002A18B3">
          <w:rPr>
            <w:noProof/>
            <w:webHidden/>
          </w:rPr>
          <w:fldChar w:fldCharType="end"/>
        </w:r>
      </w:hyperlink>
    </w:p>
    <w:p w:rsidR="002A18B3" w:rsidRDefault="00851A13">
      <w:pPr>
        <w:pStyle w:val="Verzeichnis2"/>
        <w:tabs>
          <w:tab w:val="right" w:leader="dot" w:pos="9192"/>
        </w:tabs>
        <w:rPr>
          <w:rFonts w:asciiTheme="minorHAnsi" w:eastAsiaTheme="minorEastAsia" w:hAnsiTheme="minorHAnsi" w:cstheme="minorBidi"/>
          <w:noProof/>
          <w:szCs w:val="22"/>
        </w:rPr>
      </w:pPr>
      <w:hyperlink w:anchor="_Toc499496113" w:history="1">
        <w:r w:rsidR="002A18B3" w:rsidRPr="00BB21AC">
          <w:rPr>
            <w:rStyle w:val="Hyperlink"/>
            <w:rFonts w:eastAsia="MS Mincho"/>
            <w:noProof/>
          </w:rPr>
          <w:t>(17.5) Prefix-/Suffixregelung für Ponys, Kleinpferde und sonstige Rassen</w:t>
        </w:r>
        <w:r w:rsidR="002A18B3">
          <w:rPr>
            <w:noProof/>
            <w:webHidden/>
          </w:rPr>
          <w:tab/>
        </w:r>
        <w:r w:rsidR="002A18B3">
          <w:rPr>
            <w:noProof/>
            <w:webHidden/>
          </w:rPr>
          <w:fldChar w:fldCharType="begin"/>
        </w:r>
        <w:r w:rsidR="002A18B3">
          <w:rPr>
            <w:noProof/>
            <w:webHidden/>
          </w:rPr>
          <w:instrText xml:space="preserve"> PAGEREF _Toc499496113 \h </w:instrText>
        </w:r>
        <w:r w:rsidR="002A18B3">
          <w:rPr>
            <w:noProof/>
            <w:webHidden/>
          </w:rPr>
        </w:r>
        <w:r w:rsidR="002A18B3">
          <w:rPr>
            <w:noProof/>
            <w:webHidden/>
          </w:rPr>
          <w:fldChar w:fldCharType="separate"/>
        </w:r>
        <w:r w:rsidR="00C43DE1">
          <w:rPr>
            <w:noProof/>
            <w:webHidden/>
          </w:rPr>
          <w:t>15</w:t>
        </w:r>
        <w:r w:rsidR="002A18B3">
          <w:rPr>
            <w:noProof/>
            <w:webHidden/>
          </w:rPr>
          <w:fldChar w:fldCharType="end"/>
        </w:r>
      </w:hyperlink>
    </w:p>
    <w:p w:rsidR="00A37196" w:rsidRDefault="00A37196">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2A18B3" w:rsidRPr="00385CCC" w:rsidRDefault="002A18B3" w:rsidP="002A18B3">
      <w:pPr>
        <w:rPr>
          <w:rFonts w:eastAsia="MS Mincho"/>
          <w:b/>
          <w:sz w:val="32"/>
          <w:szCs w:val="32"/>
        </w:rPr>
      </w:pPr>
      <w:r w:rsidRPr="00385CCC">
        <w:rPr>
          <w:rFonts w:eastAsia="MS Mincho"/>
          <w:b/>
          <w:sz w:val="32"/>
          <w:szCs w:val="32"/>
        </w:rPr>
        <w:lastRenderedPageBreak/>
        <w:t xml:space="preserve">Zuchtprogramme für </w:t>
      </w:r>
      <w:r>
        <w:rPr>
          <w:rFonts w:eastAsia="MS Mincho"/>
          <w:b/>
          <w:sz w:val="32"/>
          <w:szCs w:val="32"/>
        </w:rPr>
        <w:t>Sonstige R</w:t>
      </w:r>
      <w:r w:rsidRPr="00385CCC">
        <w:rPr>
          <w:rFonts w:eastAsia="MS Mincho"/>
          <w:b/>
          <w:sz w:val="32"/>
          <w:szCs w:val="32"/>
        </w:rPr>
        <w:t>assen</w:t>
      </w:r>
    </w:p>
    <w:p w:rsidR="00BE7DB3" w:rsidRDefault="00BE7DB3" w:rsidP="00BE7DB3">
      <w:pPr>
        <w:rPr>
          <w:rFonts w:eastAsia="MS Mincho"/>
          <w:b/>
          <w:sz w:val="26"/>
          <w:szCs w:val="26"/>
        </w:rPr>
      </w:pPr>
      <w:bookmarkStart w:id="0" w:name="_Hlk495326209"/>
      <w:r w:rsidRPr="00385CCC">
        <w:rPr>
          <w:rFonts w:eastAsia="MS Mincho"/>
          <w:b/>
          <w:sz w:val="26"/>
          <w:szCs w:val="26"/>
        </w:rPr>
        <w:t xml:space="preserve">Zuchtprogramm für die Rasse Paso </w:t>
      </w:r>
      <w:proofErr w:type="spellStart"/>
      <w:r w:rsidRPr="00385CCC">
        <w:rPr>
          <w:rFonts w:eastAsia="MS Mincho"/>
          <w:b/>
          <w:sz w:val="26"/>
          <w:szCs w:val="26"/>
        </w:rPr>
        <w:t>Iberoamericano</w:t>
      </w:r>
      <w:proofErr w:type="spellEnd"/>
      <w:r>
        <w:rPr>
          <w:rFonts w:eastAsia="MS Mincho"/>
          <w:b/>
          <w:sz w:val="26"/>
          <w:szCs w:val="26"/>
        </w:rPr>
        <w:t xml:space="preserve"> </w:t>
      </w:r>
      <w:r w:rsidRPr="00322AAD">
        <w:rPr>
          <w:rFonts w:eastAsia="MS Mincho"/>
          <w:b/>
          <w:sz w:val="26"/>
          <w:szCs w:val="26"/>
        </w:rPr>
        <w:t>des Verbandes der Pony- und Pferdezüchter Hessen e. V.</w:t>
      </w:r>
    </w:p>
    <w:p w:rsidR="00385CCC" w:rsidRPr="00385CCC" w:rsidRDefault="00385CCC" w:rsidP="00385CCC">
      <w:pPr>
        <w:rPr>
          <w:rFonts w:eastAsia="MS Mincho"/>
        </w:rPr>
      </w:pPr>
    </w:p>
    <w:p w:rsidR="006D35C1" w:rsidRDefault="00385CCC" w:rsidP="00385CCC">
      <w:pPr>
        <w:pStyle w:val="berschrift1"/>
        <w:numPr>
          <w:ilvl w:val="0"/>
          <w:numId w:val="22"/>
        </w:numPr>
        <w:rPr>
          <w:rFonts w:eastAsia="MS Mincho"/>
        </w:rPr>
      </w:pPr>
      <w:bookmarkStart w:id="1" w:name="_Toc497372419"/>
      <w:bookmarkStart w:id="2" w:name="_Toc499496064"/>
      <w:bookmarkStart w:id="3" w:name="_Hlk495063341"/>
      <w:bookmarkEnd w:id="0"/>
      <w:r>
        <w:rPr>
          <w:rFonts w:eastAsia="MS Mincho"/>
        </w:rPr>
        <w:t>Angaben zum Ursprungszuchtbuch</w:t>
      </w:r>
      <w:bookmarkEnd w:id="1"/>
      <w:bookmarkEnd w:id="2"/>
    </w:p>
    <w:bookmarkEnd w:id="3"/>
    <w:p w:rsidR="00385CCC" w:rsidRDefault="00A02B61" w:rsidP="00385CCC">
      <w:pPr>
        <w:jc w:val="both"/>
        <w:rPr>
          <w:rFonts w:eastAsia="MS Mincho"/>
        </w:rPr>
      </w:pPr>
      <w:r>
        <w:rPr>
          <w:rFonts w:eastAsia="MS Mincho"/>
        </w:rPr>
        <w:t xml:space="preserve">Die </w:t>
      </w:r>
      <w:proofErr w:type="spellStart"/>
      <w:r w:rsidR="007733B0">
        <w:t>Asociación</w:t>
      </w:r>
      <w:proofErr w:type="spellEnd"/>
      <w:r w:rsidR="007733B0">
        <w:t xml:space="preserve"> </w:t>
      </w:r>
      <w:proofErr w:type="spellStart"/>
      <w:r w:rsidR="007733B0">
        <w:t>Centroamericana</w:t>
      </w:r>
      <w:proofErr w:type="spellEnd"/>
      <w:r w:rsidR="007733B0">
        <w:t xml:space="preserve"> de </w:t>
      </w:r>
      <w:proofErr w:type="spellStart"/>
      <w:r w:rsidR="007733B0">
        <w:t>Criadores</w:t>
      </w:r>
      <w:proofErr w:type="spellEnd"/>
      <w:r w:rsidR="007733B0">
        <w:t xml:space="preserve"> de </w:t>
      </w:r>
      <w:proofErr w:type="spellStart"/>
      <w:r w:rsidR="007733B0">
        <w:t>Caballos</w:t>
      </w:r>
      <w:proofErr w:type="spellEnd"/>
      <w:r w:rsidR="007733B0">
        <w:t xml:space="preserve"> de Raza </w:t>
      </w:r>
      <w:proofErr w:type="spellStart"/>
      <w:r w:rsidR="007733B0">
        <w:t>Iberoamericana</w:t>
      </w:r>
      <w:proofErr w:type="spellEnd"/>
      <w:r w:rsidR="007733B0">
        <w:t xml:space="preserve">, </w:t>
      </w:r>
      <w:proofErr w:type="spellStart"/>
      <w:r w:rsidR="007733B0">
        <w:t>Barrio</w:t>
      </w:r>
      <w:proofErr w:type="spellEnd"/>
      <w:r w:rsidR="007733B0">
        <w:t xml:space="preserve"> Don Bosco, San Jose de Costa Rica</w:t>
      </w:r>
      <w:r w:rsidR="007733B0">
        <w:rPr>
          <w:rFonts w:eastAsia="MS Mincho"/>
        </w:rPr>
        <w:t xml:space="preserve"> </w:t>
      </w:r>
      <w:r>
        <w:rPr>
          <w:rFonts w:eastAsia="MS Mincho"/>
        </w:rPr>
        <w:t xml:space="preserve">ist die Organisation, die im Sinne der Vorgaben der EU das Zuchtbuch über den Ursprung der Rasse Paso </w:t>
      </w:r>
      <w:proofErr w:type="spellStart"/>
      <w:r>
        <w:rPr>
          <w:rFonts w:eastAsia="MS Mincho"/>
        </w:rPr>
        <w:t>Iberoamericano</w:t>
      </w:r>
      <w:proofErr w:type="spellEnd"/>
      <w:r>
        <w:rPr>
          <w:rFonts w:eastAsia="MS Mincho"/>
        </w:rPr>
        <w:t xml:space="preserve"> führt</w:t>
      </w:r>
      <w:r w:rsidRPr="00385CCC">
        <w:rPr>
          <w:rFonts w:eastAsia="MS Mincho"/>
        </w:rPr>
        <w:t xml:space="preserve">. </w:t>
      </w:r>
      <w:bookmarkStart w:id="4" w:name="_Hlk495326263"/>
      <w:r w:rsidR="007733B0" w:rsidRPr="00385CCC">
        <w:rPr>
          <w:rFonts w:eastAsia="MS Mincho"/>
        </w:rPr>
        <w:t>Der Verband führt ein Filialzuchtbuch und hält die durch die Ursprungszuchtorganisation auf www.iberonic.com aufgestellten Grundsätze ein.</w:t>
      </w:r>
      <w:bookmarkEnd w:id="4"/>
      <w:r w:rsidR="007733B0" w:rsidRPr="00385CCC">
        <w:rPr>
          <w:rFonts w:eastAsia="MS Mincho"/>
        </w:rPr>
        <w:t xml:space="preserve"> </w:t>
      </w:r>
      <w:bookmarkStart w:id="5" w:name="_Hlk495063545"/>
      <w:bookmarkStart w:id="6" w:name="a"/>
    </w:p>
    <w:p w:rsidR="00385CCC" w:rsidRDefault="00385CCC" w:rsidP="00385CCC">
      <w:pPr>
        <w:jc w:val="both"/>
        <w:rPr>
          <w:rFonts w:eastAsia="MS Mincho"/>
        </w:rPr>
      </w:pPr>
    </w:p>
    <w:p w:rsidR="007733B0" w:rsidRPr="00330A1E" w:rsidRDefault="007733B0" w:rsidP="00385CCC">
      <w:pPr>
        <w:pStyle w:val="berschrift1"/>
        <w:numPr>
          <w:ilvl w:val="0"/>
          <w:numId w:val="22"/>
        </w:numPr>
        <w:rPr>
          <w:rFonts w:eastAsia="MS Mincho"/>
        </w:rPr>
      </w:pPr>
      <w:bookmarkStart w:id="7" w:name="_Toc497372420"/>
      <w:bookmarkStart w:id="8" w:name="_Toc499496065"/>
      <w:r w:rsidRPr="00330A1E">
        <w:rPr>
          <w:rFonts w:eastAsia="MS Mincho"/>
        </w:rPr>
        <w:t>Geografisches Gebiet</w:t>
      </w:r>
      <w:bookmarkEnd w:id="7"/>
      <w:bookmarkEnd w:id="8"/>
    </w:p>
    <w:p w:rsidR="00BE7DB3" w:rsidRDefault="007733B0" w:rsidP="00BE7DB3">
      <w:pPr>
        <w:rPr>
          <w:rFonts w:cs="Arial"/>
        </w:rPr>
      </w:pPr>
      <w:r w:rsidRPr="00385CCC">
        <w:rPr>
          <w:rFonts w:cs="Arial"/>
        </w:rPr>
        <w:t xml:space="preserve">Das geographische Gebiet, in dem </w:t>
      </w:r>
      <w:r w:rsidR="00BE7DB3" w:rsidRPr="00322AAD">
        <w:rPr>
          <w:rFonts w:eastAsia="MS Mincho"/>
        </w:rPr>
        <w:t xml:space="preserve">der </w:t>
      </w:r>
      <w:r w:rsidR="00BE7DB3">
        <w:rPr>
          <w:rFonts w:eastAsia="MS Mincho"/>
        </w:rPr>
        <w:t xml:space="preserve">Verband der </w:t>
      </w:r>
      <w:r w:rsidR="00BE7DB3" w:rsidRPr="00322AAD">
        <w:rPr>
          <w:rFonts w:eastAsia="MS Mincho"/>
        </w:rPr>
        <w:t>Pony- und Pferdezüchter Hessen e. V</w:t>
      </w:r>
      <w:r w:rsidR="00BE7DB3">
        <w:rPr>
          <w:rFonts w:eastAsia="MS Mincho"/>
        </w:rPr>
        <w:t>.</w:t>
      </w:r>
      <w:r w:rsidR="00BE7DB3" w:rsidRPr="00322AAD">
        <w:rPr>
          <w:rFonts w:cs="Arial"/>
        </w:rPr>
        <w:t xml:space="preserve"> das</w:t>
      </w:r>
      <w:r w:rsidR="00BE7DB3" w:rsidRPr="00337996">
        <w:rPr>
          <w:rFonts w:cs="Arial"/>
        </w:rPr>
        <w:t xml:space="preserve"> Zuc</w:t>
      </w:r>
      <w:r w:rsidR="00BE7DB3">
        <w:rPr>
          <w:rFonts w:cs="Arial"/>
        </w:rPr>
        <w:t>htprogramm durchführt, umfasst das Gebiet der Bundesrepublik Deutschland.</w:t>
      </w:r>
    </w:p>
    <w:p w:rsidR="00BE7DB3" w:rsidRPr="00337996" w:rsidRDefault="00BE7DB3" w:rsidP="00BE7DB3">
      <w:pPr>
        <w:rPr>
          <w:rFonts w:eastAsia="MS Mincho"/>
        </w:rPr>
      </w:pPr>
    </w:p>
    <w:p w:rsidR="00BE7DB3" w:rsidRPr="00337996" w:rsidRDefault="00BE7DB3" w:rsidP="00BE7DB3">
      <w:pPr>
        <w:pStyle w:val="berschrift1"/>
        <w:numPr>
          <w:ilvl w:val="0"/>
          <w:numId w:val="22"/>
        </w:numPr>
        <w:jc w:val="both"/>
        <w:rPr>
          <w:rFonts w:eastAsia="MS Mincho"/>
        </w:rPr>
      </w:pPr>
      <w:bookmarkStart w:id="9" w:name="_Toc496880000"/>
      <w:bookmarkStart w:id="10" w:name="_Toc500754670"/>
      <w:r w:rsidRPr="00337996">
        <w:rPr>
          <w:rFonts w:eastAsia="MS Mincho"/>
        </w:rPr>
        <w:t>Umfang der Zuchtpopulation im Verband</w:t>
      </w:r>
      <w:bookmarkEnd w:id="9"/>
      <w:bookmarkEnd w:id="10"/>
    </w:p>
    <w:p w:rsidR="00BE7DB3" w:rsidRPr="004748D1" w:rsidRDefault="00BE7DB3" w:rsidP="00BE7DB3">
      <w:pPr>
        <w:rPr>
          <w:rFonts w:cs="Arial"/>
        </w:rPr>
      </w:pPr>
      <w:r w:rsidRPr="004748D1">
        <w:rPr>
          <w:rFonts w:cs="Arial"/>
        </w:rPr>
        <w:t>Der Umfang der Population beträgt (Stand 01.01.2018):</w:t>
      </w:r>
    </w:p>
    <w:p w:rsidR="00BE7DB3" w:rsidRPr="004748D1" w:rsidRDefault="00BE7DB3" w:rsidP="00BE7DB3">
      <w:pPr>
        <w:rPr>
          <w:rFonts w:cs="Arial"/>
        </w:rPr>
      </w:pPr>
      <w:r>
        <w:rPr>
          <w:rFonts w:cs="Arial"/>
        </w:rPr>
        <w:t>Stuten:</w:t>
      </w:r>
      <w:r>
        <w:rPr>
          <w:rFonts w:cs="Arial"/>
        </w:rPr>
        <w:tab/>
      </w:r>
      <w:r>
        <w:rPr>
          <w:rFonts w:cs="Arial"/>
        </w:rPr>
        <w:tab/>
        <w:t>3</w:t>
      </w:r>
    </w:p>
    <w:p w:rsidR="007733B0" w:rsidRPr="00385CCC" w:rsidRDefault="00BE7DB3" w:rsidP="00BE7DB3">
      <w:pPr>
        <w:rPr>
          <w:rFonts w:cs="Arial"/>
        </w:rPr>
      </w:pPr>
      <w:r>
        <w:rPr>
          <w:rFonts w:cs="Arial"/>
        </w:rPr>
        <w:t>Hengste:</w:t>
      </w:r>
      <w:r>
        <w:rPr>
          <w:rFonts w:cs="Arial"/>
        </w:rPr>
        <w:tab/>
        <w:t>3</w:t>
      </w:r>
    </w:p>
    <w:p w:rsidR="007733B0" w:rsidRPr="00385CCC" w:rsidRDefault="007733B0" w:rsidP="007733B0">
      <w:pPr>
        <w:jc w:val="both"/>
        <w:rPr>
          <w:rFonts w:cs="Arial"/>
        </w:rPr>
      </w:pPr>
    </w:p>
    <w:p w:rsidR="007733B0" w:rsidRPr="00385CCC" w:rsidRDefault="007733B0" w:rsidP="007733B0">
      <w:pPr>
        <w:rPr>
          <w:rFonts w:cs="Arial"/>
        </w:rPr>
      </w:pPr>
      <w:r w:rsidRPr="00385CCC">
        <w:rPr>
          <w:rFonts w:cs="Arial"/>
        </w:rPr>
        <w:t xml:space="preserve">Der Umfang der Population der </w:t>
      </w:r>
      <w:r w:rsidRPr="00385CCC">
        <w:rPr>
          <w:rFonts w:eastAsia="MS Mincho"/>
        </w:rPr>
        <w:t>FN-Mitgliedszuchtverbände</w:t>
      </w:r>
      <w:r w:rsidRPr="00385CCC">
        <w:rPr>
          <w:rFonts w:cs="Arial"/>
        </w:rPr>
        <w:t xml:space="preserve"> ist auf der Website www.pferd-aktuell.de/shop/index.php/cat/c135_Jahresberichte-FN---DOKR.html einzusehen.</w:t>
      </w:r>
    </w:p>
    <w:bookmarkEnd w:id="5"/>
    <w:p w:rsidR="007733B0" w:rsidRDefault="007733B0" w:rsidP="007733B0">
      <w:pPr>
        <w:pStyle w:val="Textkrper21"/>
        <w:tabs>
          <w:tab w:val="clear" w:pos="0"/>
          <w:tab w:val="left" w:pos="340"/>
          <w:tab w:val="left" w:pos="4536"/>
          <w:tab w:val="left" w:pos="4678"/>
        </w:tabs>
        <w:overflowPunct/>
        <w:autoSpaceDE/>
        <w:autoSpaceDN/>
        <w:adjustRightInd/>
        <w:ind w:left="4530" w:hanging="4530"/>
        <w:jc w:val="both"/>
        <w:textAlignment w:val="auto"/>
        <w:rPr>
          <w:rFonts w:eastAsia="MS Mincho"/>
        </w:rPr>
      </w:pPr>
    </w:p>
    <w:p w:rsidR="00A02B61" w:rsidRDefault="00A02B61" w:rsidP="00385CCC">
      <w:pPr>
        <w:pStyle w:val="berschrift1"/>
        <w:numPr>
          <w:ilvl w:val="0"/>
          <w:numId w:val="22"/>
        </w:numPr>
        <w:rPr>
          <w:rFonts w:eastAsia="MS Mincho"/>
        </w:rPr>
      </w:pPr>
      <w:bookmarkStart w:id="11" w:name="_Toc497372422"/>
      <w:bookmarkStart w:id="12" w:name="_Toc499496067"/>
      <w:r>
        <w:rPr>
          <w:rFonts w:eastAsia="MS Mincho"/>
        </w:rPr>
        <w:t>Zuchtziel, einschließlich der Rassemerkmale</w:t>
      </w:r>
      <w:bookmarkEnd w:id="11"/>
      <w:bookmarkEnd w:id="12"/>
    </w:p>
    <w:p w:rsidR="007733B0" w:rsidRPr="00385CCC" w:rsidRDefault="007733B0" w:rsidP="007733B0">
      <w:pPr>
        <w:pStyle w:val="Textkrper21"/>
        <w:tabs>
          <w:tab w:val="clear" w:pos="0"/>
          <w:tab w:val="left" w:pos="340"/>
          <w:tab w:val="left" w:pos="4536"/>
          <w:tab w:val="left" w:pos="4678"/>
        </w:tabs>
        <w:overflowPunct/>
        <w:autoSpaceDE/>
        <w:autoSpaceDN/>
        <w:adjustRightInd/>
        <w:jc w:val="both"/>
        <w:textAlignment w:val="auto"/>
        <w:rPr>
          <w:rFonts w:eastAsia="MS Mincho"/>
        </w:rPr>
      </w:pPr>
      <w:bookmarkStart w:id="13" w:name="_Hlk495063579"/>
      <w:bookmarkStart w:id="14" w:name="_Hlk495306498"/>
      <w:bookmarkEnd w:id="6"/>
      <w:r w:rsidRPr="00385CCC">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3"/>
    <w:p w:rsidR="00385CCC" w:rsidRPr="00385CCC" w:rsidRDefault="00BD02B1" w:rsidP="00385CCC">
      <w:pPr>
        <w:jc w:val="both"/>
        <w:rPr>
          <w:rFonts w:eastAsia="MS Mincho"/>
          <w:i/>
        </w:rPr>
      </w:pPr>
      <w:r>
        <w:rPr>
          <w:rFonts w:eastAsia="MS Mincho"/>
          <w:i/>
        </w:rPr>
        <w:lastRenderedPageBreak/>
        <w:t>Gezüchtet wird ein Pferd mit</w:t>
      </w:r>
      <w:r w:rsidR="00385CCC" w:rsidRPr="00385CCC">
        <w:rPr>
          <w:rFonts w:eastAsia="MS Mincho"/>
          <w:i/>
        </w:rPr>
        <w:t xml:space="preserve"> freundliche</w:t>
      </w:r>
      <w:r>
        <w:rPr>
          <w:rFonts w:eastAsia="MS Mincho"/>
          <w:i/>
        </w:rPr>
        <w:t>m</w:t>
      </w:r>
      <w:r w:rsidR="00385CCC" w:rsidRPr="00385CCC">
        <w:rPr>
          <w:rFonts w:eastAsia="MS Mincho"/>
          <w:i/>
        </w:rPr>
        <w:t>, kooperative</w:t>
      </w:r>
      <w:r>
        <w:rPr>
          <w:rFonts w:eastAsia="MS Mincho"/>
          <w:i/>
        </w:rPr>
        <w:t>n</w:t>
      </w:r>
      <w:r w:rsidR="00385CCC" w:rsidRPr="00385CCC">
        <w:rPr>
          <w:rFonts w:eastAsia="MS Mincho"/>
          <w:i/>
        </w:rPr>
        <w:t xml:space="preserve"> Wesen, aufmerksame</w:t>
      </w:r>
      <w:r>
        <w:rPr>
          <w:rFonts w:eastAsia="MS Mincho"/>
          <w:i/>
        </w:rPr>
        <w:t>r</w:t>
      </w:r>
      <w:r w:rsidR="00385CCC" w:rsidRPr="00385CCC">
        <w:rPr>
          <w:rFonts w:eastAsia="MS Mincho"/>
          <w:i/>
        </w:rPr>
        <w:t xml:space="preserve"> Reaktionsbereitschaft, Nervenstärke und „</w:t>
      </w:r>
      <w:proofErr w:type="spellStart"/>
      <w:r w:rsidR="00385CCC" w:rsidRPr="00385CCC">
        <w:rPr>
          <w:rFonts w:eastAsia="MS Mincho"/>
          <w:i/>
        </w:rPr>
        <w:t>Brio</w:t>
      </w:r>
      <w:proofErr w:type="spellEnd"/>
      <w:r w:rsidR="00385CCC" w:rsidRPr="00385CCC">
        <w:rPr>
          <w:rFonts w:eastAsia="MS Mincho"/>
          <w:i/>
        </w:rPr>
        <w:t>“. E</w:t>
      </w:r>
      <w:r>
        <w:rPr>
          <w:rFonts w:eastAsia="MS Mincho"/>
          <w:i/>
        </w:rPr>
        <w:t>s</w:t>
      </w:r>
      <w:r w:rsidR="00385CCC" w:rsidRPr="00385CCC">
        <w:rPr>
          <w:rFonts w:eastAsia="MS Mincho"/>
          <w:i/>
        </w:rPr>
        <w:t xml:space="preserve"> eignet sich gut zum </w:t>
      </w:r>
      <w:r w:rsidR="00385CCC" w:rsidRPr="00385CCC">
        <w:rPr>
          <w:i/>
        </w:rPr>
        <w:t>Wanderreiten, für Gangpferdeturniere und als Familienpferd</w:t>
      </w:r>
    </w:p>
    <w:p w:rsidR="00385CCC" w:rsidRDefault="00385CCC" w:rsidP="00385CCC">
      <w:pPr>
        <w:pStyle w:val="Textkrper21"/>
        <w:tabs>
          <w:tab w:val="clear" w:pos="0"/>
          <w:tab w:val="left" w:pos="340"/>
        </w:tabs>
        <w:overflowPunct/>
        <w:autoSpaceDE/>
        <w:autoSpaceDN/>
        <w:adjustRightInd/>
        <w:jc w:val="both"/>
        <w:textAlignment w:val="auto"/>
        <w:rPr>
          <w:rFonts w:eastAsia="MS Mincho"/>
          <w:szCs w:val="24"/>
        </w:rPr>
      </w:pPr>
    </w:p>
    <w:p w:rsidR="007733B0" w:rsidRPr="006E7531" w:rsidRDefault="007733B0" w:rsidP="00385CCC">
      <w:pPr>
        <w:pStyle w:val="berschrift1"/>
        <w:numPr>
          <w:ilvl w:val="0"/>
          <w:numId w:val="22"/>
        </w:numPr>
        <w:rPr>
          <w:rFonts w:eastAsia="MS Mincho"/>
        </w:rPr>
      </w:pPr>
      <w:bookmarkStart w:id="15" w:name="_Toc497372423"/>
      <w:bookmarkStart w:id="16" w:name="_Toc499496068"/>
      <w:bookmarkStart w:id="17" w:name="_Hlk495063586"/>
      <w:r w:rsidRPr="006E7531">
        <w:rPr>
          <w:rFonts w:eastAsia="MS Mincho"/>
        </w:rPr>
        <w:t>Eigenschaften und Hauptmerkmale</w:t>
      </w:r>
      <w:bookmarkEnd w:id="15"/>
      <w:bookmarkEnd w:id="16"/>
    </w:p>
    <w:bookmarkEnd w:id="14"/>
    <w:bookmarkEnd w:id="17"/>
    <w:p w:rsidR="00A02B61" w:rsidRDefault="00A02B61">
      <w:pPr>
        <w:rPr>
          <w:rFonts w:eastAsia="MS Mincho"/>
        </w:rPr>
      </w:pPr>
    </w:p>
    <w:p w:rsidR="00A02B61" w:rsidRDefault="00A02B61">
      <w:pPr>
        <w:rPr>
          <w:rFonts w:eastAsia="MS Mincho"/>
          <w:b/>
          <w:bCs/>
          <w:lang w:val="it-IT"/>
        </w:rPr>
      </w:pPr>
      <w:r>
        <w:rPr>
          <w:rFonts w:eastAsia="MS Mincho"/>
          <w:b/>
          <w:bCs/>
        </w:rPr>
        <w:t>Rasse</w:t>
      </w:r>
      <w:r>
        <w:rPr>
          <w:rFonts w:eastAsia="MS Mincho"/>
          <w:b/>
          <w:bCs/>
          <w:lang w:val="it-IT"/>
        </w:rPr>
        <w:tab/>
      </w:r>
      <w:r>
        <w:rPr>
          <w:rFonts w:eastAsia="MS Mincho"/>
          <w:b/>
          <w:bCs/>
          <w:lang w:val="it-IT"/>
        </w:rPr>
        <w:tab/>
      </w:r>
      <w:r>
        <w:rPr>
          <w:rFonts w:eastAsia="MS Mincho"/>
          <w:b/>
          <w:bCs/>
          <w:lang w:val="it-IT"/>
        </w:rPr>
        <w:tab/>
      </w:r>
      <w:r>
        <w:rPr>
          <w:rFonts w:eastAsia="MS Mincho"/>
          <w:b/>
          <w:bCs/>
          <w:lang w:val="it-IT"/>
        </w:rPr>
        <w:tab/>
      </w:r>
      <w:r>
        <w:rPr>
          <w:rFonts w:eastAsia="MS Mincho"/>
          <w:b/>
          <w:bCs/>
          <w:lang w:val="it-IT"/>
        </w:rPr>
        <w:tab/>
        <w:t xml:space="preserve">Paso Iberoamericano </w:t>
      </w:r>
    </w:p>
    <w:p w:rsidR="00A02B61" w:rsidRDefault="00A02B61">
      <w:pPr>
        <w:rPr>
          <w:rFonts w:eastAsia="MS Mincho"/>
          <w:lang w:val="it-IT"/>
        </w:rPr>
      </w:pPr>
    </w:p>
    <w:p w:rsidR="00A02B61" w:rsidRDefault="00A02B61">
      <w:r>
        <w:rPr>
          <w:rFonts w:eastAsia="MS Mincho"/>
          <w:b/>
          <w:bCs/>
        </w:rPr>
        <w:t>Herkunft</w:t>
      </w:r>
      <w:r>
        <w:rPr>
          <w:rFonts w:eastAsia="MS Mincho"/>
        </w:rPr>
        <w:tab/>
      </w:r>
      <w:r>
        <w:rPr>
          <w:rFonts w:eastAsia="MS Mincho"/>
        </w:rPr>
        <w:tab/>
      </w:r>
      <w:r>
        <w:rPr>
          <w:rFonts w:eastAsia="MS Mincho"/>
        </w:rPr>
        <w:tab/>
      </w:r>
      <w:r>
        <w:rPr>
          <w:rFonts w:eastAsia="MS Mincho"/>
        </w:rPr>
        <w:tab/>
      </w:r>
      <w:r>
        <w:t>Costa Rica, Lateinamerika</w:t>
      </w:r>
    </w:p>
    <w:p w:rsidR="00A02B61" w:rsidRDefault="00A02B61">
      <w:pPr>
        <w:ind w:left="3600" w:hanging="3600"/>
        <w:rPr>
          <w:rFonts w:eastAsia="MS Mincho"/>
        </w:rPr>
      </w:pPr>
    </w:p>
    <w:p w:rsidR="00A02B61" w:rsidRDefault="00A02B61">
      <w:pPr>
        <w:rPr>
          <w:rFonts w:eastAsia="MS Mincho"/>
        </w:rPr>
      </w:pPr>
      <w:r>
        <w:rPr>
          <w:rFonts w:eastAsia="MS Mincho"/>
          <w:b/>
          <w:bCs/>
        </w:rPr>
        <w:t>Größe</w:t>
      </w:r>
      <w:r>
        <w:rPr>
          <w:rFonts w:eastAsia="MS Mincho"/>
          <w:b/>
          <w:bCs/>
        </w:rPr>
        <w:tab/>
      </w:r>
      <w:r>
        <w:rPr>
          <w:rFonts w:eastAsia="MS Mincho"/>
        </w:rPr>
        <w:tab/>
      </w:r>
      <w:r>
        <w:rPr>
          <w:rFonts w:eastAsia="MS Mincho"/>
        </w:rPr>
        <w:tab/>
      </w:r>
      <w:r>
        <w:rPr>
          <w:rFonts w:eastAsia="MS Mincho"/>
        </w:rPr>
        <w:tab/>
      </w:r>
      <w:r>
        <w:rPr>
          <w:rFonts w:eastAsia="MS Mincho"/>
        </w:rPr>
        <w:tab/>
      </w:r>
      <w:r>
        <w:t>ca. 144 – 160 cm</w:t>
      </w:r>
    </w:p>
    <w:p w:rsidR="00A02B61" w:rsidRDefault="00A02B61">
      <w:pPr>
        <w:jc w:val="both"/>
        <w:rPr>
          <w:rFonts w:eastAsia="MS Mincho"/>
        </w:rPr>
      </w:pPr>
    </w:p>
    <w:p w:rsidR="00A02B61" w:rsidRDefault="00A02B61">
      <w:pPr>
        <w:ind w:left="3540" w:hanging="3540"/>
        <w:jc w:val="both"/>
        <w:rPr>
          <w:rFonts w:eastAsia="MS Mincho"/>
        </w:rPr>
      </w:pPr>
      <w:r>
        <w:rPr>
          <w:rFonts w:eastAsia="MS Mincho"/>
          <w:b/>
          <w:bCs/>
        </w:rPr>
        <w:t>Farben</w:t>
      </w:r>
      <w:r>
        <w:rPr>
          <w:rFonts w:eastAsia="MS Mincho"/>
        </w:rPr>
        <w:tab/>
      </w:r>
      <w:r>
        <w:rPr>
          <w:rFonts w:eastAsia="MS Mincho"/>
        </w:rPr>
        <w:tab/>
      </w:r>
      <w:r w:rsidR="00360EF6">
        <w:t>alle Farben</w:t>
      </w:r>
    </w:p>
    <w:p w:rsidR="00A02B61" w:rsidRDefault="00A02B61">
      <w:pPr>
        <w:jc w:val="both"/>
        <w:rPr>
          <w:rFonts w:eastAsia="MS Mincho"/>
          <w:b/>
          <w:bCs/>
        </w:rPr>
      </w:pPr>
    </w:p>
    <w:p w:rsidR="00A02B61" w:rsidRDefault="00A02B61">
      <w:pPr>
        <w:jc w:val="both"/>
        <w:rPr>
          <w:rFonts w:eastAsia="MS Mincho"/>
          <w:b/>
          <w:bCs/>
        </w:rPr>
      </w:pPr>
      <w:r>
        <w:rPr>
          <w:rFonts w:eastAsia="MS Mincho"/>
          <w:b/>
          <w:bCs/>
        </w:rPr>
        <w:t>Gebäude</w:t>
      </w:r>
    </w:p>
    <w:p w:rsidR="00A02B61" w:rsidRDefault="00A02B61">
      <w:pPr>
        <w:tabs>
          <w:tab w:val="left" w:pos="1440"/>
        </w:tabs>
        <w:ind w:left="3540" w:hanging="3540"/>
        <w:jc w:val="both"/>
        <w:rPr>
          <w:rFonts w:eastAsia="MS Mincho"/>
          <w:strike/>
        </w:rPr>
      </w:pPr>
      <w:r>
        <w:rPr>
          <w:rFonts w:eastAsia="MS Mincho"/>
        </w:rPr>
        <w:tab/>
      </w:r>
      <w:r>
        <w:rPr>
          <w:rFonts w:eastAsia="MS Mincho"/>
        </w:rPr>
        <w:tab/>
      </w:r>
      <w:r>
        <w:rPr>
          <w:rFonts w:eastAsia="MS Mincho"/>
          <w:i/>
          <w:iCs/>
        </w:rPr>
        <w:t>Kopf</w:t>
      </w:r>
      <w:r>
        <w:rPr>
          <w:rFonts w:eastAsia="MS Mincho"/>
        </w:rPr>
        <w:tab/>
      </w:r>
      <w:r>
        <w:t>trocken, gerades bis leicht konvexes Profil; große Augen, mittlere bis lange Ohren; flache breite Stirn</w:t>
      </w:r>
    </w:p>
    <w:p w:rsidR="00A02B61" w:rsidRDefault="00A02B61">
      <w:pPr>
        <w:tabs>
          <w:tab w:val="left" w:pos="1440"/>
        </w:tabs>
        <w:ind w:left="3540" w:hanging="3540"/>
        <w:jc w:val="both"/>
        <w:rPr>
          <w:rFonts w:eastAsia="MS Mincho"/>
          <w:strike/>
        </w:rPr>
      </w:pPr>
    </w:p>
    <w:p w:rsidR="00A02B61" w:rsidRDefault="00A02B61">
      <w:pPr>
        <w:tabs>
          <w:tab w:val="left" w:pos="1440"/>
        </w:tabs>
        <w:ind w:left="3540" w:hanging="3540"/>
        <w:jc w:val="both"/>
        <w:rPr>
          <w:rFonts w:eastAsia="MS Mincho"/>
        </w:rPr>
      </w:pPr>
      <w:r>
        <w:rPr>
          <w:rFonts w:eastAsia="MS Mincho"/>
        </w:rPr>
        <w:tab/>
      </w:r>
      <w:r>
        <w:rPr>
          <w:rFonts w:eastAsia="MS Mincho"/>
        </w:rPr>
        <w:tab/>
      </w:r>
      <w:r>
        <w:rPr>
          <w:rFonts w:eastAsia="MS Mincho"/>
          <w:i/>
          <w:iCs/>
        </w:rPr>
        <w:t>Hals</w:t>
      </w:r>
      <w:r>
        <w:rPr>
          <w:rFonts w:eastAsia="MS Mincho"/>
        </w:rPr>
        <w:tab/>
      </w:r>
      <w:r>
        <w:t>hoch angesetzt mit konvexer Ober- und gerader Unterlinie, dichte Mähne</w:t>
      </w:r>
    </w:p>
    <w:p w:rsidR="00A02B61" w:rsidRDefault="00A02B61">
      <w:pPr>
        <w:tabs>
          <w:tab w:val="left" w:pos="1440"/>
        </w:tabs>
        <w:ind w:left="3540" w:hanging="3540"/>
        <w:jc w:val="both"/>
        <w:rPr>
          <w:rFonts w:eastAsia="MS Mincho"/>
          <w:i/>
          <w:iCs/>
        </w:rPr>
      </w:pPr>
    </w:p>
    <w:p w:rsidR="00A02B61" w:rsidRDefault="00A02B61">
      <w:pPr>
        <w:tabs>
          <w:tab w:val="left" w:pos="1440"/>
        </w:tabs>
        <w:ind w:left="3540" w:hanging="3540"/>
        <w:jc w:val="both"/>
        <w:rPr>
          <w:rFonts w:eastAsia="MS Mincho"/>
        </w:rPr>
      </w:pPr>
      <w:r>
        <w:rPr>
          <w:rFonts w:eastAsia="MS Mincho"/>
          <w:i/>
          <w:iCs/>
        </w:rPr>
        <w:tab/>
      </w:r>
      <w:r>
        <w:rPr>
          <w:rFonts w:eastAsia="MS Mincho"/>
          <w:i/>
          <w:iCs/>
        </w:rPr>
        <w:tab/>
        <w:t>Körper</w:t>
      </w:r>
      <w:r>
        <w:rPr>
          <w:rFonts w:eastAsia="MS Mincho"/>
        </w:rPr>
        <w:tab/>
      </w:r>
      <w:r>
        <w:t>gut proportioniert; lange Schulter mit ausgeprägtem Widerrist; starke leicht abfallende Kruppe; tiefer Schweifansatz</w:t>
      </w:r>
    </w:p>
    <w:p w:rsidR="00A02B61" w:rsidRDefault="00A02B61">
      <w:pPr>
        <w:tabs>
          <w:tab w:val="left" w:pos="1440"/>
        </w:tabs>
        <w:jc w:val="both"/>
        <w:rPr>
          <w:rFonts w:eastAsia="MS Mincho"/>
          <w:b/>
          <w:bCs/>
        </w:rPr>
      </w:pPr>
      <w:r>
        <w:rPr>
          <w:rFonts w:eastAsia="MS Mincho"/>
          <w:b/>
          <w:bCs/>
        </w:rPr>
        <w:t xml:space="preserve"> </w:t>
      </w:r>
    </w:p>
    <w:p w:rsidR="00A02B61" w:rsidRDefault="00A02B61">
      <w:pPr>
        <w:tabs>
          <w:tab w:val="left" w:pos="1440"/>
        </w:tabs>
        <w:ind w:left="3545" w:hanging="3540"/>
        <w:jc w:val="both"/>
        <w:rPr>
          <w:rFonts w:eastAsia="MS Mincho"/>
        </w:rPr>
      </w:pPr>
      <w:r>
        <w:rPr>
          <w:rFonts w:eastAsia="MS Mincho"/>
          <w:i/>
          <w:iCs/>
        </w:rPr>
        <w:tab/>
      </w:r>
      <w:r>
        <w:rPr>
          <w:rFonts w:eastAsia="MS Mincho"/>
          <w:i/>
          <w:iCs/>
        </w:rPr>
        <w:tab/>
        <w:t>Fundament</w:t>
      </w:r>
      <w:r>
        <w:rPr>
          <w:rFonts w:eastAsia="MS Mincho"/>
        </w:rPr>
        <w:tab/>
        <w:t xml:space="preserve">gut </w:t>
      </w:r>
      <w:proofErr w:type="spellStart"/>
      <w:r>
        <w:rPr>
          <w:rFonts w:eastAsia="MS Mincho"/>
        </w:rPr>
        <w:t>bemuskelte</w:t>
      </w:r>
      <w:proofErr w:type="spellEnd"/>
      <w:r>
        <w:rPr>
          <w:rFonts w:eastAsia="MS Mincho"/>
        </w:rPr>
        <w:t>, trockene Beine; harte Hufe; wenig Kötenbehang</w:t>
      </w:r>
    </w:p>
    <w:p w:rsidR="00A02B61" w:rsidRDefault="00A02B61">
      <w:pPr>
        <w:pStyle w:val="Textkrper21"/>
        <w:tabs>
          <w:tab w:val="clear" w:pos="0"/>
          <w:tab w:val="left" w:pos="340"/>
          <w:tab w:val="left" w:pos="1440"/>
        </w:tabs>
        <w:overflowPunct/>
        <w:autoSpaceDE/>
        <w:autoSpaceDN/>
        <w:adjustRightInd/>
        <w:jc w:val="both"/>
        <w:textAlignment w:val="auto"/>
        <w:rPr>
          <w:rFonts w:eastAsia="MS Mincho"/>
          <w:szCs w:val="24"/>
        </w:rPr>
      </w:pPr>
      <w:r>
        <w:rPr>
          <w:rFonts w:eastAsia="MS Mincho"/>
          <w:szCs w:val="24"/>
        </w:rPr>
        <w:tab/>
      </w:r>
    </w:p>
    <w:p w:rsidR="00A02B61" w:rsidRDefault="00A02B61">
      <w:pPr>
        <w:tabs>
          <w:tab w:val="left" w:pos="1440"/>
        </w:tabs>
        <w:ind w:left="3600" w:hanging="3600"/>
        <w:jc w:val="both"/>
        <w:rPr>
          <w:rFonts w:eastAsia="MS Mincho"/>
        </w:rPr>
      </w:pPr>
      <w:r>
        <w:rPr>
          <w:rFonts w:eastAsia="MS Mincho"/>
          <w:b/>
          <w:bCs/>
        </w:rPr>
        <w:t>Bewegungsablauf</w:t>
      </w:r>
      <w:r>
        <w:rPr>
          <w:rFonts w:eastAsia="MS Mincho"/>
        </w:rPr>
        <w:tab/>
      </w:r>
      <w:r>
        <w:t xml:space="preserve">alle Gangarten fördernd, energisch und </w:t>
      </w:r>
      <w:proofErr w:type="spellStart"/>
      <w:r>
        <w:t>taktklar</w:t>
      </w:r>
      <w:proofErr w:type="spellEnd"/>
      <w:r>
        <w:t xml:space="preserve">; deutliche </w:t>
      </w:r>
      <w:proofErr w:type="spellStart"/>
      <w:r>
        <w:t>Töltveranlagung</w:t>
      </w:r>
      <w:proofErr w:type="spellEnd"/>
      <w:r>
        <w:t xml:space="preserve"> angestrebt. </w:t>
      </w:r>
    </w:p>
    <w:p w:rsidR="00A02B61" w:rsidRDefault="00A02B61">
      <w:pPr>
        <w:tabs>
          <w:tab w:val="left" w:pos="1440"/>
        </w:tabs>
        <w:ind w:left="5"/>
        <w:jc w:val="both"/>
        <w:rPr>
          <w:rFonts w:eastAsia="MS Mincho"/>
        </w:rPr>
      </w:pPr>
    </w:p>
    <w:p w:rsidR="00A02B61" w:rsidRDefault="00A02B61">
      <w:pPr>
        <w:ind w:left="3600" w:hanging="3600"/>
        <w:jc w:val="both"/>
        <w:rPr>
          <w:rFonts w:eastAsia="MS Mincho"/>
        </w:rPr>
      </w:pPr>
      <w:r>
        <w:rPr>
          <w:b/>
          <w:bCs/>
        </w:rPr>
        <w:lastRenderedPageBreak/>
        <w:t>Einsatzmöglichkeiten</w:t>
      </w:r>
      <w:r>
        <w:tab/>
        <w:t>Wanderreiten, Gangpferdeturniere, Familienpferd</w:t>
      </w:r>
    </w:p>
    <w:p w:rsidR="00A02B61" w:rsidRDefault="00A02B61">
      <w:pPr>
        <w:pStyle w:val="Textkrper21"/>
        <w:tabs>
          <w:tab w:val="clear" w:pos="0"/>
          <w:tab w:val="left" w:pos="340"/>
        </w:tabs>
        <w:overflowPunct/>
        <w:autoSpaceDE/>
        <w:autoSpaceDN/>
        <w:adjustRightInd/>
        <w:jc w:val="both"/>
        <w:textAlignment w:val="auto"/>
        <w:rPr>
          <w:rFonts w:eastAsia="MS Mincho"/>
          <w:szCs w:val="24"/>
        </w:rPr>
      </w:pPr>
    </w:p>
    <w:p w:rsidR="00A02B61" w:rsidRDefault="00A02B61">
      <w:pPr>
        <w:ind w:left="3540" w:hanging="3540"/>
        <w:jc w:val="both"/>
        <w:rPr>
          <w:rFonts w:eastAsia="MS Mincho"/>
        </w:rPr>
      </w:pPr>
      <w:r>
        <w:rPr>
          <w:rFonts w:eastAsia="MS Mincho"/>
          <w:b/>
          <w:bCs/>
        </w:rPr>
        <w:t>Besondere Merkmale</w:t>
      </w:r>
      <w:r>
        <w:rPr>
          <w:rFonts w:eastAsia="MS Mincho"/>
        </w:rPr>
        <w:tab/>
      </w:r>
      <w:r>
        <w:rPr>
          <w:rFonts w:eastAsia="MS Mincho"/>
        </w:rPr>
        <w:tab/>
        <w:t>freundliches, kooperatives Wesen; aufmerksame Reaktionsbereitschaft; Nervenstärke und „</w:t>
      </w:r>
      <w:proofErr w:type="spellStart"/>
      <w:r>
        <w:rPr>
          <w:rFonts w:eastAsia="MS Mincho"/>
        </w:rPr>
        <w:t>Brio</w:t>
      </w:r>
      <w:proofErr w:type="spellEnd"/>
      <w:r>
        <w:rPr>
          <w:rFonts w:eastAsia="MS Mincho"/>
        </w:rPr>
        <w:t>“</w:t>
      </w:r>
    </w:p>
    <w:p w:rsidR="00A02B61" w:rsidRDefault="00A02B61">
      <w:pPr>
        <w:ind w:left="3540"/>
        <w:jc w:val="both"/>
        <w:rPr>
          <w:rFonts w:eastAsia="MS Mincho"/>
        </w:rPr>
      </w:pPr>
    </w:p>
    <w:p w:rsidR="00A02B61" w:rsidRPr="00385CCC" w:rsidRDefault="00A02B61" w:rsidP="00385CCC">
      <w:pPr>
        <w:rPr>
          <w:b/>
          <w:sz w:val="26"/>
          <w:szCs w:val="26"/>
        </w:rPr>
      </w:pPr>
      <w:r>
        <w:rPr>
          <w:rFonts w:eastAsia="MS Mincho"/>
        </w:rPr>
        <w:br w:type="page"/>
      </w:r>
      <w:bookmarkStart w:id="18" w:name="b"/>
      <w:r w:rsidRPr="00385CCC">
        <w:rPr>
          <w:rFonts w:eastAsia="MS Mincho"/>
          <w:b/>
          <w:sz w:val="26"/>
          <w:szCs w:val="26"/>
        </w:rPr>
        <w:lastRenderedPageBreak/>
        <w:t xml:space="preserve">Zuchtzielbeschreibung der </w:t>
      </w:r>
      <w:proofErr w:type="spellStart"/>
      <w:r w:rsidRPr="00385CCC">
        <w:rPr>
          <w:b/>
          <w:sz w:val="26"/>
          <w:szCs w:val="26"/>
        </w:rPr>
        <w:t>Asociación</w:t>
      </w:r>
      <w:proofErr w:type="spellEnd"/>
      <w:r w:rsidRPr="00385CCC">
        <w:rPr>
          <w:b/>
          <w:sz w:val="26"/>
          <w:szCs w:val="26"/>
        </w:rPr>
        <w:t xml:space="preserve"> </w:t>
      </w:r>
      <w:proofErr w:type="spellStart"/>
      <w:r w:rsidRPr="00385CCC">
        <w:rPr>
          <w:b/>
          <w:sz w:val="26"/>
          <w:szCs w:val="26"/>
        </w:rPr>
        <w:t>Centroamericana</w:t>
      </w:r>
      <w:proofErr w:type="spellEnd"/>
      <w:r w:rsidRPr="00385CCC">
        <w:rPr>
          <w:b/>
          <w:sz w:val="26"/>
          <w:szCs w:val="26"/>
        </w:rPr>
        <w:t xml:space="preserve"> de </w:t>
      </w:r>
      <w:proofErr w:type="spellStart"/>
      <w:r w:rsidRPr="00385CCC">
        <w:rPr>
          <w:b/>
          <w:sz w:val="26"/>
          <w:szCs w:val="26"/>
        </w:rPr>
        <w:t>Criadores</w:t>
      </w:r>
      <w:proofErr w:type="spellEnd"/>
      <w:r w:rsidRPr="00385CCC">
        <w:rPr>
          <w:b/>
          <w:sz w:val="26"/>
          <w:szCs w:val="26"/>
        </w:rPr>
        <w:t xml:space="preserve"> de </w:t>
      </w:r>
      <w:proofErr w:type="spellStart"/>
      <w:r w:rsidRPr="00385CCC">
        <w:rPr>
          <w:b/>
          <w:sz w:val="26"/>
          <w:szCs w:val="26"/>
        </w:rPr>
        <w:t>Caballos</w:t>
      </w:r>
      <w:proofErr w:type="spellEnd"/>
      <w:r w:rsidRPr="00385CCC">
        <w:rPr>
          <w:b/>
          <w:sz w:val="26"/>
          <w:szCs w:val="26"/>
        </w:rPr>
        <w:t xml:space="preserve"> de Raza </w:t>
      </w:r>
      <w:proofErr w:type="spellStart"/>
      <w:r w:rsidRPr="00385CCC">
        <w:rPr>
          <w:b/>
          <w:sz w:val="26"/>
          <w:szCs w:val="26"/>
        </w:rPr>
        <w:t>Iberoamericana</w:t>
      </w:r>
      <w:proofErr w:type="spellEnd"/>
      <w:r w:rsidRPr="00385CCC">
        <w:rPr>
          <w:b/>
          <w:sz w:val="26"/>
          <w:szCs w:val="26"/>
        </w:rPr>
        <w:t xml:space="preserve"> (2001)</w:t>
      </w:r>
    </w:p>
    <w:p w:rsidR="00A02B61" w:rsidRDefault="00A02B61">
      <w:pPr>
        <w:pBdr>
          <w:top w:val="single" w:sz="4" w:space="1" w:color="auto"/>
          <w:left w:val="single" w:sz="4" w:space="4" w:color="auto"/>
          <w:bottom w:val="single" w:sz="4" w:space="1" w:color="auto"/>
          <w:right w:val="single" w:sz="4" w:space="4" w:color="auto"/>
        </w:pBdr>
        <w:tabs>
          <w:tab w:val="clear" w:pos="340"/>
        </w:tabs>
        <w:jc w:val="both"/>
        <w:rPr>
          <w:lang w:val="es-CR"/>
        </w:rPr>
      </w:pPr>
      <w:r>
        <w:rPr>
          <w:lang w:val="es-CR"/>
        </w:rPr>
        <w:t xml:space="preserve">Definese como </w:t>
      </w:r>
      <w:r>
        <w:rPr>
          <w:b/>
          <w:bCs/>
          <w:lang w:val="es-CR"/>
        </w:rPr>
        <w:t>Caballo Iberoamericano</w:t>
      </w:r>
      <w:r>
        <w:rPr>
          <w:lang w:val="es-CR"/>
        </w:rPr>
        <w:t xml:space="preserve"> a aquellos que figuren inscritos en el Registro de la Asociación, siempre que sus caracteres étnicos, morfológicos, y fisiológicos respondan al siguiente prototipo nacional.</w:t>
      </w:r>
      <w:r>
        <w:rPr>
          <w:b/>
          <w:bCs/>
          <w:lang w:val="es-CR"/>
        </w:rPr>
        <w:t xml:space="preserve"> </w:t>
      </w:r>
    </w:p>
    <w:p w:rsidR="00A02B61" w:rsidRDefault="00A02B61">
      <w:pPr>
        <w:pBdr>
          <w:top w:val="single" w:sz="4" w:space="1" w:color="auto"/>
          <w:left w:val="single" w:sz="4" w:space="4" w:color="auto"/>
          <w:bottom w:val="single" w:sz="4" w:space="1" w:color="auto"/>
          <w:right w:val="single" w:sz="4" w:space="4" w:color="auto"/>
        </w:pBdr>
        <w:tabs>
          <w:tab w:val="clear" w:pos="340"/>
        </w:tabs>
        <w:jc w:val="both"/>
        <w:rPr>
          <w:b/>
          <w:bCs/>
          <w:lang w:val="es-CR"/>
        </w:rPr>
      </w:pPr>
    </w:p>
    <w:p w:rsidR="00A02B61" w:rsidRDefault="00A02B61">
      <w:pPr>
        <w:pBdr>
          <w:top w:val="single" w:sz="4" w:space="1" w:color="auto"/>
          <w:left w:val="single" w:sz="4" w:space="4" w:color="auto"/>
          <w:bottom w:val="single" w:sz="4" w:space="1" w:color="auto"/>
          <w:right w:val="single" w:sz="4" w:space="4" w:color="auto"/>
        </w:pBdr>
        <w:tabs>
          <w:tab w:val="clear" w:pos="340"/>
        </w:tabs>
        <w:rPr>
          <w:lang w:val="es-CR"/>
        </w:rPr>
      </w:pPr>
      <w:r>
        <w:rPr>
          <w:b/>
          <w:bCs/>
          <w:lang w:val="es-CR"/>
        </w:rPr>
        <w:t>CARACTERISTICAS GENERALES</w:t>
      </w:r>
      <w:r>
        <w:rPr>
          <w:lang w:val="es-CR"/>
        </w:rPr>
        <w:t xml:space="preserve"> </w:t>
      </w:r>
      <w:r>
        <w:rPr>
          <w:lang w:val="es-CR"/>
        </w:rPr>
        <w:br/>
        <w:t>Tipo eumétrico, mesomorfosis, perfil recto o ligeramente convexo, aires brillantes y enérgicos, con apreciables elevaciones y extensiones.</w:t>
      </w:r>
    </w:p>
    <w:p w:rsidR="00A02B61" w:rsidRDefault="00A02B61">
      <w:pPr>
        <w:pBdr>
          <w:top w:val="single" w:sz="4" w:space="1" w:color="auto"/>
          <w:left w:val="single" w:sz="4" w:space="4" w:color="auto"/>
          <w:bottom w:val="single" w:sz="4" w:space="1" w:color="auto"/>
          <w:right w:val="single" w:sz="4" w:space="4" w:color="auto"/>
        </w:pBdr>
        <w:tabs>
          <w:tab w:val="clear" w:pos="340"/>
          <w:tab w:val="left" w:pos="360"/>
        </w:tabs>
        <w:ind w:left="360" w:hanging="360"/>
        <w:jc w:val="both"/>
        <w:rPr>
          <w:b/>
          <w:bCs/>
          <w:lang w:val="es-CR"/>
        </w:rPr>
      </w:pPr>
    </w:p>
    <w:p w:rsidR="00A02B61" w:rsidRDefault="00A02B61">
      <w:pPr>
        <w:pBdr>
          <w:top w:val="single" w:sz="4" w:space="1" w:color="auto"/>
          <w:left w:val="single" w:sz="4" w:space="4" w:color="auto"/>
          <w:bottom w:val="single" w:sz="4" w:space="1" w:color="auto"/>
          <w:right w:val="single" w:sz="4" w:space="4" w:color="auto"/>
        </w:pBdr>
        <w:tabs>
          <w:tab w:val="clear" w:pos="340"/>
          <w:tab w:val="left" w:pos="360"/>
        </w:tabs>
        <w:ind w:left="360" w:hanging="360"/>
        <w:jc w:val="both"/>
        <w:rPr>
          <w:b/>
          <w:bCs/>
          <w:lang w:val="es-CR"/>
        </w:rPr>
      </w:pPr>
      <w:r>
        <w:rPr>
          <w:b/>
          <w:bCs/>
          <w:lang w:val="es-CR"/>
        </w:rPr>
        <w:t>CARACTERISTICAS REGIONALES</w:t>
      </w:r>
    </w:p>
    <w:p w:rsidR="00A02B61" w:rsidRDefault="00A02B61">
      <w:pPr>
        <w:pBdr>
          <w:top w:val="single" w:sz="4" w:space="1" w:color="auto"/>
          <w:left w:val="single" w:sz="4" w:space="4" w:color="auto"/>
          <w:bottom w:val="single" w:sz="4" w:space="1" w:color="auto"/>
          <w:right w:val="single" w:sz="4" w:space="4" w:color="auto"/>
        </w:pBdr>
        <w:tabs>
          <w:tab w:val="clear" w:pos="340"/>
          <w:tab w:val="left" w:pos="900"/>
        </w:tabs>
        <w:ind w:left="360" w:hanging="360"/>
        <w:jc w:val="both"/>
        <w:rPr>
          <w:lang w:val="es-CR"/>
        </w:rPr>
      </w:pPr>
      <w:r>
        <w:rPr>
          <w:lang w:val="es-CR"/>
        </w:rPr>
        <w:t xml:space="preserve">- </w:t>
      </w:r>
      <w:r>
        <w:rPr>
          <w:lang w:val="es-CR"/>
        </w:rPr>
        <w:tab/>
        <w:t>Cabeza de longitud media y rectangular, fina, enjuta, de perfil frontonasal, recto o ligeramente convexo, orejas medianas, móviles y bien colocadas; frente ancha, plana o ligeramente abombada; ojos grandes de mi rada viva.</w:t>
      </w:r>
    </w:p>
    <w:p w:rsidR="00A02B61" w:rsidRDefault="00A02B61">
      <w:pPr>
        <w:pStyle w:val="Textkrper-Einzug3"/>
        <w:pBdr>
          <w:top w:val="single" w:sz="4" w:space="1" w:color="auto"/>
          <w:left w:val="single" w:sz="4" w:space="4" w:color="auto"/>
          <w:bottom w:val="single" w:sz="4" w:space="1" w:color="auto"/>
          <w:right w:val="single" w:sz="4" w:space="4" w:color="auto"/>
        </w:pBdr>
        <w:ind w:left="360" w:hanging="360"/>
        <w:rPr>
          <w:lang w:val="es-CR"/>
        </w:rPr>
      </w:pPr>
      <w:r>
        <w:rPr>
          <w:lang w:val="es-CR"/>
        </w:rPr>
        <w:t>-</w:t>
      </w:r>
      <w:r>
        <w:rPr>
          <w:lang w:val="es-CR"/>
        </w:rPr>
        <w:tab/>
        <w:t>Cuello ligeramente arqueado y de longitud media, si bien en algunos individues es largo corto y grueso, bien insertado en su misión con el tronco, de crin abudante, fina y brillante.</w:t>
      </w:r>
    </w:p>
    <w:p w:rsidR="00A02B61" w:rsidRDefault="00A02B61">
      <w:pPr>
        <w:pBdr>
          <w:top w:val="single" w:sz="4" w:space="1" w:color="auto"/>
          <w:left w:val="single" w:sz="4" w:space="4" w:color="auto"/>
          <w:bottom w:val="single" w:sz="4" w:space="1" w:color="auto"/>
          <w:right w:val="single" w:sz="4" w:space="4" w:color="auto"/>
        </w:pBdr>
        <w:tabs>
          <w:tab w:val="clear" w:pos="340"/>
          <w:tab w:val="left" w:pos="900"/>
        </w:tabs>
        <w:ind w:left="360" w:hanging="360"/>
        <w:jc w:val="both"/>
        <w:rPr>
          <w:lang w:val="es-CR"/>
        </w:rPr>
      </w:pPr>
      <w:r>
        <w:rPr>
          <w:lang w:val="es-CR"/>
        </w:rPr>
        <w:t>-</w:t>
      </w:r>
      <w:r>
        <w:rPr>
          <w:lang w:val="es-CR"/>
        </w:rPr>
        <w:tab/>
        <w:t>Cruz ancha, musculada, manifiesta.</w:t>
      </w:r>
    </w:p>
    <w:p w:rsidR="00A02B61" w:rsidRDefault="00A02B61">
      <w:pPr>
        <w:pStyle w:val="Textkrper-Zeileneinzug"/>
        <w:pBdr>
          <w:top w:val="single" w:sz="4" w:space="1" w:color="auto"/>
          <w:left w:val="single" w:sz="4" w:space="4" w:color="auto"/>
          <w:bottom w:val="single" w:sz="4" w:space="1" w:color="auto"/>
          <w:right w:val="single" w:sz="4" w:space="4" w:color="auto"/>
        </w:pBdr>
        <w:tabs>
          <w:tab w:val="clear" w:pos="340"/>
          <w:tab w:val="left" w:pos="900"/>
        </w:tabs>
        <w:ind w:left="360" w:hanging="360"/>
        <w:jc w:val="both"/>
        <w:rPr>
          <w:lang w:val="es-CR"/>
        </w:rPr>
      </w:pPr>
      <w:r>
        <w:rPr>
          <w:lang w:val="es-CR"/>
        </w:rPr>
        <w:t>-</w:t>
      </w:r>
      <w:r>
        <w:rPr>
          <w:lang w:val="es-CR"/>
        </w:rPr>
        <w:tab/>
        <w:t>Tronco desarrollado y robusto, de costillares ligeramente argueadas, pecho ancho, profundo y musculado, espaldas oblicuas, bien musculadas y relativamente largas.</w:t>
      </w:r>
    </w:p>
    <w:p w:rsidR="00A02B61" w:rsidRDefault="00A02B61">
      <w:pPr>
        <w:pStyle w:val="Textkrper-Zeileneinzug"/>
        <w:pBdr>
          <w:top w:val="single" w:sz="4" w:space="1" w:color="auto"/>
          <w:left w:val="single" w:sz="4" w:space="4" w:color="auto"/>
          <w:bottom w:val="single" w:sz="4" w:space="1" w:color="auto"/>
          <w:right w:val="single" w:sz="4" w:space="4" w:color="auto"/>
        </w:pBdr>
        <w:tabs>
          <w:tab w:val="clear" w:pos="340"/>
          <w:tab w:val="left" w:pos="900"/>
        </w:tabs>
        <w:ind w:left="360" w:hanging="360"/>
        <w:jc w:val="both"/>
        <w:rPr>
          <w:lang w:val="es-CR"/>
        </w:rPr>
      </w:pPr>
      <w:r>
        <w:rPr>
          <w:lang w:val="es-CR"/>
        </w:rPr>
        <w:t>-</w:t>
      </w:r>
      <w:r>
        <w:rPr>
          <w:lang w:val="es-CR"/>
        </w:rPr>
        <w:tab/>
        <w:t>Dorso recto, que en algunos ejemplares da la sensación de ser ligeramente ensillado, lomo corto, musculado, horizontal y ancho, perfectamente unido al dorso y a la grupa.</w:t>
      </w:r>
    </w:p>
    <w:p w:rsidR="00A02B61" w:rsidRDefault="00A02B61">
      <w:pPr>
        <w:pStyle w:val="Textkrper-Zeileneinzug"/>
        <w:pBdr>
          <w:top w:val="single" w:sz="4" w:space="1" w:color="auto"/>
          <w:left w:val="single" w:sz="4" w:space="4" w:color="auto"/>
          <w:bottom w:val="single" w:sz="4" w:space="1" w:color="auto"/>
          <w:right w:val="single" w:sz="4" w:space="4" w:color="auto"/>
        </w:pBdr>
        <w:tabs>
          <w:tab w:val="clear" w:pos="340"/>
          <w:tab w:val="left" w:pos="900"/>
        </w:tabs>
        <w:ind w:left="360" w:hanging="360"/>
        <w:jc w:val="both"/>
        <w:rPr>
          <w:lang w:val="es-CR"/>
        </w:rPr>
      </w:pPr>
      <w:r>
        <w:rPr>
          <w:lang w:val="es-CR"/>
        </w:rPr>
        <w:t>-</w:t>
      </w:r>
      <w:r>
        <w:rPr>
          <w:lang w:val="es-CR"/>
        </w:rPr>
        <w:tab/>
        <w:t>Grupa de longitud y anchura media, redondeada y ligeramente en declive, con nacimiento de la cola mediana abajo por lo que ésta se mantiena pegada en la marcha, la cola poblada de abundante y larga crin</w:t>
      </w:r>
    </w:p>
    <w:p w:rsidR="00A02B61" w:rsidRDefault="00A02B61">
      <w:pPr>
        <w:pBdr>
          <w:top w:val="single" w:sz="4" w:space="1" w:color="auto"/>
          <w:left w:val="single" w:sz="4" w:space="4" w:color="auto"/>
          <w:bottom w:val="single" w:sz="4" w:space="1" w:color="auto"/>
          <w:right w:val="single" w:sz="4" w:space="4" w:color="auto"/>
        </w:pBdr>
        <w:tabs>
          <w:tab w:val="clear" w:pos="340"/>
          <w:tab w:val="left" w:pos="900"/>
        </w:tabs>
        <w:ind w:left="360" w:hanging="360"/>
        <w:jc w:val="both"/>
        <w:rPr>
          <w:lang w:val="es-CR"/>
        </w:rPr>
      </w:pPr>
      <w:r>
        <w:rPr>
          <w:lang w:val="es-CR"/>
        </w:rPr>
        <w:t>-</w:t>
      </w:r>
      <w:r>
        <w:rPr>
          <w:lang w:val="es-CR"/>
        </w:rPr>
        <w:tab/>
        <w:t>Extremidades anteriores: brazo musculado, en ángulo armonioso con la espalda antebrazo bien dirigido y fuerte, rodilla enjuta, cana más bien larga, de piel fina tendones netos, menudillo seco y fuerte, con cuartilla relativamente larga y oblicua.</w:t>
      </w:r>
    </w:p>
    <w:p w:rsidR="00A02B61" w:rsidRDefault="00A02B61">
      <w:pPr>
        <w:pStyle w:val="Textkrper2"/>
        <w:tabs>
          <w:tab w:val="clear" w:pos="340"/>
          <w:tab w:val="left" w:pos="900"/>
        </w:tabs>
        <w:ind w:left="360" w:hanging="360"/>
        <w:jc w:val="both"/>
        <w:rPr>
          <w:rFonts w:eastAsia="Times New Roman"/>
          <w:lang w:val="es-CR"/>
        </w:rPr>
      </w:pPr>
      <w:r>
        <w:rPr>
          <w:rFonts w:eastAsia="Times New Roman"/>
          <w:lang w:val="es-CR"/>
        </w:rPr>
        <w:lastRenderedPageBreak/>
        <w:t>-</w:t>
      </w:r>
      <w:r>
        <w:rPr>
          <w:rFonts w:eastAsia="Times New Roman"/>
          <w:lang w:val="es-CR"/>
        </w:rPr>
        <w:tab/>
        <w:t>Extremidades posteriores: muslos y nalgas musculados, corvejones algo acodados con idénticas caracteristicas que en los miembros anteriores para las regiones situadas por debajo de los tarsos.</w:t>
      </w:r>
    </w:p>
    <w:p w:rsidR="00A02B61" w:rsidRDefault="00A02B61">
      <w:pPr>
        <w:pBdr>
          <w:top w:val="single" w:sz="4" w:space="1" w:color="auto"/>
          <w:left w:val="single" w:sz="4" w:space="4" w:color="auto"/>
          <w:bottom w:val="single" w:sz="4" w:space="1" w:color="auto"/>
          <w:right w:val="single" w:sz="4" w:space="4" w:color="auto"/>
        </w:pBdr>
        <w:tabs>
          <w:tab w:val="clear" w:pos="340"/>
          <w:tab w:val="left" w:pos="900"/>
        </w:tabs>
        <w:ind w:left="360" w:hanging="360"/>
        <w:jc w:val="both"/>
        <w:rPr>
          <w:lang w:val="es-CR"/>
        </w:rPr>
      </w:pPr>
      <w:r>
        <w:rPr>
          <w:lang w:val="es-CR"/>
        </w:rPr>
        <w:t>-</w:t>
      </w:r>
      <w:r>
        <w:rPr>
          <w:lang w:val="es-CR"/>
        </w:rPr>
        <w:tab/>
        <w:t>Las extremidades anteriores y posteriores, con perfectos aplomos y cascos fuertes y proporcionados.</w:t>
      </w:r>
    </w:p>
    <w:p w:rsidR="00A02B61" w:rsidRDefault="00A02B61">
      <w:pPr>
        <w:pBdr>
          <w:top w:val="single" w:sz="4" w:space="1" w:color="auto"/>
          <w:left w:val="single" w:sz="4" w:space="4" w:color="auto"/>
          <w:bottom w:val="single" w:sz="4" w:space="1" w:color="auto"/>
          <w:right w:val="single" w:sz="4" w:space="4" w:color="auto"/>
        </w:pBdr>
        <w:ind w:left="360" w:hanging="360"/>
        <w:jc w:val="both"/>
        <w:rPr>
          <w:b/>
          <w:bCs/>
          <w:lang w:val="es-CR"/>
        </w:rPr>
      </w:pPr>
    </w:p>
    <w:p w:rsidR="00A02B61" w:rsidRDefault="00A02B61">
      <w:pPr>
        <w:pBdr>
          <w:top w:val="single" w:sz="4" w:space="1" w:color="auto"/>
          <w:left w:val="single" w:sz="4" w:space="4" w:color="auto"/>
          <w:bottom w:val="single" w:sz="4" w:space="1" w:color="auto"/>
          <w:right w:val="single" w:sz="4" w:space="4" w:color="auto"/>
        </w:pBdr>
        <w:ind w:left="360" w:hanging="360"/>
        <w:jc w:val="both"/>
        <w:rPr>
          <w:b/>
          <w:bCs/>
          <w:lang w:val="es-CR"/>
        </w:rPr>
      </w:pPr>
      <w:r>
        <w:rPr>
          <w:b/>
          <w:bCs/>
          <w:lang w:val="es-CR"/>
        </w:rPr>
        <w:t>CAPAS</w:t>
      </w:r>
    </w:p>
    <w:p w:rsidR="00A02B61" w:rsidRDefault="00A02B61">
      <w:pPr>
        <w:pBdr>
          <w:top w:val="single" w:sz="4" w:space="1" w:color="auto"/>
          <w:left w:val="single" w:sz="4" w:space="4" w:color="auto"/>
          <w:bottom w:val="single" w:sz="4" w:space="1" w:color="auto"/>
          <w:right w:val="single" w:sz="4" w:space="4" w:color="auto"/>
        </w:pBdr>
        <w:ind w:left="360" w:hanging="360"/>
        <w:jc w:val="both"/>
        <w:rPr>
          <w:lang w:val="es-CR"/>
        </w:rPr>
      </w:pPr>
      <w:r>
        <w:rPr>
          <w:lang w:val="es-CR"/>
        </w:rPr>
        <w:t xml:space="preserve">Torda y castaña, pudiendo admitirse otras a exepeción de la pia. </w:t>
      </w:r>
    </w:p>
    <w:p w:rsidR="00A02B61" w:rsidRDefault="00A02B61">
      <w:pPr>
        <w:pBdr>
          <w:top w:val="single" w:sz="4" w:space="1" w:color="auto"/>
          <w:left w:val="single" w:sz="4" w:space="4" w:color="auto"/>
          <w:bottom w:val="single" w:sz="4" w:space="1" w:color="auto"/>
          <w:right w:val="single" w:sz="4" w:space="4" w:color="auto"/>
        </w:pBdr>
        <w:tabs>
          <w:tab w:val="clear" w:pos="340"/>
          <w:tab w:val="left" w:pos="360"/>
        </w:tabs>
        <w:ind w:left="360" w:hanging="360"/>
        <w:jc w:val="both"/>
        <w:rPr>
          <w:lang w:val="es-CR"/>
        </w:rPr>
      </w:pPr>
    </w:p>
    <w:p w:rsidR="00A02B61" w:rsidRDefault="00A02B61">
      <w:pPr>
        <w:pBdr>
          <w:top w:val="single" w:sz="4" w:space="1" w:color="auto"/>
          <w:left w:val="single" w:sz="4" w:space="4" w:color="auto"/>
          <w:bottom w:val="single" w:sz="4" w:space="1" w:color="auto"/>
          <w:right w:val="single" w:sz="4" w:space="4" w:color="auto"/>
        </w:pBdr>
        <w:tabs>
          <w:tab w:val="clear" w:pos="340"/>
          <w:tab w:val="left" w:pos="0"/>
        </w:tabs>
        <w:jc w:val="both"/>
        <w:rPr>
          <w:lang w:val="es-CR"/>
        </w:rPr>
      </w:pPr>
      <w:r>
        <w:rPr>
          <w:lang w:val="es-CR"/>
        </w:rPr>
        <w:t>Armonia general y corpulencia en su conjunto, el caballo iberoamericano constituye un ejemplar bello y perfectamente armónico, con independencia de su edad y grado de desarrollo. Se estima como alzada minima a la cruz, a la edad de tres anos, 1.46 metros para los machos, 1.44 metros para las hembras, tomadas con hipómetro o bastón.</w:t>
      </w:r>
    </w:p>
    <w:p w:rsidR="00A02B61" w:rsidRDefault="00A02B61">
      <w:pPr>
        <w:pBdr>
          <w:top w:val="single" w:sz="4" w:space="1" w:color="auto"/>
          <w:left w:val="single" w:sz="4" w:space="4" w:color="auto"/>
          <w:bottom w:val="single" w:sz="4" w:space="1" w:color="auto"/>
          <w:right w:val="single" w:sz="4" w:space="4" w:color="auto"/>
        </w:pBdr>
        <w:tabs>
          <w:tab w:val="clear" w:pos="340"/>
          <w:tab w:val="left" w:pos="360"/>
        </w:tabs>
        <w:ind w:left="360" w:hanging="360"/>
        <w:jc w:val="both"/>
        <w:rPr>
          <w:lang w:val="es-CR"/>
        </w:rPr>
      </w:pPr>
    </w:p>
    <w:p w:rsidR="00A02B61" w:rsidRDefault="00A02B61">
      <w:pPr>
        <w:pBdr>
          <w:top w:val="single" w:sz="4" w:space="1" w:color="auto"/>
          <w:left w:val="single" w:sz="4" w:space="4" w:color="auto"/>
          <w:bottom w:val="single" w:sz="4" w:space="1" w:color="auto"/>
          <w:right w:val="single" w:sz="4" w:space="4" w:color="auto"/>
        </w:pBdr>
        <w:tabs>
          <w:tab w:val="clear" w:pos="340"/>
          <w:tab w:val="left" w:pos="0"/>
        </w:tabs>
        <w:rPr>
          <w:lang w:val="es-CR"/>
        </w:rPr>
      </w:pPr>
      <w:r>
        <w:rPr>
          <w:b/>
          <w:bCs/>
          <w:lang w:val="es-CR"/>
        </w:rPr>
        <w:t xml:space="preserve">CARACTERISTICAS CONSTITUCIONALES </w:t>
      </w:r>
      <w:r>
        <w:rPr>
          <w:lang w:val="es-CR"/>
        </w:rPr>
        <w:t xml:space="preserve">(temperamento) </w:t>
      </w:r>
      <w:r>
        <w:rPr>
          <w:lang w:val="es-CR"/>
        </w:rPr>
        <w:br/>
        <w:t>noble, sobrio, resistente, enérgico y docil, con marcada predisposición para la perfecta doma.</w:t>
      </w:r>
    </w:p>
    <w:p w:rsidR="00A02B61" w:rsidRDefault="00A02B61">
      <w:pPr>
        <w:pStyle w:val="Textkrper-Zeileneinzug"/>
        <w:numPr>
          <w:ilvl w:val="1"/>
          <w:numId w:val="0"/>
        </w:numPr>
        <w:pBdr>
          <w:top w:val="single" w:sz="4" w:space="1" w:color="auto"/>
          <w:left w:val="single" w:sz="4" w:space="4" w:color="auto"/>
          <w:bottom w:val="single" w:sz="4" w:space="1" w:color="auto"/>
          <w:right w:val="single" w:sz="4" w:space="4" w:color="auto"/>
        </w:pBdr>
        <w:tabs>
          <w:tab w:val="clear" w:pos="340"/>
          <w:tab w:val="left" w:pos="360"/>
        </w:tabs>
        <w:ind w:left="360" w:hanging="360"/>
        <w:jc w:val="both"/>
        <w:rPr>
          <w:b/>
          <w:bCs/>
          <w:lang w:val="es-CR"/>
        </w:rPr>
      </w:pPr>
    </w:p>
    <w:p w:rsidR="00A02B61" w:rsidRDefault="00A02B61">
      <w:pPr>
        <w:pStyle w:val="Textkrper-Zeileneinzug"/>
        <w:numPr>
          <w:ilvl w:val="1"/>
          <w:numId w:val="0"/>
        </w:numPr>
        <w:pBdr>
          <w:top w:val="single" w:sz="4" w:space="1" w:color="auto"/>
          <w:left w:val="single" w:sz="4" w:space="4" w:color="auto"/>
          <w:bottom w:val="single" w:sz="4" w:space="1" w:color="auto"/>
          <w:right w:val="single" w:sz="4" w:space="4" w:color="auto"/>
        </w:pBdr>
        <w:tabs>
          <w:tab w:val="clear" w:pos="340"/>
          <w:tab w:val="left" w:pos="0"/>
        </w:tabs>
        <w:rPr>
          <w:lang w:val="es-CR"/>
        </w:rPr>
      </w:pPr>
      <w:r>
        <w:rPr>
          <w:b/>
          <w:bCs/>
          <w:lang w:val="es-CR"/>
        </w:rPr>
        <w:t>CARACTERISTICAS FUNCIONALES</w:t>
      </w:r>
      <w:r>
        <w:rPr>
          <w:b/>
          <w:bCs/>
          <w:lang w:val="es-CR"/>
        </w:rPr>
        <w:br/>
      </w:r>
      <w:r>
        <w:rPr>
          <w:lang w:val="es-CR"/>
        </w:rPr>
        <w:t>movimientos ágiles, elevados, extensos, energicos y suaves, con destacada facilidad para toda clase de actitudes y en especial para la reunión.</w:t>
      </w:r>
    </w:p>
    <w:p w:rsidR="00A02B61" w:rsidRDefault="00A02B61">
      <w:pPr>
        <w:pBdr>
          <w:top w:val="single" w:sz="4" w:space="1" w:color="auto"/>
          <w:left w:val="single" w:sz="4" w:space="4" w:color="auto"/>
          <w:bottom w:val="single" w:sz="4" w:space="1" w:color="auto"/>
          <w:right w:val="single" w:sz="4" w:space="4" w:color="auto"/>
        </w:pBdr>
        <w:jc w:val="both"/>
        <w:rPr>
          <w:rFonts w:eastAsia="MS Mincho"/>
          <w:b/>
          <w:bCs/>
          <w:highlight w:val="yellow"/>
          <w:lang w:val="es-CR"/>
        </w:rPr>
      </w:pPr>
    </w:p>
    <w:p w:rsidR="007733B0" w:rsidRPr="00BE7DB3" w:rsidRDefault="00A02B61" w:rsidP="00385CCC">
      <w:pPr>
        <w:rPr>
          <w:rFonts w:eastAsia="MS Mincho"/>
          <w:lang w:val="en-US"/>
        </w:rPr>
      </w:pPr>
      <w:bookmarkStart w:id="19" w:name="_§_711b_Zuchtmethode"/>
      <w:bookmarkEnd w:id="19"/>
      <w:r w:rsidRPr="00BE7DB3">
        <w:rPr>
          <w:rFonts w:eastAsia="MS Mincho"/>
          <w:lang w:val="en-US"/>
        </w:rPr>
        <w:br w:type="page"/>
      </w:r>
    </w:p>
    <w:p w:rsidR="007733B0" w:rsidRPr="007733B0" w:rsidRDefault="007733B0" w:rsidP="00385CCC">
      <w:pPr>
        <w:pStyle w:val="berschrift1"/>
        <w:numPr>
          <w:ilvl w:val="0"/>
          <w:numId w:val="22"/>
        </w:numPr>
        <w:rPr>
          <w:color w:val="000000"/>
        </w:rPr>
      </w:pPr>
      <w:bookmarkStart w:id="20" w:name="_Toc497372424"/>
      <w:bookmarkStart w:id="21" w:name="_Toc499496069"/>
      <w:bookmarkStart w:id="22" w:name="_Hlk495326397"/>
      <w:r w:rsidRPr="006E7531">
        <w:lastRenderedPageBreak/>
        <w:t>Selektionsmerkmale</w:t>
      </w:r>
      <w:bookmarkEnd w:id="20"/>
      <w:bookmarkEnd w:id="21"/>
    </w:p>
    <w:p w:rsidR="007733B0" w:rsidRDefault="007733B0" w:rsidP="007733B0">
      <w:pPr>
        <w:jc w:val="both"/>
        <w:rPr>
          <w:rFonts w:eastAsia="MS Mincho"/>
        </w:rPr>
      </w:pPr>
      <w:r>
        <w:rPr>
          <w:rFonts w:eastAsia="MS Mincho"/>
        </w:rPr>
        <w:t xml:space="preserve">Für die Eintragung in die Zuchtbücher </w:t>
      </w:r>
      <w:r w:rsidR="00E95F4D">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7733B0" w:rsidRDefault="007733B0" w:rsidP="007733B0">
      <w:pPr>
        <w:rPr>
          <w:rFonts w:eastAsia="MS Mincho"/>
        </w:rPr>
      </w:pPr>
    </w:p>
    <w:p w:rsidR="007733B0" w:rsidRDefault="007733B0" w:rsidP="007733B0">
      <w:pPr>
        <w:pStyle w:val="Textkrper"/>
        <w:rPr>
          <w:lang w:val="de-DE"/>
        </w:rPr>
      </w:pPr>
      <w:r>
        <w:rPr>
          <w:lang w:val="de-DE"/>
        </w:rPr>
        <w:t>Eintragungsmerkmale:</w:t>
      </w:r>
    </w:p>
    <w:p w:rsidR="007733B0" w:rsidRDefault="007733B0" w:rsidP="007733B0">
      <w:pPr>
        <w:ind w:left="340"/>
        <w:rPr>
          <w:rFonts w:eastAsia="MS Mincho"/>
        </w:rPr>
      </w:pPr>
      <w:r>
        <w:rPr>
          <w:rFonts w:eastAsia="MS Mincho"/>
        </w:rPr>
        <w:t xml:space="preserve">1. </w:t>
      </w:r>
      <w:r>
        <w:rPr>
          <w:rFonts w:eastAsia="MS Mincho"/>
        </w:rPr>
        <w:tab/>
        <w:t>Typ (Rasse -und Geschlechtstyp)</w:t>
      </w:r>
    </w:p>
    <w:p w:rsidR="007733B0" w:rsidRDefault="007733B0" w:rsidP="007733B0">
      <w:pPr>
        <w:ind w:left="340"/>
        <w:rPr>
          <w:rFonts w:eastAsia="MS Mincho"/>
        </w:rPr>
      </w:pPr>
      <w:r>
        <w:rPr>
          <w:rFonts w:eastAsia="MS Mincho"/>
        </w:rPr>
        <w:t xml:space="preserve">2. </w:t>
      </w:r>
      <w:r>
        <w:rPr>
          <w:rFonts w:eastAsia="MS Mincho"/>
        </w:rPr>
        <w:tab/>
        <w:t>Körperbau</w:t>
      </w:r>
    </w:p>
    <w:p w:rsidR="00E95F4D" w:rsidRDefault="007733B0" w:rsidP="00E95F4D">
      <w:pPr>
        <w:ind w:left="340"/>
        <w:rPr>
          <w:rFonts w:eastAsia="MS Mincho"/>
        </w:rPr>
      </w:pPr>
      <w:r>
        <w:rPr>
          <w:rFonts w:eastAsia="MS Mincho"/>
        </w:rPr>
        <w:t xml:space="preserve">3. </w:t>
      </w:r>
      <w:r>
        <w:rPr>
          <w:rFonts w:eastAsia="MS Mincho"/>
        </w:rPr>
        <w:tab/>
        <w:t>Korrektheit des Ganges</w:t>
      </w:r>
    </w:p>
    <w:p w:rsidR="00E95F4D" w:rsidRDefault="00E95F4D" w:rsidP="00E95F4D">
      <w:pPr>
        <w:ind w:left="340"/>
        <w:rPr>
          <w:rFonts w:eastAsia="MS Mincho"/>
        </w:rPr>
      </w:pPr>
      <w:r>
        <w:rPr>
          <w:rFonts w:eastAsia="MS Mincho"/>
        </w:rPr>
        <w:t>4.</w:t>
      </w:r>
      <w:r>
        <w:rPr>
          <w:rFonts w:eastAsia="MS Mincho"/>
        </w:rPr>
        <w:tab/>
      </w:r>
      <w:r w:rsidR="007733B0">
        <w:rPr>
          <w:rFonts w:eastAsia="MS Mincho"/>
        </w:rPr>
        <w:t>Schritt</w:t>
      </w:r>
    </w:p>
    <w:p w:rsidR="00E95F4D" w:rsidRDefault="00E95F4D" w:rsidP="00E95F4D">
      <w:pPr>
        <w:ind w:left="340"/>
        <w:rPr>
          <w:rFonts w:eastAsia="MS Mincho"/>
          <w:lang w:val="fr-FR"/>
        </w:rPr>
      </w:pPr>
      <w:r>
        <w:rPr>
          <w:rFonts w:eastAsia="MS Mincho"/>
        </w:rPr>
        <w:t>5.</w:t>
      </w:r>
      <w:r>
        <w:rPr>
          <w:rFonts w:eastAsia="MS Mincho"/>
        </w:rPr>
        <w:tab/>
      </w:r>
      <w:proofErr w:type="spellStart"/>
      <w:r w:rsidR="007733B0">
        <w:rPr>
          <w:rFonts w:eastAsia="MS Mincho"/>
          <w:lang w:val="fr-FR"/>
        </w:rPr>
        <w:t>Trab</w:t>
      </w:r>
      <w:proofErr w:type="spellEnd"/>
      <w:r w:rsidR="007733B0">
        <w:rPr>
          <w:rFonts w:eastAsia="MS Mincho"/>
          <w:lang w:val="fr-FR"/>
        </w:rPr>
        <w:t xml:space="preserve">, </w:t>
      </w:r>
      <w:proofErr w:type="spellStart"/>
      <w:r w:rsidR="007733B0">
        <w:rPr>
          <w:rFonts w:eastAsia="MS Mincho"/>
          <w:lang w:val="fr-FR"/>
        </w:rPr>
        <w:t>Tölt</w:t>
      </w:r>
      <w:proofErr w:type="spellEnd"/>
      <w:r w:rsidR="007733B0">
        <w:rPr>
          <w:rFonts w:eastAsia="MS Mincho"/>
          <w:lang w:val="fr-FR"/>
        </w:rPr>
        <w:t xml:space="preserve"> </w:t>
      </w:r>
      <w:r w:rsidR="007733B0">
        <w:rPr>
          <w:rFonts w:eastAsia="MS Mincho"/>
        </w:rPr>
        <w:t>oder</w:t>
      </w:r>
      <w:r w:rsidR="007733B0">
        <w:rPr>
          <w:rFonts w:eastAsia="MS Mincho"/>
          <w:lang w:val="fr-FR"/>
        </w:rPr>
        <w:t xml:space="preserve"> </w:t>
      </w:r>
      <w:proofErr w:type="spellStart"/>
      <w:r w:rsidR="007733B0">
        <w:rPr>
          <w:rFonts w:eastAsia="MS Mincho"/>
          <w:lang w:val="fr-FR"/>
        </w:rPr>
        <w:t>Trocha</w:t>
      </w:r>
      <w:proofErr w:type="spellEnd"/>
      <w:r w:rsidR="007733B0">
        <w:rPr>
          <w:rFonts w:eastAsia="MS Mincho"/>
          <w:lang w:val="fr-FR"/>
        </w:rPr>
        <w:t>, Marcha, etc.</w:t>
      </w:r>
    </w:p>
    <w:p w:rsidR="007733B0" w:rsidRDefault="00E95F4D" w:rsidP="00E95F4D">
      <w:pPr>
        <w:ind w:left="340"/>
        <w:rPr>
          <w:rFonts w:eastAsia="MS Mincho"/>
        </w:rPr>
      </w:pPr>
      <w:r>
        <w:rPr>
          <w:rFonts w:eastAsia="MS Mincho"/>
          <w:lang w:val="fr-FR"/>
        </w:rPr>
        <w:t>6.</w:t>
      </w:r>
      <w:r>
        <w:rPr>
          <w:rFonts w:eastAsia="MS Mincho"/>
          <w:lang w:val="fr-FR"/>
        </w:rPr>
        <w:tab/>
      </w:r>
      <w:r w:rsidR="007733B0">
        <w:rPr>
          <w:rFonts w:eastAsia="MS Mincho"/>
        </w:rPr>
        <w:t xml:space="preserve">Galopp </w:t>
      </w:r>
      <w:r w:rsidR="007733B0">
        <w:rPr>
          <w:rFonts w:cs="Arial"/>
        </w:rPr>
        <w:t xml:space="preserve">(bei Stuten: </w:t>
      </w:r>
      <w:r w:rsidR="007733B0">
        <w:rPr>
          <w:rFonts w:eastAsia="MS Mincho"/>
        </w:rPr>
        <w:t>sofern bei Zuchtbucheintragung erfasst)</w:t>
      </w:r>
    </w:p>
    <w:p w:rsidR="007733B0" w:rsidRDefault="007733B0" w:rsidP="007733B0">
      <w:pPr>
        <w:pStyle w:val="Textkrper-Zeileneinzug"/>
      </w:pPr>
      <w:r>
        <w:t xml:space="preserve">7. </w:t>
      </w:r>
      <w:r>
        <w:tab/>
        <w:t>Gesamteindruck (im Hinblick auf die Eignung als Gangpferd)</w:t>
      </w:r>
    </w:p>
    <w:p w:rsidR="007733B0" w:rsidRDefault="007733B0" w:rsidP="007733B0">
      <w:pPr>
        <w:rPr>
          <w:rFonts w:eastAsia="MS Mincho"/>
        </w:rPr>
      </w:pPr>
    </w:p>
    <w:p w:rsidR="007733B0" w:rsidRPr="00385CCC" w:rsidRDefault="007733B0" w:rsidP="007733B0">
      <w:pPr>
        <w:jc w:val="both"/>
        <w:rPr>
          <w:rFonts w:eastAsia="MS Mincho"/>
          <w:szCs w:val="22"/>
        </w:rPr>
      </w:pPr>
      <w:r w:rsidRPr="00385CCC">
        <w:rPr>
          <w:rFonts w:eastAsia="MS Mincho"/>
        </w:rPr>
        <w:t>Die Gesamtnote errechnet sich aus dem arithmetischen Mittel der erfassten Eintragungsmerkmale.</w:t>
      </w:r>
      <w:bookmarkStart w:id="23" w:name="_Hlk495326427"/>
      <w:r w:rsidRPr="00385CCC">
        <w:rPr>
          <w:rFonts w:cs="Arial"/>
          <w:szCs w:val="22"/>
        </w:rPr>
        <w:t xml:space="preserve"> Die Bewertung erfolgt in ganzen/halben Noten nach dem, in der Satzung unter Nummer B.15 (Grundbestimmungen zur Bewertung von Zuchtpferden), erläuterten System.</w:t>
      </w:r>
    </w:p>
    <w:bookmarkEnd w:id="23"/>
    <w:p w:rsidR="00385CCC" w:rsidRPr="00BB34A4" w:rsidRDefault="00385CCC" w:rsidP="00385CCC">
      <w:pPr>
        <w:rPr>
          <w:rFonts w:eastAsia="MS Mincho"/>
        </w:rPr>
      </w:pPr>
    </w:p>
    <w:p w:rsidR="00385CCC" w:rsidRPr="00BB34A4" w:rsidRDefault="00385CCC" w:rsidP="00385CCC">
      <w:pPr>
        <w:rPr>
          <w:rFonts w:eastAsia="MS Mincho"/>
        </w:rPr>
      </w:pPr>
      <w:bookmarkStart w:id="24" w:name="_Hlk495652768"/>
      <w:r w:rsidRPr="00BB34A4">
        <w:rPr>
          <w:rFonts w:eastAsia="MS Mincho"/>
        </w:rPr>
        <w:t>Darüber hinaus wird nach weiteren Merkmalen selektiert:</w:t>
      </w:r>
    </w:p>
    <w:p w:rsidR="00385CCC" w:rsidRPr="00BB34A4" w:rsidRDefault="00385CCC" w:rsidP="00385CCC">
      <w:pPr>
        <w:pStyle w:val="Listenabsatz"/>
        <w:numPr>
          <w:ilvl w:val="0"/>
          <w:numId w:val="23"/>
        </w:numPr>
        <w:tabs>
          <w:tab w:val="clear" w:pos="340"/>
        </w:tabs>
        <w:contextualSpacing w:val="0"/>
        <w:jc w:val="both"/>
        <w:rPr>
          <w:rFonts w:eastAsia="MS Mincho" w:cs="Arial"/>
        </w:rPr>
      </w:pPr>
      <w:r w:rsidRPr="00BB34A4">
        <w:rPr>
          <w:rFonts w:eastAsia="MS Mincho" w:cs="Arial"/>
        </w:rPr>
        <w:t>Gesundheit</w:t>
      </w:r>
    </w:p>
    <w:p w:rsidR="00385CCC" w:rsidRPr="00BB34A4" w:rsidRDefault="00385CCC" w:rsidP="00385CCC">
      <w:pPr>
        <w:pStyle w:val="Listenabsatz"/>
        <w:numPr>
          <w:ilvl w:val="0"/>
          <w:numId w:val="23"/>
        </w:numPr>
        <w:tabs>
          <w:tab w:val="clear" w:pos="340"/>
        </w:tabs>
        <w:contextualSpacing w:val="0"/>
        <w:jc w:val="both"/>
        <w:rPr>
          <w:rFonts w:eastAsia="MS Mincho" w:cs="Arial"/>
        </w:rPr>
      </w:pPr>
      <w:r w:rsidRPr="00BB34A4">
        <w:rPr>
          <w:rFonts w:eastAsia="MS Mincho" w:cs="Arial"/>
        </w:rPr>
        <w:t>Interieur</w:t>
      </w:r>
    </w:p>
    <w:p w:rsidR="00385CCC" w:rsidRPr="00BB34A4" w:rsidRDefault="00385CCC" w:rsidP="00385CCC">
      <w:pPr>
        <w:pStyle w:val="Listenabsatz"/>
        <w:numPr>
          <w:ilvl w:val="0"/>
          <w:numId w:val="23"/>
        </w:numPr>
        <w:tabs>
          <w:tab w:val="clear" w:pos="340"/>
        </w:tabs>
        <w:contextualSpacing w:val="0"/>
        <w:jc w:val="both"/>
        <w:rPr>
          <w:rFonts w:eastAsia="MS Mincho" w:cs="Arial"/>
        </w:rPr>
      </w:pPr>
      <w:r w:rsidRPr="00BB34A4">
        <w:rPr>
          <w:rFonts w:eastAsia="MS Mincho" w:cs="Arial"/>
        </w:rPr>
        <w:t>Reitanlage</w:t>
      </w:r>
    </w:p>
    <w:bookmarkEnd w:id="24"/>
    <w:p w:rsidR="007733B0" w:rsidRPr="007733B0" w:rsidRDefault="007733B0" w:rsidP="007733B0">
      <w:pPr>
        <w:jc w:val="both"/>
        <w:rPr>
          <w:rFonts w:cs="Arial"/>
          <w:color w:val="000000"/>
          <w:szCs w:val="26"/>
        </w:rPr>
      </w:pPr>
    </w:p>
    <w:p w:rsidR="00A02B61" w:rsidRDefault="00A02B61" w:rsidP="00E95F4D">
      <w:pPr>
        <w:pStyle w:val="berschrift1"/>
        <w:numPr>
          <w:ilvl w:val="0"/>
          <w:numId w:val="30"/>
        </w:numPr>
        <w:rPr>
          <w:rFonts w:eastAsia="MS Mincho"/>
        </w:rPr>
      </w:pPr>
      <w:bookmarkStart w:id="25" w:name="_Toc497372425"/>
      <w:bookmarkStart w:id="26" w:name="_Toc499496070"/>
      <w:bookmarkEnd w:id="22"/>
      <w:r>
        <w:rPr>
          <w:rFonts w:eastAsia="MS Mincho"/>
        </w:rPr>
        <w:t>Zuchtmethode</w:t>
      </w:r>
      <w:bookmarkEnd w:id="25"/>
      <w:bookmarkEnd w:id="26"/>
    </w:p>
    <w:p w:rsidR="00E23DCC" w:rsidRPr="00BA0231" w:rsidRDefault="00A02B61" w:rsidP="00E23DCC">
      <w:pPr>
        <w:jc w:val="both"/>
        <w:rPr>
          <w:rFonts w:eastAsia="MS Mincho"/>
        </w:rPr>
      </w:pPr>
      <w:bookmarkStart w:id="27" w:name="c"/>
      <w:bookmarkEnd w:id="18"/>
      <w:r>
        <w:t xml:space="preserve">Das Zuchtbuch der Paso </w:t>
      </w:r>
      <w:proofErr w:type="spellStart"/>
      <w:r>
        <w:t>Iberoamericanos</w:t>
      </w:r>
      <w:proofErr w:type="spellEnd"/>
      <w:r>
        <w:t xml:space="preserve"> ist geschlossen. </w:t>
      </w:r>
      <w:r w:rsidR="00E23DCC" w:rsidRPr="00BA0231">
        <w:rPr>
          <w:rFonts w:eastAsia="MS Mincho"/>
        </w:rPr>
        <w:t>Am Zuchtprogramm nehmen nur diejenigen Pferde teil, die in der Hau</w:t>
      </w:r>
      <w:r w:rsidR="001D5884">
        <w:rPr>
          <w:rFonts w:eastAsia="MS Mincho"/>
        </w:rPr>
        <w:t>p</w:t>
      </w:r>
      <w:r w:rsidR="00E23DCC" w:rsidRPr="00BA0231">
        <w:rPr>
          <w:rFonts w:eastAsia="MS Mincho"/>
        </w:rPr>
        <w:t>tabteilung des Zuchtbuches (außer Fohlenbuch und Anhang) eingetragen sind.</w:t>
      </w:r>
    </w:p>
    <w:p w:rsidR="00E23DCC" w:rsidRDefault="00E23DCC">
      <w:pPr>
        <w:pStyle w:val="Textkrper"/>
        <w:rPr>
          <w:b w:val="0"/>
          <w:bCs w:val="0"/>
          <w:lang w:val="de-DE"/>
        </w:rPr>
      </w:pPr>
    </w:p>
    <w:p w:rsidR="00A02B61" w:rsidRDefault="00A02B61">
      <w:pPr>
        <w:pStyle w:val="Textkrper"/>
        <w:rPr>
          <w:b w:val="0"/>
          <w:bCs w:val="0"/>
          <w:lang w:val="de-DE"/>
        </w:rPr>
      </w:pPr>
      <w:r>
        <w:rPr>
          <w:b w:val="0"/>
          <w:bCs w:val="0"/>
          <w:lang w:val="de-DE"/>
        </w:rPr>
        <w:t xml:space="preserve">Als Zuchtmethode wird die </w:t>
      </w:r>
      <w:r>
        <w:rPr>
          <w:b w:val="0"/>
          <w:bCs w:val="0"/>
          <w:vertAlign w:val="superscript"/>
          <w:lang w:val="de-DE"/>
        </w:rPr>
        <w:t>3</w:t>
      </w:r>
      <w:r>
        <w:rPr>
          <w:b w:val="0"/>
          <w:bCs w:val="0"/>
          <w:lang w:val="de-DE"/>
        </w:rPr>
        <w:t>/</w:t>
      </w:r>
      <w:r>
        <w:rPr>
          <w:b w:val="0"/>
          <w:bCs w:val="0"/>
          <w:vertAlign w:val="subscript"/>
          <w:lang w:val="de-DE"/>
        </w:rPr>
        <w:t>8</w:t>
      </w:r>
      <w:r>
        <w:rPr>
          <w:b w:val="0"/>
          <w:bCs w:val="0"/>
          <w:lang w:val="de-DE"/>
        </w:rPr>
        <w:t xml:space="preserve"> – </w:t>
      </w:r>
      <w:r>
        <w:rPr>
          <w:b w:val="0"/>
          <w:bCs w:val="0"/>
          <w:vertAlign w:val="superscript"/>
          <w:lang w:val="de-DE"/>
        </w:rPr>
        <w:t>5</w:t>
      </w:r>
      <w:r>
        <w:rPr>
          <w:b w:val="0"/>
          <w:bCs w:val="0"/>
          <w:lang w:val="de-DE"/>
        </w:rPr>
        <w:t>/</w:t>
      </w:r>
      <w:r>
        <w:rPr>
          <w:b w:val="0"/>
          <w:bCs w:val="0"/>
          <w:vertAlign w:val="subscript"/>
          <w:lang w:val="de-DE"/>
        </w:rPr>
        <w:t>8</w:t>
      </w:r>
      <w:r>
        <w:rPr>
          <w:b w:val="0"/>
          <w:bCs w:val="0"/>
          <w:lang w:val="de-DE"/>
        </w:rPr>
        <w:t xml:space="preserve"> Konsolidierungszucht </w:t>
      </w:r>
      <w:proofErr w:type="gramStart"/>
      <w:r>
        <w:rPr>
          <w:b w:val="0"/>
          <w:bCs w:val="0"/>
          <w:lang w:val="de-DE"/>
        </w:rPr>
        <w:t>nach folgendem</w:t>
      </w:r>
      <w:proofErr w:type="gramEnd"/>
      <w:r>
        <w:rPr>
          <w:b w:val="0"/>
          <w:bCs w:val="0"/>
          <w:lang w:val="de-DE"/>
        </w:rPr>
        <w:t xml:space="preserve"> Anpaarungsschema betrieben:</w:t>
      </w:r>
    </w:p>
    <w:p w:rsidR="00A02B61" w:rsidRDefault="00A02B61">
      <w:pPr>
        <w:pStyle w:val="Textkrper"/>
        <w:rPr>
          <w:i/>
          <w:iCs/>
          <w:lang w:val="de-DE"/>
        </w:rPr>
      </w:pPr>
    </w:p>
    <w:p w:rsidR="00A02B61" w:rsidRDefault="0003501C">
      <w:pPr>
        <w:pStyle w:val="Textkrper"/>
        <w:rPr>
          <w:i/>
          <w:iCs/>
          <w:lang w:val="de-DE"/>
        </w:rPr>
      </w:pPr>
      <w:r>
        <w:rPr>
          <w:i/>
          <w:iCs/>
          <w:noProof/>
          <w:sz w:val="20"/>
          <w:lang w:val="de-DE"/>
        </w:rPr>
        <w:lastRenderedPageBreak/>
        <mc:AlternateContent>
          <mc:Choice Requires="wps">
            <w:drawing>
              <wp:anchor distT="0" distB="0" distL="114300" distR="114300" simplePos="0" relativeHeight="251656192" behindDoc="0" locked="0" layoutInCell="1" allowOverlap="1">
                <wp:simplePos x="0" y="0"/>
                <wp:positionH relativeFrom="column">
                  <wp:posOffset>1141095</wp:posOffset>
                </wp:positionH>
                <wp:positionV relativeFrom="paragraph">
                  <wp:posOffset>50800</wp:posOffset>
                </wp:positionV>
                <wp:extent cx="3893185" cy="3820160"/>
                <wp:effectExtent l="3175"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382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B61" w:rsidRDefault="0003501C">
                            <w:r>
                              <w:rPr>
                                <w:noProof/>
                              </w:rPr>
                              <w:drawing>
                                <wp:inline distT="0" distB="0" distL="0" distR="0">
                                  <wp:extent cx="3705225" cy="3729355"/>
                                  <wp:effectExtent l="0" t="0" r="9525" b="4445"/>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3729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85pt;margin-top:4pt;width:306.55pt;height:30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PShAIAABA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" stroked="f">
                <v:textbox>
                  <w:txbxContent>
                    <w:p w:rsidR="00A02B61" w:rsidRDefault="0003501C">
                      <w:r>
                        <w:rPr>
                          <w:noProof/>
                        </w:rPr>
                        <w:drawing>
                          <wp:inline distT="0" distB="0" distL="0" distR="0">
                            <wp:extent cx="3705225" cy="3729355"/>
                            <wp:effectExtent l="0" t="0" r="9525" b="4445"/>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3729355"/>
                                    </a:xfrm>
                                    <a:prstGeom prst="rect">
                                      <a:avLst/>
                                    </a:prstGeom>
                                    <a:noFill/>
                                    <a:ln>
                                      <a:noFill/>
                                    </a:ln>
                                  </pic:spPr>
                                </pic:pic>
                              </a:graphicData>
                            </a:graphic>
                          </wp:inline>
                        </w:drawing>
                      </w:r>
                    </w:p>
                  </w:txbxContent>
                </v:textbox>
              </v:shape>
            </w:pict>
          </mc:Fallback>
        </mc:AlternateContent>
      </w: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03501C">
      <w:pPr>
        <w:pStyle w:val="Textkrper"/>
        <w:rPr>
          <w:i/>
          <w:iCs/>
          <w:lang w:val="de-DE"/>
        </w:rPr>
      </w:pPr>
      <w:r>
        <w:rPr>
          <w:i/>
          <w:iCs/>
          <w:noProof/>
          <w:sz w:val="20"/>
          <w:lang w:val="de-DE"/>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110490</wp:posOffset>
                </wp:positionV>
                <wp:extent cx="3886200" cy="228600"/>
                <wp:effectExtent l="0" t="0" r="444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B61" w:rsidRDefault="00A02B61">
                            <w:pPr>
                              <w:rPr>
                                <w:lang w:val="it-IT"/>
                              </w:rPr>
                            </w:pPr>
                            <w:r>
                              <w:rPr>
                                <w:lang w:val="it-IT"/>
                              </w:rPr>
                              <w:t xml:space="preserve">= </w:t>
                            </w:r>
                            <w:r>
                              <w:rPr>
                                <w:vertAlign w:val="superscript"/>
                                <w:lang w:val="it-IT"/>
                              </w:rPr>
                              <w:t>5</w:t>
                            </w:r>
                            <w:r>
                              <w:rPr>
                                <w:lang w:val="it-IT"/>
                              </w:rPr>
                              <w:t>/</w:t>
                            </w:r>
                            <w:r>
                              <w:rPr>
                                <w:vertAlign w:val="subscript"/>
                                <w:lang w:val="it-IT"/>
                              </w:rPr>
                              <w:t>8</w:t>
                            </w:r>
                            <w:r>
                              <w:rPr>
                                <w:lang w:val="it-IT"/>
                              </w:rPr>
                              <w:t xml:space="preserve"> PIA – </w:t>
                            </w:r>
                            <w:proofErr w:type="spellStart"/>
                            <w:r>
                              <w:rPr>
                                <w:lang w:val="it-IT"/>
                              </w:rPr>
                              <w:t>Produkt</w:t>
                            </w:r>
                            <w:proofErr w:type="spellEnd"/>
                            <w:r>
                              <w:rPr>
                                <w:lang w:val="it-IT"/>
                              </w:rPr>
                              <w:t>: Paso Iberoamericano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3pt;margin-top:8.7pt;width:30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u3ggIAABY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" stroked="f">
                <v:textbox>
                  <w:txbxContent>
                    <w:p w:rsidR="00A02B61" w:rsidRDefault="00A02B61">
                      <w:pPr>
                        <w:rPr>
                          <w:lang w:val="it-IT"/>
                        </w:rPr>
                      </w:pPr>
                      <w:r>
                        <w:rPr>
                          <w:lang w:val="it-IT"/>
                        </w:rPr>
                        <w:t xml:space="preserve">= </w:t>
                      </w:r>
                      <w:r>
                        <w:rPr>
                          <w:vertAlign w:val="superscript"/>
                          <w:lang w:val="it-IT"/>
                        </w:rPr>
                        <w:t>5</w:t>
                      </w:r>
                      <w:r>
                        <w:rPr>
                          <w:lang w:val="it-IT"/>
                        </w:rPr>
                        <w:t>/</w:t>
                      </w:r>
                      <w:r>
                        <w:rPr>
                          <w:vertAlign w:val="subscript"/>
                          <w:lang w:val="it-IT"/>
                        </w:rPr>
                        <w:t>8</w:t>
                      </w:r>
                      <w:r>
                        <w:rPr>
                          <w:lang w:val="it-IT"/>
                        </w:rPr>
                        <w:t xml:space="preserve"> PIA – </w:t>
                      </w:r>
                      <w:proofErr w:type="spellStart"/>
                      <w:r>
                        <w:rPr>
                          <w:lang w:val="it-IT"/>
                        </w:rPr>
                        <w:t>Produkt</w:t>
                      </w:r>
                      <w:proofErr w:type="spellEnd"/>
                      <w:r>
                        <w:rPr>
                          <w:lang w:val="it-IT"/>
                        </w:rPr>
                        <w:t>: Paso Iberoamericano</w:t>
                      </w:r>
                    </w:p>
                  </w:txbxContent>
                </v:textbox>
              </v:shape>
            </w:pict>
          </mc:Fallback>
        </mc:AlternateContent>
      </w:r>
    </w:p>
    <w:p w:rsidR="00A02B61" w:rsidRDefault="00A02B61">
      <w:pPr>
        <w:pStyle w:val="Textkrper"/>
        <w:rPr>
          <w:i/>
          <w:iCs/>
          <w:lang w:val="de-DE"/>
        </w:rPr>
      </w:pPr>
    </w:p>
    <w:p w:rsidR="00A02B61" w:rsidRDefault="0003501C">
      <w:pPr>
        <w:pStyle w:val="Textkrper"/>
        <w:rPr>
          <w:i/>
          <w:iCs/>
          <w:lang w:val="de-DE"/>
        </w:rPr>
      </w:pPr>
      <w:r>
        <w:rPr>
          <w:i/>
          <w:iCs/>
          <w:noProof/>
          <w:sz w:val="20"/>
          <w:lang w:val="de-DE"/>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17780</wp:posOffset>
                </wp:positionV>
                <wp:extent cx="4114800" cy="228600"/>
                <wp:effectExtent l="0" t="0" r="444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B61" w:rsidRDefault="00A02B61">
                            <w:r>
                              <w:t>Rassen der Gruppen „P“ bzw. „I“ sind untenstehend aufgeführt.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3pt;margin-top:1.4pt;width:3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35hAIAABY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" stroked="f">
                <v:textbox>
                  <w:txbxContent>
                    <w:p w:rsidR="00A02B61" w:rsidRDefault="00A02B61">
                      <w:r>
                        <w:t>Rassen der Gruppen „P“ bzw. „I“ sind untenstehend aufgeführt.</w:t>
                      </w:r>
                    </w:p>
                  </w:txbxContent>
                </v:textbox>
              </v:shape>
            </w:pict>
          </mc:Fallback>
        </mc:AlternateContent>
      </w:r>
    </w:p>
    <w:p w:rsidR="00A02B61" w:rsidRDefault="00A02B61">
      <w:pPr>
        <w:pStyle w:val="Textkrper"/>
        <w:rPr>
          <w:i/>
          <w:iCs/>
          <w:lang w:val="de-DE"/>
        </w:rPr>
      </w:pPr>
    </w:p>
    <w:p w:rsidR="00A02B61" w:rsidRDefault="0003501C">
      <w:pPr>
        <w:pStyle w:val="Textkrper"/>
        <w:rPr>
          <w:i/>
          <w:iCs/>
          <w:lang w:val="de-DE"/>
        </w:rPr>
      </w:pPr>
      <w:r>
        <w:rPr>
          <w:i/>
          <w:iCs/>
          <w:noProof/>
          <w:sz w:val="20"/>
          <w:lang w:val="de-DE"/>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40005</wp:posOffset>
                </wp:positionV>
                <wp:extent cx="4343400" cy="914400"/>
                <wp:effectExtent l="0" t="0" r="444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B61" w:rsidRDefault="00A02B61">
                            <w:r>
                              <w:tab/>
                            </w:r>
                            <w:r>
                              <w:tab/>
                            </w:r>
                            <w:r>
                              <w:tab/>
                            </w:r>
                            <w:r>
                              <w:tab/>
                            </w:r>
                            <w:r>
                              <w:tab/>
                            </w:r>
                            <w:r>
                              <w:tab/>
                              <w:t>P = Elterngeneration</w:t>
                            </w:r>
                          </w:p>
                          <w:p w:rsidR="00A02B61" w:rsidRDefault="00A02B61">
                            <w:r>
                              <w:t>= Hengst</w:t>
                            </w:r>
                            <w:r>
                              <w:tab/>
                              <w:t>I = Iberer</w:t>
                            </w:r>
                            <w:r>
                              <w:tab/>
                            </w:r>
                            <w:r>
                              <w:tab/>
                              <w:t>F = 1. Folgegeneration</w:t>
                            </w:r>
                          </w:p>
                          <w:p w:rsidR="00A02B61" w:rsidRDefault="00A02B61">
                            <w:r>
                              <w:tab/>
                            </w:r>
                            <w:r>
                              <w:tab/>
                            </w:r>
                            <w:r>
                              <w:tab/>
                            </w:r>
                            <w:r>
                              <w:tab/>
                            </w:r>
                            <w:r>
                              <w:tab/>
                            </w:r>
                            <w:r>
                              <w:tab/>
                              <w:t>R = Rückkreuzungsgeneration</w:t>
                            </w:r>
                          </w:p>
                          <w:p w:rsidR="00A02B61" w:rsidRDefault="00A02B61">
                            <w:pPr>
                              <w:rPr>
                                <w:lang w:val="it-IT"/>
                              </w:rPr>
                            </w:pPr>
                            <w:r>
                              <w:tab/>
                            </w:r>
                            <w:r>
                              <w:tab/>
                            </w:r>
                            <w:r>
                              <w:tab/>
                            </w:r>
                            <w:r>
                              <w:tab/>
                            </w:r>
                            <w:r>
                              <w:tab/>
                            </w:r>
                            <w:r>
                              <w:tab/>
                            </w:r>
                            <w:r>
                              <w:rPr>
                                <w:lang w:val="it-IT"/>
                              </w:rPr>
                              <w:t>T = Paso Iberoamericano</w:t>
                            </w:r>
                          </w:p>
                          <w:p w:rsidR="00A02B61" w:rsidRDefault="00A02B61">
                            <w:pPr>
                              <w:rPr>
                                <w:lang w:val="it-IT"/>
                              </w:rPr>
                            </w:pPr>
                            <w:r>
                              <w:rPr>
                                <w:lang w:val="it-IT"/>
                              </w:rPr>
                              <w:t xml:space="preserve">= </w:t>
                            </w:r>
                            <w:r>
                              <w:t>Stute</w:t>
                            </w:r>
                            <w:r>
                              <w:rPr>
                                <w:lang w:val="it-IT"/>
                              </w:rPr>
                              <w:tab/>
                            </w:r>
                            <w:r>
                              <w:rPr>
                                <w:lang w:val="it-IT"/>
                              </w:rPr>
                              <w:tab/>
                              <w:t>P = Paso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in;margin-top:3.15pt;width:34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" stroked="f">
                <v:textbox>
                  <w:txbxContent>
                    <w:p w:rsidR="00A02B61" w:rsidRDefault="00A02B61">
                      <w:r>
                        <w:tab/>
                      </w:r>
                      <w:r>
                        <w:tab/>
                      </w:r>
                      <w:r>
                        <w:tab/>
                      </w:r>
                      <w:r>
                        <w:tab/>
                      </w:r>
                      <w:r>
                        <w:tab/>
                      </w:r>
                      <w:r>
                        <w:tab/>
                        <w:t>P = Elterngeneration</w:t>
                      </w:r>
                    </w:p>
                    <w:p w:rsidR="00A02B61" w:rsidRDefault="00A02B61">
                      <w:r>
                        <w:t>= Hengst</w:t>
                      </w:r>
                      <w:r>
                        <w:tab/>
                        <w:t>I = Iberer</w:t>
                      </w:r>
                      <w:r>
                        <w:tab/>
                      </w:r>
                      <w:r>
                        <w:tab/>
                        <w:t>F = 1. Folgegeneration</w:t>
                      </w:r>
                    </w:p>
                    <w:p w:rsidR="00A02B61" w:rsidRDefault="00A02B61">
                      <w:r>
                        <w:tab/>
                      </w:r>
                      <w:r>
                        <w:tab/>
                      </w:r>
                      <w:r>
                        <w:tab/>
                      </w:r>
                      <w:r>
                        <w:tab/>
                      </w:r>
                      <w:r>
                        <w:tab/>
                      </w:r>
                      <w:r>
                        <w:tab/>
                        <w:t>R = Rückkreuzungsgeneration</w:t>
                      </w:r>
                    </w:p>
                    <w:p w:rsidR="00A02B61" w:rsidRDefault="00A02B61">
                      <w:pPr>
                        <w:rPr>
                          <w:lang w:val="it-IT"/>
                        </w:rPr>
                      </w:pPr>
                      <w:r>
                        <w:tab/>
                      </w:r>
                      <w:r>
                        <w:tab/>
                      </w:r>
                      <w:r>
                        <w:tab/>
                      </w:r>
                      <w:r>
                        <w:tab/>
                      </w:r>
                      <w:r>
                        <w:tab/>
                      </w:r>
                      <w:r>
                        <w:tab/>
                      </w:r>
                      <w:r>
                        <w:rPr>
                          <w:lang w:val="it-IT"/>
                        </w:rPr>
                        <w:t>T = Paso Iberoamericano</w:t>
                      </w:r>
                    </w:p>
                    <w:p w:rsidR="00A02B61" w:rsidRDefault="00A02B61">
                      <w:pPr>
                        <w:rPr>
                          <w:lang w:val="it-IT"/>
                        </w:rPr>
                      </w:pPr>
                      <w:r>
                        <w:rPr>
                          <w:lang w:val="it-IT"/>
                        </w:rPr>
                        <w:t xml:space="preserve">= </w:t>
                      </w:r>
                      <w:r>
                        <w:t>Stute</w:t>
                      </w:r>
                      <w:r>
                        <w:rPr>
                          <w:lang w:val="it-IT"/>
                        </w:rPr>
                        <w:tab/>
                      </w:r>
                      <w:r>
                        <w:rPr>
                          <w:lang w:val="it-IT"/>
                        </w:rPr>
                        <w:tab/>
                        <w:t>P = Paso</w:t>
                      </w:r>
                    </w:p>
                  </w:txbxContent>
                </v:textbox>
              </v:shape>
            </w:pict>
          </mc:Fallback>
        </mc:AlternateContent>
      </w: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i/>
          <w:iCs/>
          <w:lang w:val="de-DE"/>
        </w:rPr>
      </w:pPr>
    </w:p>
    <w:p w:rsidR="00A02B61" w:rsidRDefault="00A02B61">
      <w:pPr>
        <w:pStyle w:val="Textkrper"/>
        <w:rPr>
          <w:b w:val="0"/>
          <w:bCs w:val="0"/>
          <w:lang w:val="de-DE"/>
        </w:rPr>
      </w:pPr>
    </w:p>
    <w:p w:rsidR="00A02B61" w:rsidRDefault="00A02B61">
      <w:pPr>
        <w:tabs>
          <w:tab w:val="clear" w:pos="340"/>
        </w:tabs>
        <w:rPr>
          <w:highlight w:val="yellow"/>
        </w:rPr>
      </w:pPr>
    </w:p>
    <w:p w:rsidR="00A02B61" w:rsidRDefault="00A02B61">
      <w:pPr>
        <w:pStyle w:val="Textkrper"/>
        <w:rPr>
          <w:b w:val="0"/>
          <w:bCs w:val="0"/>
          <w:lang w:val="de-DE"/>
        </w:rPr>
      </w:pPr>
      <w:r>
        <w:rPr>
          <w:b w:val="0"/>
          <w:bCs w:val="0"/>
          <w:lang w:val="de-DE"/>
        </w:rPr>
        <w:t>Für I = Iberer sind folgende Rassen zugelassen:</w:t>
      </w:r>
    </w:p>
    <w:p w:rsidR="00A02B61" w:rsidRDefault="00A02B61">
      <w:pPr>
        <w:pStyle w:val="Textkrper"/>
        <w:rPr>
          <w:b w:val="0"/>
          <w:bCs w:val="0"/>
          <w:lang w:val="it-IT"/>
        </w:rPr>
      </w:pPr>
      <w:r>
        <w:rPr>
          <w:b w:val="0"/>
          <w:bCs w:val="0"/>
          <w:lang w:val="de-DE"/>
        </w:rPr>
        <w:tab/>
      </w:r>
      <w:r>
        <w:rPr>
          <w:b w:val="0"/>
          <w:bCs w:val="0"/>
          <w:lang w:val="it-IT"/>
        </w:rPr>
        <w:t xml:space="preserve">Pura </w:t>
      </w:r>
      <w:proofErr w:type="spellStart"/>
      <w:r>
        <w:rPr>
          <w:b w:val="0"/>
          <w:bCs w:val="0"/>
          <w:lang w:val="it-IT"/>
        </w:rPr>
        <w:t>Raza</w:t>
      </w:r>
      <w:proofErr w:type="spellEnd"/>
      <w:r>
        <w:rPr>
          <w:b w:val="0"/>
          <w:bCs w:val="0"/>
          <w:lang w:val="it-IT"/>
        </w:rPr>
        <w:t xml:space="preserve"> </w:t>
      </w:r>
      <w:proofErr w:type="spellStart"/>
      <w:r>
        <w:rPr>
          <w:b w:val="0"/>
          <w:bCs w:val="0"/>
          <w:lang w:val="it-IT"/>
        </w:rPr>
        <w:t>Espanola</w:t>
      </w:r>
      <w:proofErr w:type="spellEnd"/>
      <w:r>
        <w:rPr>
          <w:b w:val="0"/>
          <w:bCs w:val="0"/>
          <w:lang w:val="it-IT"/>
        </w:rPr>
        <w:t xml:space="preserve"> </w:t>
      </w:r>
    </w:p>
    <w:p w:rsidR="00A02B61" w:rsidRDefault="00A02B61">
      <w:pPr>
        <w:pStyle w:val="Textkrper"/>
        <w:rPr>
          <w:b w:val="0"/>
          <w:bCs w:val="0"/>
          <w:lang w:val="it-IT"/>
        </w:rPr>
      </w:pPr>
      <w:r>
        <w:rPr>
          <w:b w:val="0"/>
          <w:bCs w:val="0"/>
          <w:lang w:val="it-IT"/>
        </w:rPr>
        <w:tab/>
        <w:t>Puro Sangue Lusitano</w:t>
      </w:r>
    </w:p>
    <w:p w:rsidR="00A02B61" w:rsidRDefault="00A02B61">
      <w:pPr>
        <w:pStyle w:val="Textkrper"/>
        <w:rPr>
          <w:b w:val="0"/>
          <w:bCs w:val="0"/>
          <w:lang w:val="it-IT"/>
        </w:rPr>
      </w:pPr>
      <w:r>
        <w:rPr>
          <w:b w:val="0"/>
          <w:bCs w:val="0"/>
          <w:lang w:val="it-IT"/>
        </w:rPr>
        <w:tab/>
      </w:r>
      <w:proofErr w:type="spellStart"/>
      <w:r>
        <w:rPr>
          <w:b w:val="0"/>
          <w:bCs w:val="0"/>
          <w:lang w:val="it-IT"/>
        </w:rPr>
        <w:t>Hispano</w:t>
      </w:r>
      <w:proofErr w:type="spellEnd"/>
      <w:r>
        <w:rPr>
          <w:b w:val="0"/>
          <w:bCs w:val="0"/>
          <w:lang w:val="it-IT"/>
        </w:rPr>
        <w:t xml:space="preserve"> </w:t>
      </w:r>
      <w:proofErr w:type="spellStart"/>
      <w:r>
        <w:rPr>
          <w:b w:val="0"/>
          <w:bCs w:val="0"/>
          <w:lang w:val="it-IT"/>
        </w:rPr>
        <w:t>Araber</w:t>
      </w:r>
      <w:proofErr w:type="spellEnd"/>
    </w:p>
    <w:p w:rsidR="00A02B61" w:rsidRDefault="00A02B61">
      <w:pPr>
        <w:pStyle w:val="Textkrper"/>
        <w:rPr>
          <w:b w:val="0"/>
          <w:bCs w:val="0"/>
          <w:lang w:val="it-IT"/>
        </w:rPr>
      </w:pPr>
      <w:r>
        <w:rPr>
          <w:b w:val="0"/>
          <w:bCs w:val="0"/>
          <w:lang w:val="it-IT"/>
        </w:rPr>
        <w:tab/>
      </w:r>
      <w:proofErr w:type="spellStart"/>
      <w:r>
        <w:rPr>
          <w:b w:val="0"/>
          <w:bCs w:val="0"/>
          <w:lang w:val="it-IT"/>
        </w:rPr>
        <w:t>Sorraya</w:t>
      </w:r>
      <w:proofErr w:type="spellEnd"/>
    </w:p>
    <w:p w:rsidR="00A02B61" w:rsidRDefault="00A02B61">
      <w:pPr>
        <w:pStyle w:val="Textkrper"/>
        <w:rPr>
          <w:b w:val="0"/>
          <w:bCs w:val="0"/>
          <w:lang w:val="it-IT"/>
        </w:rPr>
      </w:pPr>
      <w:r>
        <w:rPr>
          <w:b w:val="0"/>
          <w:bCs w:val="0"/>
          <w:lang w:val="it-IT"/>
        </w:rPr>
        <w:tab/>
      </w:r>
      <w:proofErr w:type="spellStart"/>
      <w:r>
        <w:rPr>
          <w:b w:val="0"/>
          <w:bCs w:val="0"/>
          <w:lang w:val="it-IT"/>
        </w:rPr>
        <w:t>Raza</w:t>
      </w:r>
      <w:proofErr w:type="spellEnd"/>
      <w:r>
        <w:rPr>
          <w:b w:val="0"/>
          <w:bCs w:val="0"/>
          <w:lang w:val="it-IT"/>
        </w:rPr>
        <w:t xml:space="preserve"> </w:t>
      </w:r>
      <w:proofErr w:type="spellStart"/>
      <w:r>
        <w:rPr>
          <w:b w:val="0"/>
          <w:bCs w:val="0"/>
          <w:lang w:val="it-IT"/>
        </w:rPr>
        <w:t>Mallorquino</w:t>
      </w:r>
      <w:proofErr w:type="spellEnd"/>
    </w:p>
    <w:p w:rsidR="00A02B61" w:rsidRPr="00017F75" w:rsidRDefault="00A02B61">
      <w:pPr>
        <w:pStyle w:val="Textkrper"/>
        <w:rPr>
          <w:b w:val="0"/>
          <w:bCs w:val="0"/>
        </w:rPr>
      </w:pPr>
      <w:r>
        <w:rPr>
          <w:b w:val="0"/>
          <w:bCs w:val="0"/>
          <w:lang w:val="it-IT"/>
        </w:rPr>
        <w:tab/>
      </w:r>
      <w:r w:rsidRPr="00017F75">
        <w:rPr>
          <w:b w:val="0"/>
          <w:bCs w:val="0"/>
        </w:rPr>
        <w:t xml:space="preserve">Raza </w:t>
      </w:r>
      <w:proofErr w:type="spellStart"/>
      <w:r w:rsidRPr="00017F75">
        <w:rPr>
          <w:b w:val="0"/>
          <w:bCs w:val="0"/>
        </w:rPr>
        <w:t>Menorquino</w:t>
      </w:r>
      <w:proofErr w:type="spellEnd"/>
    </w:p>
    <w:p w:rsidR="00A02B61" w:rsidRDefault="00A02B61">
      <w:pPr>
        <w:pStyle w:val="Textkrper"/>
        <w:rPr>
          <w:b w:val="0"/>
          <w:bCs w:val="0"/>
          <w:lang w:val="it-IT"/>
        </w:rPr>
      </w:pPr>
      <w:r w:rsidRPr="00017F75">
        <w:rPr>
          <w:b w:val="0"/>
          <w:bCs w:val="0"/>
        </w:rPr>
        <w:lastRenderedPageBreak/>
        <w:tab/>
      </w:r>
      <w:proofErr w:type="spellStart"/>
      <w:r>
        <w:rPr>
          <w:b w:val="0"/>
          <w:bCs w:val="0"/>
          <w:lang w:val="it-IT"/>
        </w:rPr>
        <w:t>Cruzado</w:t>
      </w:r>
      <w:proofErr w:type="spellEnd"/>
      <w:r>
        <w:rPr>
          <w:b w:val="0"/>
          <w:bCs w:val="0"/>
          <w:lang w:val="it-IT"/>
        </w:rPr>
        <w:t xml:space="preserve"> </w:t>
      </w:r>
      <w:proofErr w:type="spellStart"/>
      <w:r>
        <w:rPr>
          <w:b w:val="0"/>
          <w:bCs w:val="0"/>
          <w:lang w:val="it-IT"/>
        </w:rPr>
        <w:t>Portugues</w:t>
      </w:r>
      <w:proofErr w:type="spellEnd"/>
    </w:p>
    <w:p w:rsidR="00A02B61" w:rsidRDefault="00A02B61">
      <w:pPr>
        <w:pStyle w:val="Textkrper"/>
        <w:rPr>
          <w:b w:val="0"/>
          <w:bCs w:val="0"/>
          <w:lang w:val="it-IT"/>
        </w:rPr>
      </w:pPr>
      <w:r>
        <w:rPr>
          <w:b w:val="0"/>
          <w:bCs w:val="0"/>
          <w:lang w:val="it-IT"/>
        </w:rPr>
        <w:tab/>
      </w:r>
      <w:proofErr w:type="spellStart"/>
      <w:r>
        <w:rPr>
          <w:b w:val="0"/>
          <w:bCs w:val="0"/>
          <w:lang w:val="it-IT"/>
        </w:rPr>
        <w:t>Cruzado</w:t>
      </w:r>
      <w:proofErr w:type="spellEnd"/>
      <w:r>
        <w:rPr>
          <w:b w:val="0"/>
          <w:bCs w:val="0"/>
          <w:lang w:val="it-IT"/>
        </w:rPr>
        <w:t xml:space="preserve"> </w:t>
      </w:r>
      <w:proofErr w:type="spellStart"/>
      <w:r>
        <w:rPr>
          <w:b w:val="0"/>
          <w:bCs w:val="0"/>
          <w:lang w:val="it-IT"/>
        </w:rPr>
        <w:t>Espanol</w:t>
      </w:r>
      <w:proofErr w:type="spellEnd"/>
    </w:p>
    <w:p w:rsidR="00A02B61" w:rsidRDefault="00A02B61">
      <w:pPr>
        <w:pStyle w:val="Textkrper"/>
        <w:rPr>
          <w:b w:val="0"/>
          <w:bCs w:val="0"/>
          <w:lang w:val="de-DE"/>
        </w:rPr>
      </w:pPr>
      <w:r>
        <w:rPr>
          <w:b w:val="0"/>
          <w:bCs w:val="0"/>
          <w:lang w:val="it-IT"/>
        </w:rPr>
        <w:tab/>
      </w:r>
      <w:r>
        <w:rPr>
          <w:b w:val="0"/>
          <w:bCs w:val="0"/>
          <w:lang w:val="de-DE"/>
        </w:rPr>
        <w:t>Andalusier</w:t>
      </w:r>
    </w:p>
    <w:p w:rsidR="00A02B61" w:rsidRDefault="00A02B61">
      <w:pPr>
        <w:pStyle w:val="Textkrper"/>
        <w:rPr>
          <w:b w:val="0"/>
          <w:bCs w:val="0"/>
          <w:lang w:val="de-DE"/>
        </w:rPr>
      </w:pPr>
    </w:p>
    <w:p w:rsidR="00A02B61" w:rsidRDefault="00A02B61">
      <w:pPr>
        <w:pStyle w:val="Textkrper"/>
        <w:rPr>
          <w:b w:val="0"/>
          <w:bCs w:val="0"/>
          <w:lang w:val="de-DE"/>
        </w:rPr>
      </w:pPr>
      <w:r>
        <w:rPr>
          <w:b w:val="0"/>
          <w:bCs w:val="0"/>
          <w:lang w:val="de-DE"/>
        </w:rPr>
        <w:t>Für P = Paso sind folgende Rassen zugelassen:</w:t>
      </w:r>
    </w:p>
    <w:p w:rsidR="00A02B61" w:rsidRDefault="00A02B61">
      <w:pPr>
        <w:pStyle w:val="Textkrper"/>
        <w:rPr>
          <w:b w:val="0"/>
          <w:bCs w:val="0"/>
          <w:lang w:val="it-IT"/>
        </w:rPr>
      </w:pPr>
      <w:r>
        <w:rPr>
          <w:b w:val="0"/>
          <w:bCs w:val="0"/>
          <w:lang w:val="de-DE"/>
        </w:rPr>
        <w:tab/>
      </w:r>
      <w:r>
        <w:rPr>
          <w:b w:val="0"/>
          <w:bCs w:val="0"/>
          <w:lang w:val="it-IT"/>
        </w:rPr>
        <w:t>Paso Fino</w:t>
      </w:r>
    </w:p>
    <w:p w:rsidR="00A02B61" w:rsidRDefault="00A02B61">
      <w:pPr>
        <w:pStyle w:val="Textkrper"/>
        <w:rPr>
          <w:b w:val="0"/>
          <w:bCs w:val="0"/>
          <w:lang w:val="it-IT"/>
        </w:rPr>
      </w:pPr>
      <w:r>
        <w:rPr>
          <w:b w:val="0"/>
          <w:bCs w:val="0"/>
          <w:lang w:val="it-IT"/>
        </w:rPr>
        <w:tab/>
        <w:t xml:space="preserve">Paso </w:t>
      </w:r>
      <w:proofErr w:type="spellStart"/>
      <w:r>
        <w:rPr>
          <w:b w:val="0"/>
          <w:bCs w:val="0"/>
          <w:lang w:val="it-IT"/>
        </w:rPr>
        <w:t>Peruano</w:t>
      </w:r>
      <w:proofErr w:type="spellEnd"/>
    </w:p>
    <w:p w:rsidR="00A02B61" w:rsidRDefault="00A02B61">
      <w:pPr>
        <w:pStyle w:val="Textkrper"/>
        <w:rPr>
          <w:b w:val="0"/>
          <w:bCs w:val="0"/>
          <w:lang w:val="it-IT"/>
        </w:rPr>
      </w:pPr>
      <w:r>
        <w:rPr>
          <w:b w:val="0"/>
          <w:bCs w:val="0"/>
          <w:lang w:val="it-IT"/>
        </w:rPr>
        <w:tab/>
      </w:r>
      <w:proofErr w:type="spellStart"/>
      <w:r>
        <w:rPr>
          <w:b w:val="0"/>
          <w:bCs w:val="0"/>
          <w:lang w:val="it-IT"/>
        </w:rPr>
        <w:t>Caballo</w:t>
      </w:r>
      <w:proofErr w:type="spellEnd"/>
      <w:r>
        <w:rPr>
          <w:b w:val="0"/>
          <w:bCs w:val="0"/>
          <w:lang w:val="it-IT"/>
        </w:rPr>
        <w:t xml:space="preserve"> de Paso</w:t>
      </w:r>
    </w:p>
    <w:p w:rsidR="00A02B61" w:rsidRDefault="00A02B61">
      <w:pPr>
        <w:pStyle w:val="Textkrper"/>
        <w:rPr>
          <w:b w:val="0"/>
          <w:bCs w:val="0"/>
          <w:lang w:val="it-IT"/>
        </w:rPr>
      </w:pPr>
      <w:r>
        <w:rPr>
          <w:b w:val="0"/>
          <w:bCs w:val="0"/>
          <w:lang w:val="it-IT"/>
        </w:rPr>
        <w:tab/>
      </w:r>
      <w:proofErr w:type="spellStart"/>
      <w:r>
        <w:rPr>
          <w:b w:val="0"/>
          <w:bCs w:val="0"/>
          <w:lang w:val="it-IT"/>
        </w:rPr>
        <w:t>Mangalarga</w:t>
      </w:r>
      <w:proofErr w:type="spellEnd"/>
      <w:r>
        <w:rPr>
          <w:b w:val="0"/>
          <w:bCs w:val="0"/>
          <w:lang w:val="it-IT"/>
        </w:rPr>
        <w:t xml:space="preserve"> </w:t>
      </w:r>
      <w:proofErr w:type="spellStart"/>
      <w:r>
        <w:rPr>
          <w:b w:val="0"/>
          <w:bCs w:val="0"/>
          <w:lang w:val="it-IT"/>
        </w:rPr>
        <w:t>Marchador</w:t>
      </w:r>
      <w:proofErr w:type="spellEnd"/>
    </w:p>
    <w:p w:rsidR="00A02B61" w:rsidRDefault="00A02B61">
      <w:pPr>
        <w:pStyle w:val="Textkrper"/>
        <w:rPr>
          <w:b w:val="0"/>
          <w:bCs w:val="0"/>
          <w:lang w:val="it-IT"/>
        </w:rPr>
      </w:pPr>
      <w:r>
        <w:rPr>
          <w:b w:val="0"/>
          <w:bCs w:val="0"/>
          <w:lang w:val="it-IT"/>
        </w:rPr>
        <w:tab/>
      </w:r>
      <w:proofErr w:type="spellStart"/>
      <w:r>
        <w:rPr>
          <w:b w:val="0"/>
          <w:bCs w:val="0"/>
          <w:lang w:val="it-IT"/>
        </w:rPr>
        <w:t>Campolina</w:t>
      </w:r>
      <w:proofErr w:type="spellEnd"/>
    </w:p>
    <w:p w:rsidR="00A02B61" w:rsidRDefault="00A02B61">
      <w:pPr>
        <w:pStyle w:val="Textkrper"/>
        <w:rPr>
          <w:b w:val="0"/>
          <w:bCs w:val="0"/>
          <w:lang w:val="it-IT"/>
        </w:rPr>
      </w:pPr>
      <w:r>
        <w:rPr>
          <w:b w:val="0"/>
          <w:bCs w:val="0"/>
          <w:lang w:val="it-IT"/>
        </w:rPr>
        <w:tab/>
        <w:t>Cubano de Paso</w:t>
      </w:r>
    </w:p>
    <w:p w:rsidR="00A02B61" w:rsidRDefault="00A02B61">
      <w:pPr>
        <w:pStyle w:val="Textkrper"/>
        <w:rPr>
          <w:b w:val="0"/>
          <w:bCs w:val="0"/>
          <w:lang w:val="it-IT"/>
        </w:rPr>
      </w:pPr>
      <w:r>
        <w:rPr>
          <w:b w:val="0"/>
          <w:bCs w:val="0"/>
          <w:lang w:val="it-IT"/>
        </w:rPr>
        <w:tab/>
      </w:r>
      <w:proofErr w:type="spellStart"/>
      <w:r>
        <w:rPr>
          <w:b w:val="0"/>
          <w:bCs w:val="0"/>
          <w:lang w:val="it-IT"/>
        </w:rPr>
        <w:t>Caballo</w:t>
      </w:r>
      <w:proofErr w:type="spellEnd"/>
      <w:r>
        <w:rPr>
          <w:b w:val="0"/>
          <w:bCs w:val="0"/>
          <w:lang w:val="it-IT"/>
        </w:rPr>
        <w:t xml:space="preserve"> </w:t>
      </w:r>
      <w:proofErr w:type="spellStart"/>
      <w:r>
        <w:rPr>
          <w:b w:val="0"/>
          <w:bCs w:val="0"/>
          <w:lang w:val="it-IT"/>
        </w:rPr>
        <w:t>Columbiano</w:t>
      </w:r>
      <w:proofErr w:type="spellEnd"/>
      <w:r>
        <w:rPr>
          <w:b w:val="0"/>
          <w:bCs w:val="0"/>
          <w:lang w:val="it-IT"/>
        </w:rPr>
        <w:t xml:space="preserve"> de </w:t>
      </w:r>
      <w:proofErr w:type="spellStart"/>
      <w:r>
        <w:rPr>
          <w:b w:val="0"/>
          <w:bCs w:val="0"/>
          <w:lang w:val="it-IT"/>
        </w:rPr>
        <w:t>Trochador</w:t>
      </w:r>
      <w:proofErr w:type="spellEnd"/>
    </w:p>
    <w:p w:rsidR="00A02B61" w:rsidRPr="00017F75" w:rsidRDefault="00A02B61">
      <w:pPr>
        <w:pStyle w:val="Textkrper"/>
        <w:rPr>
          <w:b w:val="0"/>
          <w:bCs w:val="0"/>
        </w:rPr>
      </w:pPr>
      <w:r>
        <w:rPr>
          <w:b w:val="0"/>
          <w:bCs w:val="0"/>
          <w:lang w:val="it-IT"/>
        </w:rPr>
        <w:tab/>
      </w:r>
      <w:proofErr w:type="spellStart"/>
      <w:r w:rsidRPr="00017F75">
        <w:rPr>
          <w:b w:val="0"/>
          <w:bCs w:val="0"/>
        </w:rPr>
        <w:t>Puro</w:t>
      </w:r>
      <w:proofErr w:type="spellEnd"/>
      <w:r w:rsidRPr="00017F75">
        <w:rPr>
          <w:b w:val="0"/>
          <w:bCs w:val="0"/>
        </w:rPr>
        <w:t xml:space="preserve"> </w:t>
      </w:r>
      <w:proofErr w:type="spellStart"/>
      <w:r w:rsidRPr="00017F75">
        <w:rPr>
          <w:b w:val="0"/>
          <w:bCs w:val="0"/>
        </w:rPr>
        <w:t>Puertorriqueno</w:t>
      </w:r>
      <w:proofErr w:type="spellEnd"/>
    </w:p>
    <w:p w:rsidR="00A02B61" w:rsidRPr="00017F75" w:rsidRDefault="00A02B61">
      <w:pPr>
        <w:pStyle w:val="Textkrper"/>
        <w:rPr>
          <w:b w:val="0"/>
          <w:bCs w:val="0"/>
        </w:rPr>
      </w:pPr>
    </w:p>
    <w:p w:rsidR="00A02B61" w:rsidRDefault="00A02B61">
      <w:pPr>
        <w:pStyle w:val="Textkrper"/>
        <w:jc w:val="both"/>
        <w:rPr>
          <w:b w:val="0"/>
          <w:bCs w:val="0"/>
          <w:lang w:val="de-DE"/>
        </w:rPr>
      </w:pPr>
      <w:r>
        <w:rPr>
          <w:b w:val="0"/>
          <w:bCs w:val="0"/>
          <w:lang w:val="de-DE"/>
        </w:rPr>
        <w:t xml:space="preserve">Für die F1-Generation dürfen die unter I = Iberer aufgeführten Rassen untereinander und die unter P = Paso aufgeführten Rassen untereinander nicht </w:t>
      </w:r>
      <w:proofErr w:type="spellStart"/>
      <w:r>
        <w:rPr>
          <w:b w:val="0"/>
          <w:bCs w:val="0"/>
          <w:lang w:val="de-DE"/>
        </w:rPr>
        <w:t>angepaart</w:t>
      </w:r>
      <w:proofErr w:type="spellEnd"/>
      <w:r>
        <w:rPr>
          <w:b w:val="0"/>
          <w:bCs w:val="0"/>
          <w:lang w:val="de-DE"/>
        </w:rPr>
        <w:t xml:space="preserve"> werden. Somit kann ein F1-Pferd nur aus einer Anpaarung einer unter I = Iberer aufgeführten Rasse mit einer unter P = Paso aufgeführten Rasse entstehen.</w:t>
      </w:r>
    </w:p>
    <w:p w:rsidR="00385CCC" w:rsidRDefault="00385CCC">
      <w:pPr>
        <w:pStyle w:val="Textkrper"/>
        <w:jc w:val="both"/>
        <w:rPr>
          <w:b w:val="0"/>
          <w:bCs w:val="0"/>
          <w:lang w:val="de-DE"/>
        </w:rPr>
      </w:pPr>
    </w:p>
    <w:p w:rsidR="00F87331" w:rsidRDefault="00385CCC">
      <w:pPr>
        <w:pStyle w:val="Textkrper"/>
        <w:jc w:val="both"/>
        <w:rPr>
          <w:b w:val="0"/>
          <w:lang w:val="de-DE"/>
        </w:rPr>
      </w:pPr>
      <w:r w:rsidRPr="00BE7DB3">
        <w:rPr>
          <w:b w:val="0"/>
          <w:lang w:val="de-DE"/>
        </w:rPr>
        <w:t xml:space="preserve">Hengste (außer der Rasse des Paso </w:t>
      </w:r>
      <w:proofErr w:type="spellStart"/>
      <w:r w:rsidRPr="00BE7DB3">
        <w:rPr>
          <w:b w:val="0"/>
          <w:lang w:val="de-DE"/>
        </w:rPr>
        <w:t>Iberoamericano</w:t>
      </w:r>
      <w:proofErr w:type="spellEnd"/>
      <w:r w:rsidRPr="00BE7DB3">
        <w:rPr>
          <w:b w:val="0"/>
          <w:lang w:val="de-DE"/>
        </w:rPr>
        <w:t xml:space="preserve">) </w:t>
      </w:r>
      <w:r w:rsidR="00F87331" w:rsidRPr="00385CCC">
        <w:rPr>
          <w:b w:val="0"/>
          <w:lang w:val="de-DE"/>
        </w:rPr>
        <w:t>sind nur dann zugelassen, wenn sie die Anforderungen des Hengstbuches I erfüllen; Stuten</w:t>
      </w:r>
      <w:r w:rsidR="00F87331" w:rsidRPr="009A20BD">
        <w:rPr>
          <w:b w:val="0"/>
          <w:lang w:val="de-DE"/>
        </w:rPr>
        <w:t xml:space="preserve"> sind nur dann zugelassen, wenn sie den Anforderungen des Stutbuches I oder II genügen.</w:t>
      </w:r>
    </w:p>
    <w:p w:rsidR="00385CCC" w:rsidRPr="00F87331" w:rsidRDefault="00385CCC">
      <w:pPr>
        <w:pStyle w:val="Textkrper"/>
        <w:jc w:val="both"/>
        <w:rPr>
          <w:b w:val="0"/>
          <w:bCs w:val="0"/>
          <w:lang w:val="de-DE"/>
        </w:rPr>
      </w:pPr>
    </w:p>
    <w:p w:rsidR="00A02B61" w:rsidRPr="00385CCC" w:rsidRDefault="00A02B61" w:rsidP="00E95F4D">
      <w:pPr>
        <w:pStyle w:val="berschrift1"/>
        <w:numPr>
          <w:ilvl w:val="0"/>
          <w:numId w:val="30"/>
        </w:numPr>
        <w:rPr>
          <w:rFonts w:eastAsia="MS Mincho"/>
        </w:rPr>
      </w:pPr>
      <w:bookmarkStart w:id="28" w:name="_§_711c_Unterteilung"/>
      <w:bookmarkStart w:id="29" w:name="_Toc497372426"/>
      <w:bookmarkStart w:id="30" w:name="_Toc499496071"/>
      <w:bookmarkEnd w:id="28"/>
      <w:r>
        <w:rPr>
          <w:rFonts w:eastAsia="MS Mincho"/>
        </w:rPr>
        <w:t xml:space="preserve">Unterteilung </w:t>
      </w:r>
      <w:bookmarkStart w:id="31" w:name="_Hlk494974542"/>
      <w:r w:rsidR="007733B0" w:rsidRPr="00385CCC">
        <w:rPr>
          <w:rFonts w:eastAsia="MS Mincho"/>
        </w:rPr>
        <w:t>des Zuchtbuches</w:t>
      </w:r>
      <w:bookmarkEnd w:id="29"/>
      <w:bookmarkEnd w:id="30"/>
      <w:bookmarkEnd w:id="31"/>
    </w:p>
    <w:bookmarkEnd w:id="27"/>
    <w:p w:rsidR="00A02B61" w:rsidRDefault="00A02B61">
      <w:pPr>
        <w:rPr>
          <w:rFonts w:eastAsia="MS Mincho"/>
        </w:rPr>
      </w:pPr>
    </w:p>
    <w:p w:rsidR="00385CCC" w:rsidRPr="00A66241" w:rsidRDefault="00385CCC" w:rsidP="00385CCC">
      <w:pPr>
        <w:jc w:val="both"/>
        <w:rPr>
          <w:rFonts w:eastAsia="MS Mincho"/>
        </w:rPr>
      </w:pPr>
      <w:bookmarkStart w:id="32" w:name="_Hlk494974556"/>
      <w:bookmarkStart w:id="33" w:name="_Hlk497136795"/>
      <w:bookmarkStart w:id="34" w:name="_Hlk495064971"/>
      <w:bookmarkStart w:id="35" w:name="_Hlk495326483"/>
      <w:bookmarkStart w:id="36" w:name="d"/>
      <w:r w:rsidRPr="00A66241">
        <w:rPr>
          <w:rFonts w:eastAsia="MS Mincho"/>
        </w:rPr>
        <w:t>Die Hauptabteilung des Zuchtbuches für Hengste wird unterteilt in die Klassen</w:t>
      </w:r>
      <w:bookmarkEnd w:id="32"/>
    </w:p>
    <w:p w:rsidR="00385CCC" w:rsidRDefault="00385CCC" w:rsidP="00385CCC">
      <w:pPr>
        <w:numPr>
          <w:ilvl w:val="0"/>
          <w:numId w:val="1"/>
        </w:numPr>
        <w:jc w:val="both"/>
        <w:rPr>
          <w:rFonts w:eastAsia="MS Mincho"/>
        </w:rPr>
      </w:pPr>
      <w:r>
        <w:rPr>
          <w:rFonts w:eastAsia="MS Mincho"/>
        </w:rPr>
        <w:t>Hengstbuch I,</w:t>
      </w:r>
    </w:p>
    <w:p w:rsidR="00385CCC" w:rsidRDefault="00385CCC" w:rsidP="00385CCC">
      <w:pPr>
        <w:numPr>
          <w:ilvl w:val="0"/>
          <w:numId w:val="1"/>
        </w:numPr>
        <w:jc w:val="both"/>
        <w:rPr>
          <w:rFonts w:eastAsia="MS Mincho"/>
        </w:rPr>
      </w:pPr>
      <w:r>
        <w:rPr>
          <w:rFonts w:eastAsia="MS Mincho"/>
        </w:rPr>
        <w:t>Hengstbuch II,</w:t>
      </w:r>
    </w:p>
    <w:p w:rsidR="00385CCC" w:rsidRPr="00A66241" w:rsidRDefault="00385CCC" w:rsidP="00385CCC">
      <w:pPr>
        <w:numPr>
          <w:ilvl w:val="0"/>
          <w:numId w:val="1"/>
        </w:numPr>
        <w:jc w:val="both"/>
        <w:rPr>
          <w:rFonts w:eastAsia="MS Mincho"/>
        </w:rPr>
      </w:pPr>
      <w:r w:rsidRPr="00A66241">
        <w:rPr>
          <w:rFonts w:eastAsia="MS Mincho"/>
        </w:rPr>
        <w:t>Anhang und</w:t>
      </w:r>
    </w:p>
    <w:p w:rsidR="00385CCC" w:rsidRPr="00A66241" w:rsidRDefault="00385CCC" w:rsidP="00385CCC">
      <w:pPr>
        <w:numPr>
          <w:ilvl w:val="0"/>
          <w:numId w:val="1"/>
        </w:numPr>
        <w:jc w:val="both"/>
        <w:rPr>
          <w:rFonts w:eastAsia="MS Mincho"/>
        </w:rPr>
      </w:pPr>
      <w:bookmarkStart w:id="37" w:name="_Hlk494974634"/>
      <w:r w:rsidRPr="00A66241">
        <w:rPr>
          <w:rFonts w:eastAsia="MS Mincho"/>
        </w:rPr>
        <w:t>Fohlenbuch</w:t>
      </w:r>
      <w:bookmarkEnd w:id="37"/>
      <w:r w:rsidRPr="00A66241">
        <w:rPr>
          <w:rFonts w:eastAsia="MS Mincho"/>
        </w:rPr>
        <w:t>.</w:t>
      </w:r>
    </w:p>
    <w:bookmarkEnd w:id="33"/>
    <w:p w:rsidR="00385CCC" w:rsidRDefault="00385CCC" w:rsidP="00385CCC">
      <w:pPr>
        <w:jc w:val="both"/>
        <w:rPr>
          <w:rFonts w:eastAsia="MS Mincho"/>
        </w:rPr>
      </w:pPr>
    </w:p>
    <w:p w:rsidR="00385CCC" w:rsidRPr="00D664E8" w:rsidRDefault="00385CCC" w:rsidP="00385CCC">
      <w:pPr>
        <w:jc w:val="both"/>
        <w:rPr>
          <w:rFonts w:eastAsia="MS Mincho"/>
        </w:rPr>
      </w:pPr>
      <w:bookmarkStart w:id="38" w:name="_Hlk494974654"/>
      <w:bookmarkStart w:id="39" w:name="_Hlk497136830"/>
      <w:r w:rsidRPr="00D664E8">
        <w:rPr>
          <w:rFonts w:eastAsia="MS Mincho"/>
        </w:rPr>
        <w:t>Die Hauptabteilung des Zuchtbuches für Stuten wird unterteilt in die Klassen</w:t>
      </w:r>
    </w:p>
    <w:bookmarkEnd w:id="38"/>
    <w:p w:rsidR="00385CCC" w:rsidRDefault="00385CCC" w:rsidP="00385CCC">
      <w:pPr>
        <w:numPr>
          <w:ilvl w:val="0"/>
          <w:numId w:val="2"/>
        </w:numPr>
        <w:jc w:val="both"/>
        <w:rPr>
          <w:rFonts w:eastAsia="MS Mincho"/>
        </w:rPr>
      </w:pPr>
      <w:r>
        <w:rPr>
          <w:rFonts w:eastAsia="MS Mincho"/>
        </w:rPr>
        <w:lastRenderedPageBreak/>
        <w:t>Stutbuch I,</w:t>
      </w:r>
    </w:p>
    <w:p w:rsidR="00385CCC" w:rsidRDefault="00385CCC" w:rsidP="00385CCC">
      <w:pPr>
        <w:numPr>
          <w:ilvl w:val="0"/>
          <w:numId w:val="1"/>
        </w:numPr>
        <w:jc w:val="both"/>
        <w:rPr>
          <w:rFonts w:eastAsia="MS Mincho"/>
        </w:rPr>
      </w:pPr>
      <w:r>
        <w:rPr>
          <w:rFonts w:eastAsia="MS Mincho"/>
        </w:rPr>
        <w:t>Stutbuch II,</w:t>
      </w:r>
    </w:p>
    <w:p w:rsidR="00385CCC" w:rsidRPr="00D664E8" w:rsidRDefault="00385CCC" w:rsidP="00385CCC">
      <w:pPr>
        <w:numPr>
          <w:ilvl w:val="0"/>
          <w:numId w:val="1"/>
        </w:numPr>
        <w:jc w:val="both"/>
        <w:rPr>
          <w:rFonts w:eastAsia="MS Mincho"/>
        </w:rPr>
      </w:pPr>
      <w:r w:rsidRPr="00D664E8">
        <w:rPr>
          <w:rFonts w:eastAsia="MS Mincho"/>
        </w:rPr>
        <w:t>Anhang und</w:t>
      </w:r>
    </w:p>
    <w:p w:rsidR="00385CCC" w:rsidRPr="00D664E8" w:rsidRDefault="00385CCC" w:rsidP="00385CCC">
      <w:pPr>
        <w:numPr>
          <w:ilvl w:val="0"/>
          <w:numId w:val="1"/>
        </w:numPr>
        <w:jc w:val="both"/>
        <w:rPr>
          <w:rFonts w:eastAsia="MS Mincho"/>
        </w:rPr>
      </w:pPr>
      <w:r w:rsidRPr="00D664E8">
        <w:rPr>
          <w:rFonts w:eastAsia="MS Mincho"/>
        </w:rPr>
        <w:t>Fohlenbuch.</w:t>
      </w:r>
    </w:p>
    <w:bookmarkEnd w:id="34"/>
    <w:bookmarkEnd w:id="39"/>
    <w:p w:rsidR="007733B0" w:rsidRDefault="007733B0" w:rsidP="007733B0">
      <w:pPr>
        <w:tabs>
          <w:tab w:val="clear" w:pos="340"/>
        </w:tabs>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385CCC" w:rsidRPr="00385CCC" w:rsidTr="003C70A4">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7733B0" w:rsidRPr="00385CCC" w:rsidRDefault="007733B0" w:rsidP="003C70A4">
            <w:pPr>
              <w:tabs>
                <w:tab w:val="left" w:pos="591"/>
              </w:tabs>
              <w:spacing w:before="60" w:after="60"/>
              <w:ind w:right="72"/>
              <w:jc w:val="both"/>
              <w:rPr>
                <w:rFonts w:cs="Arial"/>
                <w:b/>
                <w:bCs/>
                <w:i/>
                <w:szCs w:val="22"/>
              </w:rPr>
            </w:pPr>
            <w:bookmarkStart w:id="40" w:name="_Hlk495064976"/>
            <w:r w:rsidRPr="00385CCC">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7733B0" w:rsidRPr="00385CCC" w:rsidRDefault="007733B0" w:rsidP="003C70A4">
            <w:pPr>
              <w:spacing w:before="60" w:after="60"/>
              <w:ind w:left="227" w:right="530"/>
              <w:jc w:val="center"/>
              <w:rPr>
                <w:rFonts w:cs="Arial"/>
                <w:b/>
                <w:bCs/>
                <w:i/>
                <w:szCs w:val="22"/>
              </w:rPr>
            </w:pPr>
            <w:r w:rsidRPr="00385CCC">
              <w:rPr>
                <w:rFonts w:cs="Arial"/>
                <w:b/>
                <w:bCs/>
                <w:i/>
                <w:szCs w:val="22"/>
              </w:rPr>
              <w:t>Geschlecht</w:t>
            </w:r>
          </w:p>
        </w:tc>
      </w:tr>
      <w:tr w:rsidR="00385CCC" w:rsidRPr="00385CCC" w:rsidTr="003C70A4">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7733B0" w:rsidRPr="00385CCC" w:rsidRDefault="007733B0" w:rsidP="003C70A4">
            <w:pPr>
              <w:tabs>
                <w:tab w:val="clear" w:pos="340"/>
                <w:tab w:val="left" w:pos="347"/>
                <w:tab w:val="left" w:pos="820"/>
              </w:tabs>
              <w:spacing w:before="60" w:after="60"/>
              <w:ind w:left="227" w:right="72"/>
              <w:jc w:val="both"/>
              <w:rPr>
                <w:rFonts w:cs="Arial"/>
                <w:b/>
                <w:bCs/>
                <w:szCs w:val="22"/>
              </w:rPr>
            </w:pPr>
            <w:r w:rsidRPr="00385CCC">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7733B0" w:rsidRPr="00385CCC" w:rsidRDefault="007733B0" w:rsidP="003C70A4">
            <w:pPr>
              <w:tabs>
                <w:tab w:val="left" w:pos="387"/>
              </w:tabs>
              <w:spacing w:before="60" w:after="60"/>
              <w:ind w:left="227" w:right="72"/>
              <w:jc w:val="both"/>
              <w:rPr>
                <w:rFonts w:cs="Arial"/>
                <w:b/>
                <w:bCs/>
                <w:szCs w:val="22"/>
              </w:rPr>
            </w:pPr>
            <w:r w:rsidRPr="00385CCC">
              <w:rPr>
                <w:rFonts w:cs="Arial"/>
                <w:b/>
                <w:bCs/>
                <w:szCs w:val="22"/>
              </w:rPr>
              <w:t>Stuten</w:t>
            </w:r>
          </w:p>
        </w:tc>
      </w:tr>
      <w:tr w:rsidR="00385CCC" w:rsidRPr="00385CCC" w:rsidTr="003C70A4">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tabs>
                <w:tab w:val="left" w:pos="307"/>
                <w:tab w:val="left" w:pos="591"/>
              </w:tabs>
              <w:spacing w:before="60" w:after="60"/>
              <w:ind w:right="72"/>
              <w:jc w:val="both"/>
              <w:rPr>
                <w:rFonts w:cs="Arial"/>
                <w:b/>
                <w:bCs/>
                <w:szCs w:val="22"/>
              </w:rPr>
            </w:pPr>
            <w:r w:rsidRPr="00385CCC">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tabs>
                <w:tab w:val="left" w:pos="820"/>
              </w:tabs>
              <w:spacing w:before="60" w:after="60"/>
              <w:ind w:left="227" w:right="72"/>
              <w:jc w:val="both"/>
              <w:rPr>
                <w:rFonts w:cs="Arial"/>
                <w:szCs w:val="22"/>
                <w:lang w:val="en-GB"/>
              </w:rPr>
            </w:pPr>
            <w:r w:rsidRPr="00385CCC">
              <w:rPr>
                <w:rFonts w:cs="Arial"/>
                <w:bCs/>
                <w:szCs w:val="22"/>
              </w:rPr>
              <w:t>Hengstbuch</w:t>
            </w:r>
            <w:r w:rsidRPr="00385CCC">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tabs>
                <w:tab w:val="left" w:pos="387"/>
              </w:tabs>
              <w:spacing w:before="60" w:after="60"/>
              <w:ind w:left="227" w:right="72"/>
              <w:rPr>
                <w:rFonts w:cs="Arial"/>
                <w:szCs w:val="22"/>
                <w:lang w:val="en-GB"/>
              </w:rPr>
            </w:pPr>
            <w:proofErr w:type="spellStart"/>
            <w:r w:rsidRPr="00385CCC">
              <w:rPr>
                <w:rFonts w:cs="Arial"/>
                <w:szCs w:val="22"/>
                <w:lang w:val="en-GB"/>
              </w:rPr>
              <w:t>Stutbuch</w:t>
            </w:r>
            <w:proofErr w:type="spellEnd"/>
            <w:r w:rsidRPr="00385CCC">
              <w:rPr>
                <w:rFonts w:cs="Arial"/>
                <w:szCs w:val="22"/>
                <w:lang w:val="en-GB"/>
              </w:rPr>
              <w:t xml:space="preserve"> I (S I)</w:t>
            </w:r>
          </w:p>
        </w:tc>
      </w:tr>
      <w:tr w:rsidR="00385CCC" w:rsidRPr="00385CCC"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spacing w:before="60" w:after="60"/>
              <w:ind w:left="227" w:right="72"/>
              <w:rPr>
                <w:rFonts w:cs="Arial"/>
                <w:szCs w:val="22"/>
              </w:rPr>
            </w:pPr>
            <w:r w:rsidRPr="00385CCC">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tabs>
                <w:tab w:val="left" w:pos="387"/>
              </w:tabs>
              <w:spacing w:before="60" w:after="60"/>
              <w:ind w:left="227" w:right="72"/>
              <w:rPr>
                <w:rFonts w:cs="Arial"/>
                <w:szCs w:val="22"/>
                <w:lang w:val="en-GB"/>
              </w:rPr>
            </w:pPr>
            <w:proofErr w:type="spellStart"/>
            <w:r w:rsidRPr="00385CCC">
              <w:rPr>
                <w:rFonts w:cs="Arial"/>
                <w:szCs w:val="22"/>
                <w:lang w:val="en-GB"/>
              </w:rPr>
              <w:t>Stutbuch</w:t>
            </w:r>
            <w:proofErr w:type="spellEnd"/>
            <w:r w:rsidRPr="00385CCC">
              <w:rPr>
                <w:rFonts w:cs="Arial"/>
                <w:szCs w:val="22"/>
                <w:lang w:val="en-GB"/>
              </w:rPr>
              <w:t xml:space="preserve"> II (S II)</w:t>
            </w:r>
          </w:p>
        </w:tc>
      </w:tr>
      <w:tr w:rsidR="00385CCC" w:rsidRPr="00385CCC"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7733B0" w:rsidRPr="00385CCC" w:rsidRDefault="007733B0"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7733B0" w:rsidRPr="00385CCC" w:rsidRDefault="007733B0" w:rsidP="003C70A4">
            <w:pPr>
              <w:tabs>
                <w:tab w:val="clear" w:pos="340"/>
                <w:tab w:val="left" w:pos="347"/>
              </w:tabs>
              <w:spacing w:before="60" w:after="60"/>
              <w:ind w:left="227" w:right="72"/>
              <w:rPr>
                <w:rFonts w:cs="Arial"/>
                <w:szCs w:val="22"/>
              </w:rPr>
            </w:pPr>
            <w:r w:rsidRPr="00385CCC">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7733B0" w:rsidRPr="00385CCC" w:rsidRDefault="007733B0" w:rsidP="003C70A4">
            <w:pPr>
              <w:tabs>
                <w:tab w:val="left" w:pos="387"/>
              </w:tabs>
              <w:spacing w:before="60" w:after="60"/>
              <w:ind w:left="227" w:right="72"/>
              <w:rPr>
                <w:rFonts w:cs="Arial"/>
                <w:szCs w:val="22"/>
                <w:lang w:val="en-GB"/>
              </w:rPr>
            </w:pPr>
            <w:proofErr w:type="spellStart"/>
            <w:r w:rsidRPr="00385CCC">
              <w:rPr>
                <w:rFonts w:cs="Arial"/>
                <w:szCs w:val="22"/>
                <w:lang w:val="en-GB"/>
              </w:rPr>
              <w:t>Anhang</w:t>
            </w:r>
            <w:proofErr w:type="spellEnd"/>
            <w:r w:rsidRPr="00385CCC">
              <w:rPr>
                <w:rFonts w:cs="Arial"/>
                <w:szCs w:val="22"/>
                <w:lang w:val="en-GB"/>
              </w:rPr>
              <w:t xml:space="preserve"> </w:t>
            </w:r>
            <w:r w:rsidRPr="00385CCC">
              <w:rPr>
                <w:rFonts w:cs="Arial"/>
                <w:szCs w:val="22"/>
              </w:rPr>
              <w:t>(A)</w:t>
            </w:r>
          </w:p>
        </w:tc>
      </w:tr>
      <w:tr w:rsidR="00385CCC" w:rsidRPr="00385CCC" w:rsidTr="003C70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tabs>
                <w:tab w:val="left" w:pos="387"/>
              </w:tabs>
              <w:spacing w:before="60" w:after="60"/>
              <w:ind w:left="227" w:right="74"/>
              <w:rPr>
                <w:rFonts w:cs="Arial"/>
                <w:szCs w:val="22"/>
              </w:rPr>
            </w:pPr>
            <w:r w:rsidRPr="00385CCC">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7733B0" w:rsidRPr="00385CCC" w:rsidRDefault="007733B0" w:rsidP="003C70A4">
            <w:pPr>
              <w:tabs>
                <w:tab w:val="left" w:pos="387"/>
              </w:tabs>
              <w:spacing w:before="60" w:after="60"/>
              <w:ind w:left="227" w:right="74"/>
              <w:rPr>
                <w:rFonts w:cs="Arial"/>
                <w:szCs w:val="22"/>
              </w:rPr>
            </w:pPr>
            <w:r w:rsidRPr="00385CCC">
              <w:rPr>
                <w:rFonts w:cs="Arial"/>
                <w:szCs w:val="22"/>
              </w:rPr>
              <w:t>Fohlenbuch</w:t>
            </w:r>
          </w:p>
        </w:tc>
      </w:tr>
      <w:bookmarkEnd w:id="40"/>
    </w:tbl>
    <w:p w:rsidR="007733B0" w:rsidRDefault="007733B0" w:rsidP="007733B0">
      <w:pPr>
        <w:tabs>
          <w:tab w:val="clear" w:pos="340"/>
        </w:tabs>
        <w:jc w:val="both"/>
        <w:rPr>
          <w:rFonts w:eastAsia="MS Mincho"/>
        </w:rPr>
      </w:pPr>
    </w:p>
    <w:p w:rsidR="00A02B61" w:rsidRPr="007733B0" w:rsidRDefault="00A02B61" w:rsidP="00E95F4D">
      <w:pPr>
        <w:pStyle w:val="berschrift1"/>
        <w:numPr>
          <w:ilvl w:val="0"/>
          <w:numId w:val="30"/>
        </w:numPr>
        <w:rPr>
          <w:rFonts w:eastAsia="MS Mincho"/>
        </w:rPr>
      </w:pPr>
      <w:bookmarkStart w:id="41" w:name="_Toc497372427"/>
      <w:bookmarkStart w:id="42" w:name="_Toc499496072"/>
      <w:bookmarkEnd w:id="35"/>
      <w:r w:rsidRPr="007733B0">
        <w:rPr>
          <w:rFonts w:eastAsia="MS Mincho"/>
        </w:rPr>
        <w:t xml:space="preserve">Eintragungsbestimmungen in </w:t>
      </w:r>
      <w:bookmarkStart w:id="43" w:name="_Hlk495064991"/>
      <w:r w:rsidR="007733B0" w:rsidRPr="00385CCC">
        <w:rPr>
          <w:rFonts w:eastAsia="MS Mincho"/>
        </w:rPr>
        <w:t>das Zuchtbuch</w:t>
      </w:r>
      <w:bookmarkEnd w:id="41"/>
      <w:bookmarkEnd w:id="42"/>
      <w:bookmarkEnd w:id="43"/>
    </w:p>
    <w:p w:rsidR="00A02B61" w:rsidRDefault="007733B0">
      <w:pPr>
        <w:jc w:val="both"/>
        <w:rPr>
          <w:rFonts w:eastAsia="MS Mincho"/>
        </w:rPr>
      </w:pPr>
      <w:bookmarkStart w:id="44" w:name="_Hlk495065007"/>
      <w:bookmarkEnd w:id="36"/>
      <w:r w:rsidRPr="00385CCC">
        <w:rPr>
          <w:rFonts w:eastAsia="MS Mincho"/>
        </w:rPr>
        <w:t xml:space="preserve">Die Bestimmungen unter B8 der Satzung sind grundlegende Voraussetzungen für die Eintragung. </w:t>
      </w:r>
      <w:bookmarkEnd w:id="44"/>
      <w:r w:rsidR="00A02B61" w:rsidRPr="00385CCC">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385CCC" w:rsidRPr="00385CCC">
        <w:rPr>
          <w:rFonts w:eastAsia="MS Mincho"/>
        </w:rPr>
        <w:t>Pferd</w:t>
      </w:r>
      <w:r w:rsidR="00A02B61" w:rsidRPr="00385CCC">
        <w:rPr>
          <w:rFonts w:eastAsia="MS Mincho"/>
        </w:rPr>
        <w:t xml:space="preserve"> aus einem anderen Zuchtbuch der Rasse muss in </w:t>
      </w:r>
      <w:bookmarkStart w:id="45" w:name="_Hlk495065015"/>
      <w:bookmarkStart w:id="46" w:name="_Hlk495305445"/>
      <w:bookmarkStart w:id="47" w:name="_Hlk495326541"/>
      <w:r w:rsidRPr="00385CCC">
        <w:rPr>
          <w:rFonts w:eastAsia="MS Mincho"/>
        </w:rPr>
        <w:t>die Klasse</w:t>
      </w:r>
      <w:bookmarkEnd w:id="45"/>
      <w:bookmarkEnd w:id="46"/>
      <w:bookmarkEnd w:id="47"/>
      <w:r w:rsidRPr="00385CCC">
        <w:rPr>
          <w:rFonts w:eastAsia="MS Mincho"/>
        </w:rPr>
        <w:t xml:space="preserve"> </w:t>
      </w:r>
      <w:r w:rsidR="00A02B61" w:rsidRPr="00385CCC">
        <w:rPr>
          <w:rFonts w:eastAsia="MS Mincho"/>
        </w:rPr>
        <w:t xml:space="preserve">des </w:t>
      </w:r>
      <w:r w:rsidR="00A02B61">
        <w:rPr>
          <w:rFonts w:eastAsia="MS Mincho"/>
        </w:rPr>
        <w:t>Zuchtbuches eingetragen werden, de</w:t>
      </w:r>
      <w:r w:rsidR="008D333B">
        <w:rPr>
          <w:rFonts w:eastAsia="MS Mincho"/>
        </w:rPr>
        <w:t>r</w:t>
      </w:r>
      <w:r w:rsidR="00A02B61">
        <w:rPr>
          <w:rFonts w:eastAsia="MS Mincho"/>
        </w:rPr>
        <w:t xml:space="preserve">en Kriterien es entspricht. </w:t>
      </w:r>
    </w:p>
    <w:p w:rsidR="00A02B61" w:rsidRDefault="00A02B61">
      <w:pPr>
        <w:rPr>
          <w:rFonts w:eastAsia="MS Mincho"/>
        </w:rPr>
      </w:pPr>
    </w:p>
    <w:p w:rsidR="00385CCC" w:rsidRPr="00BB34A4" w:rsidRDefault="00385CCC" w:rsidP="00385CCC">
      <w:pPr>
        <w:pStyle w:val="berschrift2"/>
        <w:rPr>
          <w:rFonts w:eastAsia="MS Mincho"/>
        </w:rPr>
      </w:pPr>
      <w:bookmarkStart w:id="48" w:name="_Toc496536797"/>
      <w:bookmarkStart w:id="49" w:name="_Toc497372428"/>
      <w:bookmarkStart w:id="50" w:name="_Toc499496073"/>
      <w:bookmarkStart w:id="51" w:name="_Hlk495415578"/>
      <w:r>
        <w:rPr>
          <w:rFonts w:eastAsia="MS Mincho"/>
        </w:rPr>
        <w:t xml:space="preserve">(9.1) </w:t>
      </w:r>
      <w:r w:rsidRPr="00BB34A4">
        <w:rPr>
          <w:rFonts w:eastAsia="MS Mincho"/>
        </w:rPr>
        <w:t>Zuchtbuch für Hengste</w:t>
      </w:r>
      <w:bookmarkEnd w:id="48"/>
      <w:bookmarkEnd w:id="49"/>
      <w:bookmarkEnd w:id="50"/>
    </w:p>
    <w:p w:rsidR="00385CCC" w:rsidRPr="00BB34A4" w:rsidRDefault="00385CCC" w:rsidP="00385CCC">
      <w:pPr>
        <w:pStyle w:val="berschrift3"/>
        <w:rPr>
          <w:rFonts w:eastAsia="MS Mincho"/>
        </w:rPr>
      </w:pPr>
      <w:bookmarkStart w:id="52" w:name="_Toc496536798"/>
      <w:bookmarkStart w:id="53" w:name="_Toc497372429"/>
      <w:bookmarkStart w:id="54" w:name="_Toc499496074"/>
      <w:bookmarkStart w:id="55" w:name="_Hlk496171991"/>
      <w:r w:rsidRPr="00BB34A4">
        <w:rPr>
          <w:rFonts w:eastAsia="MS Mincho"/>
        </w:rPr>
        <w:t>(9.1.1) Hengstbuch I (Hauptabteilung des Zuchtbuches)</w:t>
      </w:r>
      <w:bookmarkEnd w:id="52"/>
      <w:bookmarkEnd w:id="53"/>
      <w:bookmarkEnd w:id="54"/>
    </w:p>
    <w:bookmarkEnd w:id="51"/>
    <w:bookmarkEnd w:id="55"/>
    <w:p w:rsidR="00A02B61" w:rsidRDefault="00A02B61" w:rsidP="007733B0">
      <w:pPr>
        <w:tabs>
          <w:tab w:val="left" w:pos="1049"/>
        </w:tabs>
        <w:jc w:val="both"/>
        <w:rPr>
          <w:rFonts w:eastAsia="MS Mincho"/>
        </w:rPr>
      </w:pPr>
      <w:r>
        <w:rPr>
          <w:rFonts w:eastAsia="MS Mincho"/>
        </w:rPr>
        <w:t xml:space="preserve">Eingetragen werden frühestens im 3. Lebensjahr Hengste, </w:t>
      </w:r>
    </w:p>
    <w:p w:rsidR="00385CCC" w:rsidRPr="00BB34A4" w:rsidRDefault="00385CCC" w:rsidP="00385CCC">
      <w:pPr>
        <w:numPr>
          <w:ilvl w:val="0"/>
          <w:numId w:val="7"/>
        </w:numPr>
        <w:jc w:val="both"/>
        <w:rPr>
          <w:rFonts w:eastAsia="MS Mincho"/>
        </w:rPr>
      </w:pPr>
      <w:bookmarkStart w:id="56" w:name="_Hlk495415597"/>
      <w:r w:rsidRPr="00BB34A4">
        <w:rPr>
          <w:rFonts w:cs="Arial"/>
        </w:rPr>
        <w:t xml:space="preserve">deren Eltern in der Hauptabteilung </w:t>
      </w:r>
      <w:r w:rsidRPr="00BB34A4">
        <w:rPr>
          <w:rFonts w:eastAsia="MS Mincho" w:cs="Arial"/>
        </w:rPr>
        <w:t>der Rasse (außer Fohlenbuch und Anhang) eingetragen sind,</w:t>
      </w:r>
    </w:p>
    <w:p w:rsidR="007446CE" w:rsidRDefault="007446CE" w:rsidP="00534760">
      <w:pPr>
        <w:numPr>
          <w:ilvl w:val="0"/>
          <w:numId w:val="11"/>
        </w:numPr>
        <w:tabs>
          <w:tab w:val="clear" w:pos="340"/>
        </w:tabs>
        <w:jc w:val="both"/>
        <w:rPr>
          <w:rFonts w:eastAsia="MS Mincho" w:cs="Arial"/>
        </w:rPr>
      </w:pPr>
      <w:bookmarkStart w:id="57" w:name="_Hlk495326603"/>
      <w:bookmarkEnd w:id="56"/>
      <w:r w:rsidRPr="00E55D50">
        <w:rPr>
          <w:rFonts w:eastAsia="MS Mincho" w:cs="Arial"/>
        </w:rPr>
        <w:t>die zur Überprüfung der Identität vorgestellt wurden,</w:t>
      </w:r>
    </w:p>
    <w:p w:rsidR="002A18B3" w:rsidRPr="00C01536" w:rsidRDefault="002A18B3" w:rsidP="002A18B3">
      <w:pPr>
        <w:numPr>
          <w:ilvl w:val="0"/>
          <w:numId w:val="11"/>
        </w:numPr>
        <w:jc w:val="both"/>
        <w:rPr>
          <w:rFonts w:eastAsia="MS Mincho"/>
        </w:rPr>
      </w:pPr>
      <w:bookmarkStart w:id="58" w:name="_Hlk495415635"/>
      <w:bookmarkStart w:id="59" w:name="_Hlk496536032"/>
      <w:bookmarkEnd w:id="57"/>
      <w:r w:rsidRPr="00C01536">
        <w:rPr>
          <w:rFonts w:eastAsia="MS Mincho"/>
        </w:rPr>
        <w:t>deren väterliche und mütterliche Abstammung mittels DNA-Profil bestätigt wurde,</w:t>
      </w:r>
      <w:bookmarkEnd w:id="58"/>
    </w:p>
    <w:p w:rsidR="00385CCC" w:rsidRDefault="00385CCC" w:rsidP="00385CCC">
      <w:pPr>
        <w:numPr>
          <w:ilvl w:val="0"/>
          <w:numId w:val="3"/>
        </w:numPr>
        <w:jc w:val="both"/>
        <w:rPr>
          <w:rFonts w:eastAsia="MS Mincho"/>
        </w:rPr>
      </w:pPr>
      <w:r w:rsidRPr="00BB34A4">
        <w:rPr>
          <w:rFonts w:eastAsia="MS Mincho"/>
        </w:rPr>
        <w:lastRenderedPageBreak/>
        <w:t xml:space="preserve">die auf einer </w:t>
      </w:r>
      <w:bookmarkStart w:id="60" w:name="_Hlk495415661"/>
      <w:bookmarkStart w:id="61"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60"/>
      <w:bookmarkEnd w:id="61"/>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385CCC" w:rsidRDefault="00385CCC" w:rsidP="00385CCC">
      <w:pPr>
        <w:numPr>
          <w:ilvl w:val="0"/>
          <w:numId w:val="3"/>
        </w:numPr>
        <w:tabs>
          <w:tab w:val="clear" w:pos="340"/>
        </w:tabs>
        <w:jc w:val="both"/>
        <w:rPr>
          <w:rFonts w:eastAsia="MS Mincho" w:cs="Arial"/>
        </w:rPr>
      </w:pPr>
      <w:bookmarkStart w:id="62" w:name="_Hlk495329558"/>
      <w:bookmarkStart w:id="63" w:name="_Hlk495478954"/>
      <w:bookmarkStart w:id="64" w:name="_Hlk497305294"/>
      <w:r w:rsidRPr="008F6144">
        <w:rPr>
          <w:rFonts w:eastAsia="MS Mincho" w:cs="Arial"/>
        </w:rPr>
        <w:t xml:space="preserve">die im Rahmen einer tierärztlichen Untersuchung </w:t>
      </w:r>
      <w:bookmarkStart w:id="65" w:name="_Hlk496187914"/>
      <w:bookmarkStart w:id="66" w:name="_Hlk495046094"/>
      <w:r w:rsidRPr="00BB34A4">
        <w:rPr>
          <w:rFonts w:eastAsia="MS Mincho" w:cs="Arial"/>
        </w:rPr>
        <w:t xml:space="preserve">gemäß B.16 der Satzung </w:t>
      </w:r>
      <w:bookmarkEnd w:id="65"/>
      <w:bookmarkEnd w:id="66"/>
      <w:r w:rsidRPr="008F6144">
        <w:rPr>
          <w:rFonts w:eastAsia="MS Mincho" w:cs="Arial"/>
        </w:rPr>
        <w:t xml:space="preserve">die Anforderungen an die Zuchttauglichkeit und Gesundheit erfüllen und gemäß der </w:t>
      </w:r>
      <w:bookmarkStart w:id="67" w:name="_Hlk496172041"/>
      <w:r w:rsidRPr="008F6144">
        <w:rPr>
          <w:rFonts w:eastAsia="MS Mincho" w:cs="Arial"/>
        </w:rPr>
        <w:t xml:space="preserve">tierärztlichen Bescheinigung </w:t>
      </w:r>
      <w:bookmarkEnd w:id="67"/>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62"/>
      <w:r>
        <w:rPr>
          <w:rFonts w:eastAsia="MS Mincho" w:cs="Arial"/>
        </w:rPr>
        <w:t>,</w:t>
      </w:r>
      <w:bookmarkEnd w:id="63"/>
    </w:p>
    <w:p w:rsidR="00385CCC" w:rsidRPr="00BB34A4" w:rsidRDefault="00385CCC" w:rsidP="00385CCC">
      <w:pPr>
        <w:numPr>
          <w:ilvl w:val="0"/>
          <w:numId w:val="3"/>
        </w:numPr>
        <w:tabs>
          <w:tab w:val="clear" w:pos="340"/>
        </w:tabs>
        <w:jc w:val="both"/>
        <w:rPr>
          <w:rFonts w:eastAsia="MS Mincho" w:cs="Arial"/>
        </w:rPr>
      </w:pPr>
      <w:r w:rsidRPr="00BB34A4">
        <w:rPr>
          <w:rFonts w:cs="Arial"/>
        </w:rPr>
        <w:t>die die Hengstleistungsprüfung nach (11</w:t>
      </w:r>
      <w:r>
        <w:rPr>
          <w:rFonts w:cs="Arial"/>
        </w:rPr>
        <w:t>.3.</w:t>
      </w:r>
      <w:r w:rsidRPr="00BB34A4">
        <w:rPr>
          <w:rFonts w:cs="Arial"/>
        </w:rPr>
        <w:t>3) vollständig abgeschlossen haben.</w:t>
      </w:r>
      <w:bookmarkEnd w:id="59"/>
    </w:p>
    <w:bookmarkEnd w:id="64"/>
    <w:p w:rsidR="00A02B61" w:rsidRPr="00385CCC" w:rsidRDefault="00A02B61" w:rsidP="007446CE">
      <w:pPr>
        <w:pStyle w:val="Textkrper-Zeileneinzug"/>
        <w:ind w:left="0"/>
        <w:jc w:val="both"/>
        <w:rPr>
          <w:rFonts w:eastAsia="Times New Roman" w:cs="Arial"/>
          <w:highlight w:val="green"/>
        </w:rPr>
      </w:pPr>
    </w:p>
    <w:p w:rsidR="002911EF" w:rsidRPr="00BB34A4" w:rsidRDefault="002911EF" w:rsidP="002911EF">
      <w:pPr>
        <w:pStyle w:val="berschrift3"/>
        <w:rPr>
          <w:rFonts w:eastAsia="MS Mincho"/>
        </w:rPr>
      </w:pPr>
      <w:bookmarkStart w:id="68" w:name="_Toc496536799"/>
      <w:bookmarkStart w:id="69" w:name="_Toc497372430"/>
      <w:bookmarkStart w:id="70" w:name="_Toc499496075"/>
      <w:bookmarkStart w:id="71" w:name="_Hlk495415934"/>
      <w:bookmarkStart w:id="72" w:name="Stuten"/>
      <w:r w:rsidRPr="00BB34A4">
        <w:rPr>
          <w:rFonts w:eastAsia="MS Mincho"/>
        </w:rPr>
        <w:t>(9.1.2) Hengstbuch II (Hauptabteilung des Zuchtbuches)</w:t>
      </w:r>
      <w:bookmarkEnd w:id="68"/>
      <w:bookmarkEnd w:id="69"/>
      <w:bookmarkEnd w:id="70"/>
    </w:p>
    <w:bookmarkEnd w:id="71"/>
    <w:p w:rsidR="00A02B61" w:rsidRPr="0003501C" w:rsidRDefault="00A02B61" w:rsidP="007446CE">
      <w:pPr>
        <w:jc w:val="both"/>
        <w:rPr>
          <w:rFonts w:eastAsia="MS Mincho"/>
        </w:rPr>
      </w:pPr>
      <w:r w:rsidRPr="0003501C">
        <w:rPr>
          <w:rFonts w:eastAsia="MS Mincho"/>
        </w:rPr>
        <w:t xml:space="preserve">Auf Antrag werden frühestens im 3. Lebensjahr Hengste eingetragen, </w:t>
      </w:r>
    </w:p>
    <w:p w:rsidR="002911EF" w:rsidRDefault="002911EF" w:rsidP="002911EF">
      <w:pPr>
        <w:numPr>
          <w:ilvl w:val="0"/>
          <w:numId w:val="3"/>
        </w:numPr>
        <w:tabs>
          <w:tab w:val="clear" w:pos="340"/>
        </w:tabs>
        <w:jc w:val="both"/>
        <w:rPr>
          <w:rFonts w:eastAsia="MS Mincho"/>
        </w:rPr>
      </w:pPr>
      <w:bookmarkStart w:id="73" w:name="_Hlk495065362"/>
      <w:bookmarkStart w:id="74" w:name="_Hlk495326747"/>
      <w:bookmarkStart w:id="75" w:name="_Hlk494978110"/>
      <w:bookmarkStart w:id="76" w:name="_Hlk496536096"/>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2911EF" w:rsidRPr="00D47A83" w:rsidRDefault="002911EF" w:rsidP="002911EF">
      <w:pPr>
        <w:numPr>
          <w:ilvl w:val="0"/>
          <w:numId w:val="3"/>
        </w:numPr>
        <w:tabs>
          <w:tab w:val="clear" w:pos="340"/>
        </w:tabs>
        <w:jc w:val="both"/>
      </w:pPr>
      <w:bookmarkStart w:id="77" w:name="_Hlk495652837"/>
      <w:bookmarkEnd w:id="73"/>
      <w:bookmarkEnd w:id="74"/>
      <w:bookmarkEnd w:id="75"/>
      <w:bookmarkEnd w:id="76"/>
      <w:r w:rsidRPr="00D47A83">
        <w:rPr>
          <w:rFonts w:eastAsia="MS Mincho"/>
        </w:rPr>
        <w:t>deren Identität überprüft worden ist,</w:t>
      </w:r>
    </w:p>
    <w:bookmarkEnd w:id="77"/>
    <w:p w:rsidR="002911EF" w:rsidRPr="00BB34A4" w:rsidRDefault="002911EF" w:rsidP="002911EF">
      <w:pPr>
        <w:numPr>
          <w:ilvl w:val="0"/>
          <w:numId w:val="3"/>
        </w:numPr>
        <w:tabs>
          <w:tab w:val="clear" w:pos="340"/>
          <w:tab w:val="clear" w:pos="700"/>
        </w:tabs>
        <w:jc w:val="both"/>
        <w:rPr>
          <w:rFonts w:eastAsia="MS Mincho" w:cs="Arial"/>
        </w:rPr>
      </w:pPr>
      <w:r w:rsidRPr="00BB34A4">
        <w:rPr>
          <w:rFonts w:eastAsia="MS Mincho" w:cs="Arial"/>
        </w:rPr>
        <w:t>deren väterliche und mütterliche Abstammung mittels DNA-Profil bestätigt wurde,</w:t>
      </w:r>
    </w:p>
    <w:p w:rsidR="002911EF" w:rsidRPr="00B862D7" w:rsidRDefault="002911EF" w:rsidP="002911EF">
      <w:pPr>
        <w:numPr>
          <w:ilvl w:val="0"/>
          <w:numId w:val="3"/>
        </w:numPr>
        <w:tabs>
          <w:tab w:val="clear" w:pos="340"/>
        </w:tabs>
        <w:jc w:val="both"/>
        <w:rPr>
          <w:rFonts w:eastAsia="MS Mincho" w:cs="Arial"/>
        </w:rPr>
      </w:pPr>
      <w:bookmarkStart w:id="78" w:name="_Hlk495329705"/>
      <w:bookmarkStart w:id="79" w:name="_Hlk495305659"/>
      <w:bookmarkStart w:id="80"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2911EF">
        <w:rPr>
          <w:rFonts w:eastAsia="MS Mincho"/>
        </w:rPr>
        <w:t xml:space="preserve">gemäß </w:t>
      </w:r>
      <w:hyperlink r:id="rId9" w:anchor="Liste" w:history="1">
        <w:r w:rsidRPr="002911EF">
          <w:rPr>
            <w:rFonts w:eastAsia="MS Mincho"/>
          </w:rPr>
          <w:t>Liste (Anlage 1)</w:t>
        </w:r>
      </w:hyperlink>
      <w:r w:rsidRPr="002911EF">
        <w:rPr>
          <w:rFonts w:eastAsia="MS Mincho"/>
        </w:rPr>
        <w:t xml:space="preserve"> aufweisen</w:t>
      </w:r>
      <w:bookmarkEnd w:id="78"/>
      <w:r>
        <w:rPr>
          <w:rFonts w:eastAsia="MS Mincho" w:cs="Arial"/>
        </w:rPr>
        <w:t>.</w:t>
      </w:r>
      <w:bookmarkEnd w:id="79"/>
    </w:p>
    <w:bookmarkEnd w:id="80"/>
    <w:p w:rsidR="00A02B61" w:rsidRDefault="00A02B61">
      <w:pPr>
        <w:ind w:left="340"/>
        <w:jc w:val="both"/>
        <w:rPr>
          <w:rFonts w:eastAsia="MS Mincho"/>
          <w:b/>
          <w:bCs/>
        </w:rPr>
      </w:pPr>
    </w:p>
    <w:p w:rsidR="00A02B61" w:rsidRDefault="00A02B61">
      <w:pPr>
        <w:pStyle w:val="Textkrper-Zeileneinzug"/>
        <w:jc w:val="both"/>
      </w:pPr>
      <w:r>
        <w:t xml:space="preserve">Darüber hinaus können Nachkommen von im Anhang eingetragenen Zuchtpferden eingetragen werden, </w:t>
      </w:r>
    </w:p>
    <w:p w:rsidR="00A02B61" w:rsidRDefault="00A02B61" w:rsidP="00534760">
      <w:pPr>
        <w:pStyle w:val="Textkrper-Zeileneinzug"/>
        <w:numPr>
          <w:ilvl w:val="0"/>
          <w:numId w:val="8"/>
        </w:numPr>
        <w:tabs>
          <w:tab w:val="clear" w:pos="340"/>
        </w:tabs>
        <w:jc w:val="both"/>
      </w:pPr>
      <w:r>
        <w:t xml:space="preserve">wenn die Anhang-Vorfahren über </w:t>
      </w:r>
      <w:r w:rsidR="009866B9">
        <w:t>drei</w:t>
      </w:r>
      <w:r>
        <w:t xml:space="preserve"> Generationen mit Zuchtpferden aus der Hauptabteilung (</w:t>
      </w:r>
      <w:r w:rsidRPr="002911EF">
        <w:t xml:space="preserve">außer </w:t>
      </w:r>
      <w:bookmarkStart w:id="81" w:name="_Hlk494978204"/>
      <w:bookmarkStart w:id="82" w:name="_Hlk495305668"/>
      <w:bookmarkStart w:id="83" w:name="_Hlk495326767"/>
      <w:r w:rsidR="007446CE" w:rsidRPr="002911EF">
        <w:t>Fohlenbuch und</w:t>
      </w:r>
      <w:bookmarkEnd w:id="81"/>
      <w:bookmarkEnd w:id="82"/>
      <w:bookmarkEnd w:id="83"/>
      <w:r w:rsidR="007446CE" w:rsidRPr="002911EF">
        <w:t xml:space="preserve"> </w:t>
      </w:r>
      <w:r w:rsidRPr="002911EF">
        <w:t>Anhang</w:t>
      </w:r>
      <w:r>
        <w:t xml:space="preserve">) </w:t>
      </w:r>
      <w:proofErr w:type="spellStart"/>
      <w:r>
        <w:t>angepaart</w:t>
      </w:r>
      <w:proofErr w:type="spellEnd"/>
      <w:r>
        <w:t xml:space="preserve"> wurden,</w:t>
      </w:r>
    </w:p>
    <w:p w:rsidR="00A02B61" w:rsidRPr="00360EF6" w:rsidRDefault="00A02B61" w:rsidP="00534760">
      <w:pPr>
        <w:pStyle w:val="Textkrper-Zeileneinzug"/>
        <w:numPr>
          <w:ilvl w:val="0"/>
          <w:numId w:val="8"/>
        </w:numPr>
        <w:tabs>
          <w:tab w:val="clear" w:pos="340"/>
        </w:tabs>
        <w:jc w:val="both"/>
      </w:pPr>
      <w:r>
        <w:t xml:space="preserve">die zur </w:t>
      </w:r>
      <w:r w:rsidRPr="00360EF6">
        <w:t>Überprüfung der Identität vorgestellt wurden,</w:t>
      </w:r>
    </w:p>
    <w:p w:rsidR="009866B9" w:rsidRPr="00BB34A4" w:rsidRDefault="009866B9" w:rsidP="009866B9">
      <w:pPr>
        <w:numPr>
          <w:ilvl w:val="0"/>
          <w:numId w:val="8"/>
        </w:numPr>
        <w:tabs>
          <w:tab w:val="clear" w:pos="340"/>
        </w:tabs>
        <w:jc w:val="both"/>
        <w:rPr>
          <w:rFonts w:eastAsia="MS Mincho" w:cs="Arial"/>
        </w:rPr>
      </w:pPr>
      <w:bookmarkStart w:id="84" w:name="_Hlk496536149"/>
      <w:r w:rsidRPr="00BB34A4">
        <w:rPr>
          <w:rFonts w:eastAsia="MS Mincho" w:cs="Arial"/>
        </w:rPr>
        <w:lastRenderedPageBreak/>
        <w:t>deren väterliche und mütterliche Abstammung mittels DNA-Profil bestätigt wurde,</w:t>
      </w:r>
    </w:p>
    <w:p w:rsidR="002911EF" w:rsidRPr="002D4C55" w:rsidRDefault="002911EF" w:rsidP="002911EF">
      <w:pPr>
        <w:pStyle w:val="Textkrper-Zeileneinzug"/>
        <w:numPr>
          <w:ilvl w:val="0"/>
          <w:numId w:val="8"/>
        </w:numPr>
        <w:jc w:val="both"/>
      </w:pPr>
      <w:r w:rsidRPr="002D4C55">
        <w:t>die in der Bewertung der äußeren Erscheinung gemäß B.15 der Satzung</w:t>
      </w:r>
      <w:hyperlink r:id="rId10" w:anchor="Bewertung" w:history="1">
        <w:r w:rsidRPr="002D4C55">
          <w:rPr>
            <w:rStyle w:val="Hyperlink"/>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2911EF" w:rsidRPr="004D1C1C" w:rsidRDefault="002911EF" w:rsidP="002911EF">
      <w:pPr>
        <w:numPr>
          <w:ilvl w:val="0"/>
          <w:numId w:val="25"/>
        </w:numPr>
        <w:tabs>
          <w:tab w:val="clear" w:pos="340"/>
        </w:tabs>
        <w:jc w:val="both"/>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1"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84"/>
    <w:p w:rsidR="00A02B61" w:rsidRDefault="00A02B61">
      <w:pPr>
        <w:tabs>
          <w:tab w:val="clear" w:pos="340"/>
        </w:tabs>
        <w:jc w:val="both"/>
        <w:rPr>
          <w:rFonts w:eastAsia="MS Mincho"/>
        </w:rPr>
      </w:pPr>
    </w:p>
    <w:p w:rsidR="002911EF" w:rsidRPr="002D4C55" w:rsidRDefault="002911EF" w:rsidP="002911EF">
      <w:pPr>
        <w:pStyle w:val="berschrift3"/>
        <w:rPr>
          <w:rFonts w:eastAsia="MS Mincho"/>
        </w:rPr>
      </w:pPr>
      <w:bookmarkStart w:id="85" w:name="_Toc496536800"/>
      <w:bookmarkStart w:id="86" w:name="_Toc497372431"/>
      <w:bookmarkStart w:id="87" w:name="_Toc499496076"/>
      <w:bookmarkStart w:id="88" w:name="_Hlk495416375"/>
      <w:r w:rsidRPr="002D4C55">
        <w:rPr>
          <w:rFonts w:eastAsia="MS Mincho"/>
        </w:rPr>
        <w:t>(9.1.3) Anhang (Hauptabteilung des Zuchtbuches)</w:t>
      </w:r>
      <w:bookmarkEnd w:id="85"/>
      <w:bookmarkEnd w:id="86"/>
      <w:bookmarkEnd w:id="87"/>
    </w:p>
    <w:p w:rsidR="009866B9" w:rsidRPr="009866B9" w:rsidRDefault="009866B9" w:rsidP="009866B9">
      <w:pPr>
        <w:jc w:val="both"/>
        <w:rPr>
          <w:rFonts w:eastAsia="MS Mincho"/>
        </w:rPr>
      </w:pPr>
      <w:bookmarkStart w:id="89" w:name="_Hlk495326799"/>
      <w:bookmarkEnd w:id="88"/>
      <w:r w:rsidRPr="009866B9">
        <w:rPr>
          <w:rFonts w:eastAsia="MS Mincho"/>
        </w:rPr>
        <w:t xml:space="preserve">Auf Antrag werden frühestens im 3. Lebensjahr Hengste eingetragen, </w:t>
      </w:r>
    </w:p>
    <w:p w:rsidR="007446CE" w:rsidRPr="002911EF" w:rsidRDefault="007446CE" w:rsidP="00534760">
      <w:pPr>
        <w:numPr>
          <w:ilvl w:val="0"/>
          <w:numId w:val="5"/>
        </w:numPr>
        <w:tabs>
          <w:tab w:val="clear" w:pos="340"/>
        </w:tabs>
        <w:rPr>
          <w:rFonts w:eastAsia="MS Mincho"/>
        </w:rPr>
      </w:pPr>
      <w:r w:rsidRPr="002911EF">
        <w:t>deren Eltern im Zuchtbuch der Rasse</w:t>
      </w:r>
      <w:r w:rsidR="009866B9">
        <w:rPr>
          <w:rFonts w:eastAsia="MS Mincho"/>
        </w:rPr>
        <w:t xml:space="preserve"> eingetragen sind und</w:t>
      </w:r>
    </w:p>
    <w:p w:rsidR="007446CE" w:rsidRDefault="007446CE" w:rsidP="00534760">
      <w:pPr>
        <w:pStyle w:val="Textkrper-Zeileneinzug"/>
        <w:numPr>
          <w:ilvl w:val="0"/>
          <w:numId w:val="5"/>
        </w:numPr>
        <w:tabs>
          <w:tab w:val="clear" w:pos="340"/>
        </w:tabs>
        <w:jc w:val="both"/>
      </w:pPr>
      <w:r>
        <w:t>die nicht die Eintragungsvoraussetzungen für das Hengstbuch I und II erfüllen.</w:t>
      </w:r>
    </w:p>
    <w:bookmarkEnd w:id="89"/>
    <w:p w:rsidR="007446CE" w:rsidRDefault="007446CE" w:rsidP="009866B9">
      <w:pPr>
        <w:rPr>
          <w:rFonts w:eastAsia="MS Mincho"/>
        </w:rPr>
      </w:pPr>
    </w:p>
    <w:p w:rsidR="009866B9" w:rsidRPr="006C7C55" w:rsidRDefault="009866B9" w:rsidP="009866B9">
      <w:pPr>
        <w:rPr>
          <w:rFonts w:cs="Arial"/>
        </w:rPr>
      </w:pPr>
      <w:r w:rsidRPr="009866B9">
        <w:rPr>
          <w:rFonts w:cs="Arial"/>
        </w:rPr>
        <w:t>Die Eintragung von Pferden, die im Fohlenbuch eingetragen sind, erfolgt automatisch, wenn von diesen Nachkommen registriert werden.</w:t>
      </w:r>
      <w:r w:rsidRPr="006C7C55">
        <w:rPr>
          <w:rFonts w:cs="Arial"/>
        </w:rPr>
        <w:t xml:space="preserve"> </w:t>
      </w:r>
    </w:p>
    <w:p w:rsidR="009866B9" w:rsidRDefault="009866B9" w:rsidP="009866B9">
      <w:pPr>
        <w:rPr>
          <w:rFonts w:eastAsia="MS Mincho"/>
        </w:rPr>
      </w:pPr>
    </w:p>
    <w:p w:rsidR="002911EF" w:rsidRPr="002D4C55" w:rsidRDefault="002911EF" w:rsidP="002911EF">
      <w:pPr>
        <w:pStyle w:val="berschrift3"/>
        <w:rPr>
          <w:rFonts w:eastAsia="MS Mincho"/>
        </w:rPr>
      </w:pPr>
      <w:bookmarkStart w:id="90" w:name="_Toc496536801"/>
      <w:bookmarkStart w:id="91" w:name="_Toc497372432"/>
      <w:bookmarkStart w:id="92" w:name="_Toc499496077"/>
      <w:bookmarkStart w:id="93" w:name="_Hlk497305681"/>
      <w:bookmarkStart w:id="94" w:name="_Hlk494978344"/>
      <w:r w:rsidRPr="002D4C55">
        <w:rPr>
          <w:rFonts w:eastAsia="MS Mincho"/>
        </w:rPr>
        <w:t>(9.1.4) Fohlenbuch (Hauptabteilung des Zuchtbuches)</w:t>
      </w:r>
      <w:bookmarkEnd w:id="90"/>
      <w:bookmarkEnd w:id="91"/>
      <w:bookmarkEnd w:id="92"/>
    </w:p>
    <w:bookmarkEnd w:id="93"/>
    <w:p w:rsidR="007446CE" w:rsidRPr="002911EF" w:rsidRDefault="007446CE" w:rsidP="007446CE">
      <w:pPr>
        <w:pStyle w:val="Textkrper-Zeileneinzug"/>
        <w:ind w:left="357" w:hanging="357"/>
        <w:jc w:val="both"/>
        <w:rPr>
          <w:rFonts w:cs="Arial"/>
          <w:szCs w:val="22"/>
        </w:rPr>
      </w:pPr>
      <w:r w:rsidRPr="002911EF">
        <w:rPr>
          <w:rFonts w:cs="Arial"/>
          <w:szCs w:val="22"/>
        </w:rPr>
        <w:t>Im Jahr der Geburt werden alle Hengst</w:t>
      </w:r>
      <w:r w:rsidR="006E14AB">
        <w:rPr>
          <w:rFonts w:cs="Arial"/>
          <w:szCs w:val="22"/>
        </w:rPr>
        <w:t>fohlen</w:t>
      </w:r>
      <w:r w:rsidRPr="002911EF">
        <w:rPr>
          <w:rFonts w:cs="Arial"/>
          <w:szCs w:val="22"/>
        </w:rPr>
        <w:t xml:space="preserve"> eingetragen, </w:t>
      </w:r>
    </w:p>
    <w:p w:rsidR="007446CE" w:rsidRPr="002911EF" w:rsidRDefault="007446CE" w:rsidP="00534760">
      <w:pPr>
        <w:numPr>
          <w:ilvl w:val="0"/>
          <w:numId w:val="5"/>
        </w:numPr>
        <w:tabs>
          <w:tab w:val="clear" w:pos="340"/>
          <w:tab w:val="clear" w:pos="700"/>
          <w:tab w:val="num" w:pos="360"/>
        </w:tabs>
        <w:rPr>
          <w:rFonts w:eastAsia="MS Mincho" w:cs="Arial"/>
          <w:szCs w:val="22"/>
        </w:rPr>
      </w:pPr>
      <w:r w:rsidRPr="002911EF">
        <w:rPr>
          <w:rFonts w:cs="Arial"/>
          <w:szCs w:val="22"/>
        </w:rPr>
        <w:t xml:space="preserve">deren Eltern im Zuchtbuch </w:t>
      </w:r>
      <w:r w:rsidRPr="002911EF">
        <w:rPr>
          <w:rFonts w:eastAsia="MS Mincho" w:cs="Arial"/>
          <w:szCs w:val="22"/>
        </w:rPr>
        <w:t>der Rasse eingetragen sind.</w:t>
      </w:r>
    </w:p>
    <w:bookmarkEnd w:id="94"/>
    <w:p w:rsidR="00A02B61" w:rsidRPr="002911EF" w:rsidRDefault="00A02B61" w:rsidP="002911EF">
      <w:pPr>
        <w:rPr>
          <w:rFonts w:eastAsia="MS Mincho"/>
        </w:rPr>
      </w:pPr>
    </w:p>
    <w:p w:rsidR="002911EF" w:rsidRPr="002D4C55" w:rsidRDefault="002911EF" w:rsidP="002911EF">
      <w:pPr>
        <w:pStyle w:val="berschrift2"/>
        <w:rPr>
          <w:rFonts w:eastAsia="MS Mincho"/>
        </w:rPr>
      </w:pPr>
      <w:bookmarkStart w:id="95" w:name="_Toc496536804"/>
      <w:bookmarkStart w:id="96" w:name="_Toc497372433"/>
      <w:bookmarkStart w:id="97" w:name="_Toc499496078"/>
      <w:bookmarkStart w:id="98" w:name="_Hlk495418677"/>
      <w:bookmarkEnd w:id="72"/>
      <w:r>
        <w:rPr>
          <w:rFonts w:eastAsia="MS Mincho"/>
        </w:rPr>
        <w:t>(</w:t>
      </w:r>
      <w:bookmarkStart w:id="99" w:name="_Hlk497305710"/>
      <w:r>
        <w:rPr>
          <w:rFonts w:eastAsia="MS Mincho"/>
        </w:rPr>
        <w:t xml:space="preserve">9.2) </w:t>
      </w:r>
      <w:r w:rsidRPr="002D4C55">
        <w:rPr>
          <w:rFonts w:eastAsia="MS Mincho"/>
        </w:rPr>
        <w:t>Zuchtbuch für Stuten</w:t>
      </w:r>
      <w:bookmarkEnd w:id="95"/>
      <w:bookmarkEnd w:id="96"/>
      <w:bookmarkEnd w:id="97"/>
    </w:p>
    <w:p w:rsidR="002911EF" w:rsidRPr="002D4C55" w:rsidRDefault="002911EF" w:rsidP="002911EF">
      <w:pPr>
        <w:pStyle w:val="berschrift3"/>
        <w:rPr>
          <w:rFonts w:eastAsia="MS Mincho"/>
        </w:rPr>
      </w:pPr>
      <w:bookmarkStart w:id="100" w:name="_Toc496536805"/>
      <w:bookmarkStart w:id="101" w:name="_Toc497372434"/>
      <w:bookmarkStart w:id="102" w:name="_Toc499496079"/>
      <w:bookmarkStart w:id="103" w:name="_Hlk496172101"/>
      <w:r w:rsidRPr="002D4C55">
        <w:rPr>
          <w:rFonts w:eastAsia="MS Mincho"/>
        </w:rPr>
        <w:t xml:space="preserve">(9.2.1) Stutbuch I </w:t>
      </w:r>
      <w:bookmarkEnd w:id="99"/>
      <w:r w:rsidRPr="002D4C55">
        <w:rPr>
          <w:rFonts w:eastAsia="MS Mincho"/>
        </w:rPr>
        <w:t>(Hauptabteilung des Zuchtbuches)</w:t>
      </w:r>
      <w:bookmarkEnd w:id="100"/>
      <w:bookmarkEnd w:id="101"/>
      <w:bookmarkEnd w:id="102"/>
    </w:p>
    <w:bookmarkEnd w:id="98"/>
    <w:bookmarkEnd w:id="103"/>
    <w:p w:rsidR="00A02B61" w:rsidRDefault="00A02B61" w:rsidP="007446CE">
      <w:pPr>
        <w:jc w:val="both"/>
        <w:rPr>
          <w:rFonts w:eastAsia="MS Mincho"/>
        </w:rPr>
      </w:pPr>
      <w:r>
        <w:rPr>
          <w:rFonts w:eastAsia="MS Mincho"/>
        </w:rPr>
        <w:t>Es werden Stuten eingetragen, die im Jahr der Eintragung mindestens dreijährig sind,</w:t>
      </w:r>
    </w:p>
    <w:p w:rsidR="002911EF" w:rsidRPr="002D4C55" w:rsidRDefault="002911EF" w:rsidP="002911EF">
      <w:pPr>
        <w:numPr>
          <w:ilvl w:val="0"/>
          <w:numId w:val="24"/>
        </w:numPr>
        <w:jc w:val="both"/>
        <w:rPr>
          <w:rFonts w:eastAsia="MS Mincho"/>
        </w:rPr>
      </w:pPr>
      <w:bookmarkStart w:id="104" w:name="_Hlk496190093"/>
      <w:bookmarkStart w:id="105" w:name="_Hlk495418695"/>
      <w:bookmarkStart w:id="106" w:name="_Hlk497305737"/>
      <w:r w:rsidRPr="002D4C55">
        <w:rPr>
          <w:rFonts w:eastAsia="MS Mincho" w:cs="Arial"/>
        </w:rPr>
        <w:t>deren Eltern in der Hauptabteilung der Rasse (außer Fohlenbuch und Anhang) eingetragen sind,</w:t>
      </w:r>
      <w:bookmarkEnd w:id="104"/>
    </w:p>
    <w:bookmarkEnd w:id="105"/>
    <w:p w:rsidR="002911EF" w:rsidRDefault="002911EF" w:rsidP="002911EF">
      <w:pPr>
        <w:numPr>
          <w:ilvl w:val="0"/>
          <w:numId w:val="24"/>
        </w:numPr>
        <w:jc w:val="both"/>
        <w:rPr>
          <w:rFonts w:eastAsia="MS Mincho"/>
        </w:rPr>
      </w:pPr>
      <w:r>
        <w:rPr>
          <w:rFonts w:eastAsia="MS Mincho"/>
        </w:rPr>
        <w:t>die zur Überprüfung der Identität vorgestellt wurden,</w:t>
      </w:r>
    </w:p>
    <w:p w:rsidR="002911EF" w:rsidRDefault="002911EF" w:rsidP="002911EF">
      <w:pPr>
        <w:numPr>
          <w:ilvl w:val="0"/>
          <w:numId w:val="4"/>
        </w:numPr>
        <w:tabs>
          <w:tab w:val="clear" w:pos="340"/>
        </w:tabs>
        <w:jc w:val="both"/>
        <w:rPr>
          <w:rFonts w:eastAsia="MS Mincho"/>
        </w:rPr>
      </w:pPr>
      <w:bookmarkStart w:id="107" w:name="_Hlk495391083"/>
      <w:bookmarkStart w:id="108" w:name="_Hlk495418762"/>
      <w:bookmarkStart w:id="109" w:name="_Hlk496518776"/>
      <w:bookmarkEnd w:id="106"/>
      <w:r>
        <w:rPr>
          <w:rFonts w:eastAsia="MS Mincho"/>
        </w:rPr>
        <w:lastRenderedPageBreak/>
        <w:t xml:space="preserve">die in der Bewertung der äußeren Erscheinung </w:t>
      </w:r>
      <w:bookmarkStart w:id="110"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110"/>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2911EF" w:rsidRDefault="002911EF" w:rsidP="002911EF">
      <w:pPr>
        <w:numPr>
          <w:ilvl w:val="0"/>
          <w:numId w:val="4"/>
        </w:numPr>
        <w:tabs>
          <w:tab w:val="clear" w:pos="340"/>
        </w:tabs>
        <w:jc w:val="both"/>
        <w:rPr>
          <w:rFonts w:eastAsia="MS Mincho"/>
        </w:rPr>
      </w:pPr>
      <w:bookmarkStart w:id="111" w:name="_Hlk497305781"/>
      <w:bookmarkEnd w:id="107"/>
      <w:r>
        <w:rPr>
          <w:rFonts w:eastAsia="MS Mincho"/>
        </w:rPr>
        <w:t xml:space="preserve">die keine gesundheitsbeeinträchtigenden Merkmale gemäß </w:t>
      </w:r>
      <w:bookmarkStart w:id="112" w:name="_Hlk494978657"/>
      <w:r w:rsidRPr="00E95F4D">
        <w:rPr>
          <w:rFonts w:eastAsia="MS Mincho"/>
        </w:rPr>
        <w:fldChar w:fldCharType="begin"/>
      </w:r>
      <w:r w:rsidRPr="00E95F4D">
        <w:instrText xml:space="preserve"> HYPERLINK "file:///\\\\fn-data\\Groups\\Zucht\\ZVO\\2014%20ZVO%20Beschluss%20Dezember%202014%20-%20aktuell\\Dateien\\D%20Anlagen.doc" \l "Liste" </w:instrText>
      </w:r>
      <w:r w:rsidRPr="00E95F4D">
        <w:rPr>
          <w:rFonts w:eastAsia="MS Mincho"/>
        </w:rPr>
        <w:fldChar w:fldCharType="separate"/>
      </w:r>
      <w:r w:rsidRPr="00E95F4D">
        <w:rPr>
          <w:rFonts w:eastAsia="MS Mincho"/>
        </w:rPr>
        <w:t>Liste (Anlage 1)</w:t>
      </w:r>
      <w:r w:rsidRPr="00E95F4D">
        <w:rPr>
          <w:rFonts w:eastAsia="MS Mincho"/>
        </w:rPr>
        <w:fldChar w:fldCharType="end"/>
      </w:r>
      <w:r w:rsidRPr="00E95F4D">
        <w:rPr>
          <w:rFonts w:eastAsia="MS Mincho"/>
        </w:rPr>
        <w:t xml:space="preserve"> </w:t>
      </w:r>
      <w:bookmarkEnd w:id="112"/>
      <w:r>
        <w:rPr>
          <w:rFonts w:eastAsia="MS Mincho"/>
        </w:rPr>
        <w:t>aufweisen.</w:t>
      </w:r>
      <w:bookmarkEnd w:id="108"/>
    </w:p>
    <w:bookmarkEnd w:id="109"/>
    <w:bookmarkEnd w:id="111"/>
    <w:p w:rsidR="00A02B61" w:rsidRDefault="00A02B61" w:rsidP="002911EF">
      <w:pPr>
        <w:rPr>
          <w:rFonts w:eastAsia="MS Mincho"/>
        </w:rPr>
      </w:pPr>
    </w:p>
    <w:p w:rsidR="002911EF" w:rsidRPr="002D4C55" w:rsidRDefault="002911EF" w:rsidP="002911EF">
      <w:pPr>
        <w:pStyle w:val="berschrift3"/>
        <w:rPr>
          <w:rFonts w:eastAsia="MS Mincho"/>
        </w:rPr>
      </w:pPr>
      <w:bookmarkStart w:id="113" w:name="_Toc496536806"/>
      <w:bookmarkStart w:id="114" w:name="_Toc497372435"/>
      <w:bookmarkStart w:id="115" w:name="_Toc499496080"/>
      <w:bookmarkStart w:id="116" w:name="_Hlk495418841"/>
      <w:r w:rsidRPr="002D4C55">
        <w:rPr>
          <w:rFonts w:eastAsia="MS Mincho"/>
        </w:rPr>
        <w:t>(9.2.2) Stutbuch II (Hauptabteilung des Zuchtbuches)</w:t>
      </w:r>
      <w:bookmarkEnd w:id="113"/>
      <w:bookmarkEnd w:id="114"/>
      <w:bookmarkEnd w:id="115"/>
    </w:p>
    <w:bookmarkEnd w:id="116"/>
    <w:p w:rsidR="00A02B61" w:rsidRDefault="00A02B61" w:rsidP="007446CE">
      <w:pPr>
        <w:jc w:val="both"/>
        <w:rPr>
          <w:rFonts w:eastAsia="MS Mincho"/>
        </w:rPr>
      </w:pPr>
      <w:r>
        <w:rPr>
          <w:rFonts w:eastAsia="MS Mincho"/>
        </w:rPr>
        <w:t>Es werden Stuten eingetragen, die im Jahr der Eintragung mindestens dreijährig sind,</w:t>
      </w:r>
    </w:p>
    <w:p w:rsidR="002911EF" w:rsidRDefault="002911EF" w:rsidP="002911EF">
      <w:pPr>
        <w:numPr>
          <w:ilvl w:val="0"/>
          <w:numId w:val="4"/>
        </w:numPr>
        <w:tabs>
          <w:tab w:val="clear" w:pos="340"/>
        </w:tabs>
        <w:jc w:val="both"/>
        <w:rPr>
          <w:rFonts w:eastAsia="MS Mincho"/>
        </w:rPr>
      </w:pPr>
      <w:bookmarkStart w:id="117" w:name="_Hlk496518827"/>
      <w:bookmarkStart w:id="118" w:name="_Hlk495418857"/>
      <w:bookmarkStart w:id="119" w:name="_Hlk495418874"/>
      <w:r>
        <w:rPr>
          <w:rFonts w:eastAsia="MS Mincho"/>
        </w:rPr>
        <w:t xml:space="preserve">deren </w:t>
      </w:r>
      <w:bookmarkStart w:id="120" w:name="_Hlk494957477"/>
      <w:r w:rsidRPr="002D4C55">
        <w:rPr>
          <w:rFonts w:cs="Arial"/>
        </w:rPr>
        <w:t xml:space="preserve">Eltern in der Hauptabteilung </w:t>
      </w:r>
      <w:r w:rsidRPr="002D4C55">
        <w:rPr>
          <w:rFonts w:eastAsia="MS Mincho" w:cs="Arial"/>
        </w:rPr>
        <w:t>der Rasse (außer Fohlenbuch und</w:t>
      </w:r>
      <w:bookmarkEnd w:id="120"/>
      <w:r w:rsidRPr="002D4C55">
        <w:rPr>
          <w:rFonts w:eastAsia="MS Mincho" w:cs="Arial"/>
        </w:rPr>
        <w:t xml:space="preserve"> </w:t>
      </w:r>
      <w:r w:rsidRPr="002D4C55">
        <w:rPr>
          <w:rFonts w:eastAsia="MS Mincho"/>
        </w:rPr>
        <w:t>Anhang</w:t>
      </w:r>
      <w:r>
        <w:rPr>
          <w:rFonts w:eastAsia="MS Mincho"/>
        </w:rPr>
        <w:t>) eingetragen sind,</w:t>
      </w:r>
    </w:p>
    <w:p w:rsidR="002911EF" w:rsidRPr="00D47A83" w:rsidRDefault="002911EF" w:rsidP="002911EF">
      <w:pPr>
        <w:numPr>
          <w:ilvl w:val="0"/>
          <w:numId w:val="4"/>
        </w:numPr>
        <w:tabs>
          <w:tab w:val="clear" w:pos="340"/>
        </w:tabs>
        <w:jc w:val="both"/>
        <w:rPr>
          <w:rFonts w:eastAsia="MS Mincho"/>
        </w:rPr>
      </w:pPr>
      <w:bookmarkStart w:id="121" w:name="_Hlk494978908"/>
      <w:bookmarkStart w:id="122" w:name="_Hlk496190447"/>
      <w:bookmarkEnd w:id="117"/>
      <w:r w:rsidRPr="00D47A83">
        <w:rPr>
          <w:rFonts w:eastAsia="MS Mincho"/>
        </w:rPr>
        <w:t>deren Identität überprüft worden ist</w:t>
      </w:r>
      <w:bookmarkEnd w:id="121"/>
      <w:r w:rsidRPr="00D47A83">
        <w:rPr>
          <w:rFonts w:eastAsia="MS Mincho"/>
        </w:rPr>
        <w:t>,</w:t>
      </w:r>
    </w:p>
    <w:p w:rsidR="002911EF" w:rsidRDefault="002911EF" w:rsidP="002911EF">
      <w:pPr>
        <w:numPr>
          <w:ilvl w:val="0"/>
          <w:numId w:val="4"/>
        </w:numPr>
        <w:tabs>
          <w:tab w:val="clear" w:pos="340"/>
        </w:tabs>
        <w:jc w:val="both"/>
        <w:rPr>
          <w:rFonts w:eastAsia="MS Mincho"/>
        </w:rPr>
      </w:pPr>
      <w:bookmarkStart w:id="123" w:name="_Hlk496518845"/>
      <w:bookmarkEnd w:id="118"/>
      <w:r>
        <w:rPr>
          <w:rFonts w:eastAsia="MS Mincho"/>
        </w:rPr>
        <w:t xml:space="preserve">die keine gesundheitsbeeinträchtigenden Merkmale </w:t>
      </w:r>
      <w:r w:rsidRPr="002F724F">
        <w:rPr>
          <w:rFonts w:eastAsia="MS Mincho"/>
        </w:rPr>
        <w:t xml:space="preserve">gemäß </w:t>
      </w:r>
      <w:bookmarkStart w:id="124"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24"/>
      <w:r w:rsidRPr="000423E2">
        <w:t xml:space="preserve"> </w:t>
      </w:r>
      <w:r>
        <w:rPr>
          <w:rFonts w:eastAsia="MS Mincho"/>
        </w:rPr>
        <w:t>aufweisen.</w:t>
      </w:r>
      <w:bookmarkEnd w:id="119"/>
    </w:p>
    <w:bookmarkEnd w:id="122"/>
    <w:bookmarkEnd w:id="123"/>
    <w:p w:rsidR="00A02B61" w:rsidRDefault="00A02B61">
      <w:pPr>
        <w:ind w:left="340"/>
        <w:jc w:val="both"/>
        <w:rPr>
          <w:rFonts w:eastAsia="MS Mincho"/>
          <w:i/>
          <w:iCs/>
        </w:rPr>
      </w:pPr>
      <w:r>
        <w:rPr>
          <w:rFonts w:eastAsia="MS Mincho"/>
          <w:i/>
          <w:iCs/>
        </w:rPr>
        <w:t xml:space="preserve"> </w:t>
      </w:r>
    </w:p>
    <w:p w:rsidR="00A02B61" w:rsidRDefault="00A02B61">
      <w:pPr>
        <w:pStyle w:val="Textkrper-Zeileneinzug"/>
        <w:jc w:val="both"/>
      </w:pPr>
      <w:r>
        <w:t xml:space="preserve">Darüber hinaus können Nachkommen von im Anhang eingetragenen Zuchtpferden eingetragen werden, </w:t>
      </w:r>
    </w:p>
    <w:p w:rsidR="00A02B61" w:rsidRDefault="00A02B61" w:rsidP="00534760">
      <w:pPr>
        <w:pStyle w:val="Textkrper-Zeileneinzug"/>
        <w:numPr>
          <w:ilvl w:val="0"/>
          <w:numId w:val="9"/>
        </w:numPr>
        <w:tabs>
          <w:tab w:val="clear" w:pos="340"/>
        </w:tabs>
        <w:jc w:val="both"/>
      </w:pPr>
      <w:r>
        <w:t xml:space="preserve">wenn die Anhang-Vorfahren über zwei Generationen mit Zuchtpferden aus der Hauptabteilung (außer </w:t>
      </w:r>
      <w:bookmarkStart w:id="125" w:name="_Hlk494979167"/>
      <w:bookmarkStart w:id="126" w:name="_Hlk495325739"/>
      <w:r w:rsidR="007446CE" w:rsidRPr="002911EF">
        <w:t>Fohlenbuch und</w:t>
      </w:r>
      <w:bookmarkEnd w:id="125"/>
      <w:bookmarkEnd w:id="126"/>
      <w:r w:rsidR="007446CE" w:rsidRPr="002911EF">
        <w:t xml:space="preserve"> </w:t>
      </w:r>
      <w:r w:rsidRPr="002911EF">
        <w:t>Anhang</w:t>
      </w:r>
      <w:r>
        <w:t xml:space="preserve">) </w:t>
      </w:r>
      <w:proofErr w:type="spellStart"/>
      <w:r>
        <w:t>angepaart</w:t>
      </w:r>
      <w:proofErr w:type="spellEnd"/>
      <w:r>
        <w:t xml:space="preserve"> wurden,</w:t>
      </w:r>
    </w:p>
    <w:p w:rsidR="00A02B61" w:rsidRDefault="00A02B61" w:rsidP="00534760">
      <w:pPr>
        <w:pStyle w:val="Textkrper-Zeileneinzug"/>
        <w:numPr>
          <w:ilvl w:val="0"/>
          <w:numId w:val="9"/>
        </w:numPr>
        <w:tabs>
          <w:tab w:val="clear" w:pos="340"/>
        </w:tabs>
        <w:jc w:val="both"/>
      </w:pPr>
      <w:r>
        <w:t>die zur Überprüfung der Identität vorgestellt wurden,</w:t>
      </w:r>
    </w:p>
    <w:p w:rsidR="002911EF" w:rsidRDefault="002911EF" w:rsidP="002911EF">
      <w:pPr>
        <w:numPr>
          <w:ilvl w:val="0"/>
          <w:numId w:val="9"/>
        </w:numPr>
        <w:tabs>
          <w:tab w:val="clear" w:pos="340"/>
        </w:tabs>
        <w:jc w:val="both"/>
      </w:pPr>
      <w:bookmarkStart w:id="127" w:name="_Hlk495418912"/>
      <w:bookmarkStart w:id="128" w:name="_Hlk496518878"/>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2911EF" w:rsidRDefault="002911EF" w:rsidP="002911EF">
      <w:pPr>
        <w:numPr>
          <w:ilvl w:val="0"/>
          <w:numId w:val="9"/>
        </w:numPr>
        <w:tabs>
          <w:tab w:val="clear" w:pos="340"/>
        </w:tabs>
        <w:jc w:val="both"/>
      </w:pPr>
      <w:bookmarkStart w:id="129" w:name="_Hlk497305969"/>
      <w:r>
        <w:rPr>
          <w:rFonts w:eastAsia="MS Mincho"/>
        </w:rPr>
        <w:t xml:space="preserve">die keine gesundheitsbeeinträchtigenden Merkmale gemäß </w:t>
      </w:r>
      <w:hyperlink r:id="rId12" w:anchor="Liste" w:history="1">
        <w:r w:rsidRPr="000423E2">
          <w:t>Liste (Anlage 1)</w:t>
        </w:r>
      </w:hyperlink>
      <w:r w:rsidRPr="000423E2">
        <w:t xml:space="preserve"> </w:t>
      </w:r>
      <w:r>
        <w:rPr>
          <w:rFonts w:eastAsia="MS Mincho"/>
        </w:rPr>
        <w:t>aufweisen.</w:t>
      </w:r>
      <w:bookmarkEnd w:id="127"/>
    </w:p>
    <w:bookmarkEnd w:id="128"/>
    <w:bookmarkEnd w:id="129"/>
    <w:p w:rsidR="00A02B61" w:rsidRDefault="00A02B61" w:rsidP="002911EF">
      <w:pPr>
        <w:rPr>
          <w:rFonts w:eastAsia="MS Mincho"/>
        </w:rPr>
      </w:pPr>
    </w:p>
    <w:p w:rsidR="002911EF" w:rsidRPr="002D4C55" w:rsidRDefault="002911EF" w:rsidP="002911EF">
      <w:pPr>
        <w:pStyle w:val="berschrift3"/>
        <w:rPr>
          <w:rFonts w:eastAsia="MS Mincho"/>
        </w:rPr>
      </w:pPr>
      <w:bookmarkStart w:id="130" w:name="_Toc496536807"/>
      <w:bookmarkStart w:id="131" w:name="_Toc497372436"/>
      <w:bookmarkStart w:id="132" w:name="_Toc499496081"/>
      <w:bookmarkStart w:id="133" w:name="_Hlk495418961"/>
      <w:r w:rsidRPr="002D4C55">
        <w:rPr>
          <w:rFonts w:eastAsia="MS Mincho"/>
        </w:rPr>
        <w:t>(9.2.3) Anhang (Hauptabteilung des Zuchtbuches)</w:t>
      </w:r>
      <w:bookmarkEnd w:id="130"/>
      <w:bookmarkEnd w:id="131"/>
      <w:bookmarkEnd w:id="132"/>
    </w:p>
    <w:p w:rsidR="009866B9" w:rsidRPr="009866B9" w:rsidRDefault="009866B9" w:rsidP="009866B9">
      <w:pPr>
        <w:jc w:val="both"/>
        <w:rPr>
          <w:rFonts w:eastAsia="MS Mincho"/>
        </w:rPr>
      </w:pPr>
      <w:bookmarkStart w:id="134" w:name="_Hlk495325783"/>
      <w:bookmarkEnd w:id="133"/>
      <w:r w:rsidRPr="009866B9">
        <w:rPr>
          <w:rFonts w:eastAsia="MS Mincho"/>
        </w:rPr>
        <w:t>Es werden Stuten eingetragen, die im Jahr der Eintragung mindestens dreijährig sind,</w:t>
      </w:r>
    </w:p>
    <w:p w:rsidR="007446CE" w:rsidRDefault="007446CE" w:rsidP="00534760">
      <w:pPr>
        <w:numPr>
          <w:ilvl w:val="0"/>
          <w:numId w:val="5"/>
        </w:numPr>
        <w:tabs>
          <w:tab w:val="clear" w:pos="340"/>
        </w:tabs>
        <w:rPr>
          <w:rFonts w:eastAsia="MS Mincho"/>
        </w:rPr>
      </w:pPr>
      <w:r>
        <w:t xml:space="preserve">deren </w:t>
      </w:r>
      <w:r w:rsidRPr="002911EF">
        <w:t>Eltern</w:t>
      </w:r>
      <w:r w:rsidR="002911EF" w:rsidRPr="002911EF">
        <w:t xml:space="preserve"> </w:t>
      </w:r>
      <w:r w:rsidRPr="002911EF">
        <w:t xml:space="preserve">im Zuchtbuch der Rasse </w:t>
      </w:r>
      <w:r w:rsidRPr="002911EF">
        <w:rPr>
          <w:rFonts w:eastAsia="MS Mincho"/>
        </w:rPr>
        <w:t xml:space="preserve">eingetragen </w:t>
      </w:r>
      <w:r w:rsidR="009866B9">
        <w:rPr>
          <w:rFonts w:eastAsia="MS Mincho"/>
        </w:rPr>
        <w:t>sind und</w:t>
      </w:r>
    </w:p>
    <w:p w:rsidR="007446CE" w:rsidRDefault="007446CE" w:rsidP="00534760">
      <w:pPr>
        <w:pStyle w:val="Textkrper-Zeileneinzug"/>
        <w:numPr>
          <w:ilvl w:val="0"/>
          <w:numId w:val="5"/>
        </w:numPr>
        <w:tabs>
          <w:tab w:val="clear" w:pos="340"/>
        </w:tabs>
        <w:jc w:val="both"/>
      </w:pPr>
      <w:r>
        <w:lastRenderedPageBreak/>
        <w:t>die nicht die Eintragungsvoraussetzungen für das Stutbuch I und II erfüllen.</w:t>
      </w:r>
    </w:p>
    <w:p w:rsidR="002A18B3" w:rsidRDefault="002A18B3" w:rsidP="002A18B3">
      <w:pPr>
        <w:pStyle w:val="Textkrper-Zeileneinzug"/>
        <w:ind w:left="0"/>
      </w:pPr>
      <w:bookmarkStart w:id="135" w:name="_Hlk495325796"/>
      <w:bookmarkEnd w:id="134"/>
    </w:p>
    <w:p w:rsidR="002A18B3" w:rsidRDefault="002A18B3" w:rsidP="002A18B3">
      <w:pPr>
        <w:pStyle w:val="Textkrper-Zeileneinzug"/>
        <w:ind w:left="0"/>
        <w:rPr>
          <w:highlight w:val="yellow"/>
        </w:rPr>
      </w:pPr>
      <w:r w:rsidRPr="007A3C20">
        <w:t>Die Eintragung von Pferden, die im Fohlenbuch eingetragen sind, erfolgt automatisch, wenn von diesen Nachkommen registriert werden.</w:t>
      </w:r>
    </w:p>
    <w:p w:rsidR="007446CE" w:rsidRDefault="007446CE" w:rsidP="007446CE">
      <w:pPr>
        <w:pStyle w:val="Textkrper-Zeileneinzug"/>
        <w:tabs>
          <w:tab w:val="clear" w:pos="340"/>
        </w:tabs>
        <w:ind w:left="0"/>
        <w:jc w:val="both"/>
      </w:pPr>
    </w:p>
    <w:p w:rsidR="002911EF" w:rsidRPr="002D4C55" w:rsidRDefault="002911EF" w:rsidP="002911EF">
      <w:pPr>
        <w:pStyle w:val="berschrift3"/>
        <w:rPr>
          <w:rFonts w:eastAsia="MS Mincho"/>
        </w:rPr>
      </w:pPr>
      <w:bookmarkStart w:id="136" w:name="_Toc496536808"/>
      <w:bookmarkStart w:id="137" w:name="_Toc497372437"/>
      <w:bookmarkStart w:id="138" w:name="_Toc499496082"/>
      <w:bookmarkStart w:id="139" w:name="_Hlk497305992"/>
      <w:bookmarkStart w:id="140" w:name="_Hlk495069458"/>
      <w:r w:rsidRPr="002D4C55">
        <w:rPr>
          <w:rFonts w:eastAsia="MS Mincho"/>
        </w:rPr>
        <w:t>(9.2.4) Fohlenbuch (Hauptabteilung des Zuchtbuches)</w:t>
      </w:r>
      <w:bookmarkEnd w:id="136"/>
      <w:bookmarkEnd w:id="137"/>
      <w:bookmarkEnd w:id="138"/>
    </w:p>
    <w:bookmarkEnd w:id="139"/>
    <w:p w:rsidR="007446CE" w:rsidRPr="002911EF" w:rsidRDefault="007446CE" w:rsidP="007446CE">
      <w:pPr>
        <w:pStyle w:val="Textkrper-Zeileneinzug"/>
        <w:ind w:left="357" w:hanging="357"/>
        <w:jc w:val="both"/>
        <w:rPr>
          <w:rFonts w:cs="Arial"/>
          <w:szCs w:val="22"/>
        </w:rPr>
      </w:pPr>
      <w:r w:rsidRPr="002911EF">
        <w:rPr>
          <w:rFonts w:cs="Arial"/>
          <w:szCs w:val="22"/>
        </w:rPr>
        <w:t>Im Jahr der Geburt werden alle Stut</w:t>
      </w:r>
      <w:r w:rsidR="006E14AB">
        <w:rPr>
          <w:rFonts w:cs="Arial"/>
          <w:szCs w:val="22"/>
        </w:rPr>
        <w:t>fohl</w:t>
      </w:r>
      <w:r w:rsidRPr="002911EF">
        <w:rPr>
          <w:rFonts w:cs="Arial"/>
          <w:szCs w:val="22"/>
        </w:rPr>
        <w:t xml:space="preserve">en eingetragen, </w:t>
      </w:r>
    </w:p>
    <w:p w:rsidR="007446CE" w:rsidRPr="002911EF" w:rsidRDefault="007446CE" w:rsidP="00534760">
      <w:pPr>
        <w:numPr>
          <w:ilvl w:val="0"/>
          <w:numId w:val="5"/>
        </w:numPr>
        <w:tabs>
          <w:tab w:val="clear" w:pos="340"/>
          <w:tab w:val="clear" w:pos="700"/>
          <w:tab w:val="num" w:pos="360"/>
        </w:tabs>
        <w:rPr>
          <w:rFonts w:eastAsia="MS Mincho" w:cs="Arial"/>
          <w:szCs w:val="22"/>
        </w:rPr>
      </w:pPr>
      <w:r w:rsidRPr="002911EF">
        <w:rPr>
          <w:rFonts w:cs="Arial"/>
          <w:szCs w:val="22"/>
        </w:rPr>
        <w:t xml:space="preserve">deren Eltern im Zuchtbuch </w:t>
      </w:r>
      <w:r w:rsidRPr="002911EF">
        <w:rPr>
          <w:rFonts w:eastAsia="MS Mincho" w:cs="Arial"/>
          <w:szCs w:val="22"/>
        </w:rPr>
        <w:t>der Rasse eingetragen sind.</w:t>
      </w:r>
    </w:p>
    <w:bookmarkEnd w:id="140"/>
    <w:p w:rsidR="007446CE" w:rsidRDefault="007446CE" w:rsidP="007446CE">
      <w:pPr>
        <w:pStyle w:val="Textkrper-Zeileneinzug"/>
        <w:tabs>
          <w:tab w:val="clear" w:pos="340"/>
        </w:tabs>
        <w:ind w:left="0"/>
        <w:jc w:val="both"/>
      </w:pPr>
    </w:p>
    <w:p w:rsidR="002911EF" w:rsidRPr="004719AD" w:rsidRDefault="002911EF" w:rsidP="002911EF">
      <w:pPr>
        <w:pStyle w:val="berschrift1"/>
        <w:numPr>
          <w:ilvl w:val="0"/>
          <w:numId w:val="26"/>
        </w:numPr>
        <w:rPr>
          <w:rFonts w:eastAsia="MS Mincho"/>
        </w:rPr>
      </w:pPr>
      <w:bookmarkStart w:id="141" w:name="_Toc496777766"/>
      <w:bookmarkStart w:id="142" w:name="_Toc497372438"/>
      <w:bookmarkStart w:id="143" w:name="_Toc499496083"/>
      <w:bookmarkStart w:id="144" w:name="_Hlk494979290"/>
      <w:bookmarkStart w:id="145" w:name="_Hlk497125841"/>
      <w:bookmarkEnd w:id="135"/>
      <w:r w:rsidRPr="004719AD">
        <w:rPr>
          <w:rFonts w:eastAsia="MS Mincho"/>
        </w:rPr>
        <w:t>Tierzuchtbescheinigungen</w:t>
      </w:r>
      <w:bookmarkEnd w:id="141"/>
      <w:bookmarkEnd w:id="142"/>
      <w:bookmarkEnd w:id="143"/>
    </w:p>
    <w:bookmarkEnd w:id="144"/>
    <w:p w:rsidR="006E14AB" w:rsidRDefault="002911EF" w:rsidP="006E14AB">
      <w:pPr>
        <w:tabs>
          <w:tab w:val="clear" w:pos="340"/>
        </w:tabs>
        <w:jc w:val="both"/>
        <w:rPr>
          <w:rFonts w:cs="Arial"/>
          <w:szCs w:val="22"/>
        </w:rPr>
      </w:pPr>
      <w:r w:rsidRPr="00967519">
        <w:rPr>
          <w:rFonts w:cs="Arial"/>
          <w:szCs w:val="22"/>
        </w:rPr>
        <w:t xml:space="preserve">Tierzuchtbescheinigungen werden </w:t>
      </w:r>
      <w:r w:rsidR="009866B9">
        <w:rPr>
          <w:rFonts w:cs="Arial"/>
          <w:szCs w:val="22"/>
        </w:rPr>
        <w:t xml:space="preserve">für Fohlen </w:t>
      </w:r>
      <w:r w:rsidRPr="00967519">
        <w:rPr>
          <w:rFonts w:cs="Arial"/>
          <w:szCs w:val="22"/>
        </w:rPr>
        <w:t>gemäß den Grundbestimmungen unter B.9 der Satzung und nach dem folgenden Schema erstellt.</w:t>
      </w:r>
      <w:bookmarkEnd w:id="145"/>
    </w:p>
    <w:p w:rsidR="009866B9" w:rsidRDefault="009866B9">
      <w:pPr>
        <w:tabs>
          <w:tab w:val="clear" w:pos="340"/>
        </w:tabs>
        <w:rPr>
          <w:rFonts w:cs="Arial"/>
          <w:szCs w:val="22"/>
        </w:rPr>
      </w:pPr>
      <w:r>
        <w:rPr>
          <w:rFonts w:cs="Arial"/>
          <w:szCs w:val="22"/>
        </w:rPr>
        <w:br w:type="page"/>
      </w: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A02B61">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A02B61" w:rsidRDefault="00A02B61">
            <w:pPr>
              <w:pStyle w:val="berschrift9"/>
              <w:tabs>
                <w:tab w:val="clear" w:pos="340"/>
              </w:tabs>
              <w:spacing w:before="120" w:after="120"/>
              <w:jc w:val="right"/>
              <w:rPr>
                <w:rFonts w:eastAsia="MS Mincho"/>
                <w:b/>
                <w:bCs/>
                <w:i/>
                <w:iCs/>
                <w:sz w:val="24"/>
              </w:rPr>
            </w:pPr>
            <w:r>
              <w:rPr>
                <w:rFonts w:eastAsia="MS Mincho"/>
                <w:b/>
                <w:bCs/>
                <w:i/>
                <w:iCs/>
                <w:sz w:val="24"/>
              </w:rPr>
              <w:lastRenderedPageBreak/>
              <w:t>Mutter</w:t>
            </w:r>
          </w:p>
          <w:p w:rsidR="00A02B61" w:rsidRDefault="00A02B61">
            <w:pPr>
              <w:rPr>
                <w:rFonts w:eastAsia="MS Mincho"/>
                <w:b/>
                <w:bCs/>
                <w:i/>
                <w:iCs/>
                <w:sz w:val="24"/>
              </w:rPr>
            </w:pPr>
          </w:p>
          <w:p w:rsidR="00A02B61" w:rsidRDefault="00A02B61">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A02B61" w:rsidRDefault="00A02B61">
            <w:pPr>
              <w:pStyle w:val="berschrift9"/>
              <w:tabs>
                <w:tab w:val="clear" w:pos="340"/>
              </w:tabs>
              <w:spacing w:before="120" w:after="120"/>
              <w:jc w:val="center"/>
              <w:rPr>
                <w:rFonts w:eastAsia="MS Mincho"/>
                <w:b/>
                <w:bCs/>
                <w:sz w:val="24"/>
              </w:rPr>
            </w:pPr>
            <w:r>
              <w:rPr>
                <w:rFonts w:eastAsia="MS Mincho"/>
                <w:b/>
                <w:bCs/>
                <w:sz w:val="24"/>
              </w:rPr>
              <w:t>Hauptabteilung</w:t>
            </w:r>
          </w:p>
        </w:tc>
      </w:tr>
      <w:tr w:rsidR="00A02B61" w:rsidTr="006E14AB">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A02B61" w:rsidRDefault="00A02B61">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A02B61" w:rsidRDefault="00A02B61">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A02B61" w:rsidRDefault="00A02B61">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A02B61" w:rsidRDefault="00A02B61">
            <w:pPr>
              <w:pStyle w:val="berschrift9"/>
              <w:spacing w:before="120" w:after="120"/>
              <w:jc w:val="center"/>
              <w:rPr>
                <w:rFonts w:eastAsia="MS Mincho"/>
                <w:b/>
                <w:bCs/>
                <w:i/>
                <w:iCs/>
                <w:sz w:val="24"/>
              </w:rPr>
            </w:pPr>
            <w:r>
              <w:rPr>
                <w:rFonts w:eastAsia="MS Mincho"/>
                <w:b/>
                <w:bCs/>
                <w:i/>
                <w:iCs/>
                <w:sz w:val="24"/>
              </w:rPr>
              <w:t>Anhang</w:t>
            </w:r>
          </w:p>
        </w:tc>
      </w:tr>
      <w:tr w:rsidR="00A02B61" w:rsidTr="006E14AB">
        <w:trPr>
          <w:cantSplit/>
          <w:trHeight w:val="567"/>
        </w:trPr>
        <w:tc>
          <w:tcPr>
            <w:tcW w:w="1440" w:type="dxa"/>
            <w:vMerge w:val="restart"/>
            <w:tcBorders>
              <w:top w:val="single" w:sz="12" w:space="0" w:color="808080"/>
              <w:left w:val="single" w:sz="12" w:space="0" w:color="808080"/>
              <w:right w:val="nil"/>
            </w:tcBorders>
            <w:vAlign w:val="center"/>
          </w:tcPr>
          <w:p w:rsidR="00E95F4D" w:rsidRDefault="00A02B61">
            <w:pPr>
              <w:pStyle w:val="berschrift9"/>
              <w:spacing w:before="120" w:after="120"/>
              <w:rPr>
                <w:rFonts w:eastAsia="MS Mincho"/>
                <w:b/>
                <w:bCs/>
                <w:sz w:val="24"/>
              </w:rPr>
            </w:pPr>
            <w:r>
              <w:rPr>
                <w:rFonts w:eastAsia="MS Mincho"/>
                <w:b/>
                <w:bCs/>
                <w:sz w:val="24"/>
              </w:rPr>
              <w:t>Haupt-</w:t>
            </w:r>
          </w:p>
          <w:p w:rsidR="00A02B61" w:rsidRDefault="006E14AB">
            <w:pPr>
              <w:pStyle w:val="berschrift9"/>
              <w:spacing w:before="120" w:after="120"/>
              <w:rPr>
                <w:rFonts w:eastAsia="MS Mincho"/>
                <w:b/>
                <w:bCs/>
                <w:sz w:val="24"/>
              </w:rPr>
            </w:pPr>
            <w:proofErr w:type="spellStart"/>
            <w:r>
              <w:rPr>
                <w:rFonts w:eastAsia="MS Mincho"/>
                <w:b/>
                <w:bCs/>
                <w:sz w:val="24"/>
              </w:rPr>
              <w:t>a</w:t>
            </w:r>
            <w:r w:rsidR="00A02B61">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A02B61" w:rsidRDefault="00A02B61">
            <w:pPr>
              <w:pStyle w:val="berschrift9"/>
              <w:tabs>
                <w:tab w:val="clear" w:pos="340"/>
              </w:tabs>
              <w:spacing w:before="120" w:after="120"/>
              <w:rPr>
                <w:rFonts w:eastAsia="MS Mincho"/>
                <w:sz w:val="20"/>
              </w:rPr>
            </w:pPr>
            <w:r>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A02B61" w:rsidRDefault="00A02B61" w:rsidP="006E14AB">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A02B61" w:rsidRDefault="00A02B61" w:rsidP="006E14AB">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6E14AB" w:rsidRDefault="00A02B61" w:rsidP="006E14AB">
            <w:pPr>
              <w:pStyle w:val="berschrift9"/>
              <w:spacing w:before="0" w:after="0"/>
              <w:jc w:val="center"/>
              <w:rPr>
                <w:rFonts w:eastAsia="MS Mincho"/>
                <w:sz w:val="20"/>
              </w:rPr>
            </w:pPr>
            <w:r>
              <w:rPr>
                <w:rFonts w:eastAsia="MS Mincho"/>
                <w:sz w:val="20"/>
              </w:rPr>
              <w:t>Geburts</w:t>
            </w:r>
            <w:r w:rsidR="006E14AB">
              <w:rPr>
                <w:rFonts w:eastAsia="MS Mincho"/>
                <w:sz w:val="20"/>
              </w:rPr>
              <w:t>-</w:t>
            </w:r>
          </w:p>
          <w:p w:rsidR="00A02B61" w:rsidRDefault="00A02B61" w:rsidP="006E14AB">
            <w:pPr>
              <w:pStyle w:val="berschrift9"/>
              <w:spacing w:before="0" w:after="0"/>
              <w:jc w:val="center"/>
              <w:rPr>
                <w:rFonts w:eastAsia="MS Mincho"/>
                <w:b/>
                <w:bCs/>
                <w:sz w:val="20"/>
              </w:rPr>
            </w:pPr>
            <w:proofErr w:type="spellStart"/>
            <w:r>
              <w:rPr>
                <w:rFonts w:eastAsia="MS Mincho"/>
                <w:sz w:val="20"/>
              </w:rPr>
              <w:t>bescheinigung</w:t>
            </w:r>
            <w:proofErr w:type="spellEnd"/>
          </w:p>
        </w:tc>
      </w:tr>
      <w:tr w:rsidR="00A02B61" w:rsidTr="006E14AB">
        <w:trPr>
          <w:cantSplit/>
          <w:trHeight w:val="567"/>
        </w:trPr>
        <w:tc>
          <w:tcPr>
            <w:tcW w:w="1440" w:type="dxa"/>
            <w:vMerge/>
            <w:tcBorders>
              <w:left w:val="single" w:sz="12" w:space="0" w:color="808080"/>
              <w:right w:val="nil"/>
            </w:tcBorders>
            <w:vAlign w:val="center"/>
          </w:tcPr>
          <w:p w:rsidR="00A02B61" w:rsidRDefault="00A02B61">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A02B61" w:rsidRDefault="00A02B61">
            <w:pPr>
              <w:pStyle w:val="berschrift9"/>
              <w:tabs>
                <w:tab w:val="clear" w:pos="340"/>
              </w:tabs>
              <w:spacing w:before="120" w:after="120"/>
              <w:jc w:val="center"/>
              <w:rPr>
                <w:rFonts w:eastAsia="MS Mincho"/>
                <w:sz w:val="20"/>
              </w:rPr>
            </w:pPr>
            <w:r>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A02B61" w:rsidRDefault="00A02B61" w:rsidP="006E14AB">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A02B61" w:rsidRDefault="00A02B61" w:rsidP="006E14AB">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6E14AB" w:rsidRDefault="00A02B61" w:rsidP="006E14AB">
            <w:pPr>
              <w:pStyle w:val="berschrift9"/>
              <w:spacing w:before="0" w:after="0"/>
              <w:jc w:val="center"/>
              <w:rPr>
                <w:rFonts w:eastAsia="MS Mincho"/>
                <w:sz w:val="20"/>
              </w:rPr>
            </w:pPr>
            <w:r>
              <w:rPr>
                <w:rFonts w:eastAsia="MS Mincho"/>
                <w:sz w:val="20"/>
              </w:rPr>
              <w:t>Geburts</w:t>
            </w:r>
            <w:r w:rsidR="006E14AB">
              <w:rPr>
                <w:rFonts w:eastAsia="MS Mincho"/>
                <w:sz w:val="20"/>
              </w:rPr>
              <w:t>-</w:t>
            </w:r>
          </w:p>
          <w:p w:rsidR="00A02B61" w:rsidRDefault="00A02B61" w:rsidP="006E14AB">
            <w:pPr>
              <w:pStyle w:val="berschrift9"/>
              <w:spacing w:before="0" w:after="0"/>
              <w:jc w:val="center"/>
              <w:rPr>
                <w:rFonts w:eastAsia="MS Mincho"/>
                <w:b/>
                <w:bCs/>
                <w:sz w:val="20"/>
              </w:rPr>
            </w:pPr>
            <w:proofErr w:type="spellStart"/>
            <w:r>
              <w:rPr>
                <w:rFonts w:eastAsia="MS Mincho"/>
                <w:sz w:val="20"/>
              </w:rPr>
              <w:t>bescheinigung</w:t>
            </w:r>
            <w:proofErr w:type="spellEnd"/>
          </w:p>
        </w:tc>
      </w:tr>
      <w:tr w:rsidR="00A02B61" w:rsidTr="006E14AB">
        <w:trPr>
          <w:cantSplit/>
          <w:trHeight w:val="567"/>
        </w:trPr>
        <w:tc>
          <w:tcPr>
            <w:tcW w:w="1440" w:type="dxa"/>
            <w:vMerge/>
            <w:tcBorders>
              <w:left w:val="single" w:sz="12" w:space="0" w:color="808080"/>
              <w:bottom w:val="single" w:sz="12" w:space="0" w:color="808080"/>
              <w:right w:val="nil"/>
            </w:tcBorders>
            <w:vAlign w:val="center"/>
          </w:tcPr>
          <w:p w:rsidR="00A02B61" w:rsidRDefault="00A02B61">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A02B61" w:rsidRDefault="00A02B61">
            <w:pPr>
              <w:pStyle w:val="berschrift9"/>
              <w:tabs>
                <w:tab w:val="clear" w:pos="340"/>
              </w:tabs>
              <w:spacing w:before="120" w:after="120"/>
              <w:rPr>
                <w:rFonts w:eastAsia="MS Mincho"/>
                <w:sz w:val="20"/>
              </w:rPr>
            </w:pPr>
            <w:r>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6E14AB" w:rsidRDefault="00A02B61" w:rsidP="006E14AB">
            <w:pPr>
              <w:pStyle w:val="berschrift9"/>
              <w:tabs>
                <w:tab w:val="clear" w:pos="340"/>
              </w:tabs>
              <w:spacing w:before="0" w:after="0"/>
              <w:jc w:val="center"/>
              <w:rPr>
                <w:rFonts w:eastAsia="MS Mincho"/>
                <w:sz w:val="20"/>
              </w:rPr>
            </w:pPr>
            <w:r>
              <w:rPr>
                <w:rFonts w:eastAsia="MS Mincho"/>
                <w:sz w:val="20"/>
              </w:rPr>
              <w:t>Geburts</w:t>
            </w:r>
            <w:r w:rsidR="006E14AB">
              <w:rPr>
                <w:rFonts w:eastAsia="MS Mincho"/>
                <w:sz w:val="20"/>
              </w:rPr>
              <w:t>-</w:t>
            </w:r>
          </w:p>
          <w:p w:rsidR="00A02B61" w:rsidRDefault="00A02B61" w:rsidP="006E14AB">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6E14AB" w:rsidRDefault="00A02B61" w:rsidP="006E14AB">
            <w:pPr>
              <w:pStyle w:val="berschrift9"/>
              <w:tabs>
                <w:tab w:val="clear" w:pos="340"/>
              </w:tabs>
              <w:spacing w:before="0" w:after="0"/>
              <w:jc w:val="center"/>
              <w:rPr>
                <w:rFonts w:eastAsia="MS Mincho"/>
                <w:sz w:val="20"/>
              </w:rPr>
            </w:pPr>
            <w:r>
              <w:rPr>
                <w:rFonts w:eastAsia="MS Mincho"/>
                <w:sz w:val="20"/>
              </w:rPr>
              <w:t>Geburts</w:t>
            </w:r>
            <w:r w:rsidR="006E14AB">
              <w:rPr>
                <w:rFonts w:eastAsia="MS Mincho"/>
                <w:sz w:val="20"/>
              </w:rPr>
              <w:t>-</w:t>
            </w:r>
          </w:p>
          <w:p w:rsidR="00A02B61" w:rsidRDefault="00A02B61" w:rsidP="006E14AB">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6E14AB" w:rsidRDefault="00A02B61" w:rsidP="006E14AB">
            <w:pPr>
              <w:pStyle w:val="berschrift9"/>
              <w:tabs>
                <w:tab w:val="clear" w:pos="340"/>
              </w:tabs>
              <w:spacing w:before="0" w:after="0"/>
              <w:jc w:val="center"/>
              <w:rPr>
                <w:rFonts w:eastAsia="MS Mincho"/>
                <w:sz w:val="20"/>
              </w:rPr>
            </w:pPr>
            <w:r>
              <w:rPr>
                <w:rFonts w:eastAsia="MS Mincho"/>
                <w:sz w:val="20"/>
              </w:rPr>
              <w:t>Geburts</w:t>
            </w:r>
            <w:r w:rsidR="006E14AB">
              <w:rPr>
                <w:rFonts w:eastAsia="MS Mincho"/>
                <w:sz w:val="20"/>
              </w:rPr>
              <w:t>-</w:t>
            </w:r>
          </w:p>
          <w:p w:rsidR="00A02B61" w:rsidRDefault="00A02B61" w:rsidP="006E14AB">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7446CE" w:rsidRDefault="007446CE" w:rsidP="007446CE">
      <w:pPr>
        <w:rPr>
          <w:rFonts w:eastAsia="MS Mincho"/>
        </w:rPr>
      </w:pPr>
      <w:bookmarkStart w:id="146" w:name="f"/>
    </w:p>
    <w:p w:rsidR="002911EF" w:rsidRPr="004719AD" w:rsidRDefault="002911EF" w:rsidP="002911EF">
      <w:pPr>
        <w:pStyle w:val="berschrift2"/>
        <w:rPr>
          <w:rFonts w:eastAsia="MS Mincho"/>
        </w:rPr>
      </w:pPr>
      <w:bookmarkStart w:id="147" w:name="_Toc496777767"/>
      <w:bookmarkStart w:id="148" w:name="_Toc497372439"/>
      <w:bookmarkStart w:id="149" w:name="_Toc499496084"/>
      <w:bookmarkStart w:id="150" w:name="_Hlk495047347"/>
      <w:bookmarkStart w:id="151" w:name="_Hlk494979470"/>
      <w:bookmarkStart w:id="152" w:name="_Hlk497125097"/>
      <w:bookmarkStart w:id="153" w:name="_Hlk495058626"/>
      <w:bookmarkStart w:id="154" w:name="_Hlk497139073"/>
      <w:bookmarkEnd w:id="146"/>
      <w:r>
        <w:t xml:space="preserve">(10.1) </w:t>
      </w:r>
      <w:r w:rsidRPr="004719AD">
        <w:rPr>
          <w:rFonts w:eastAsia="MS Mincho"/>
        </w:rPr>
        <w:t>Tierzuchtbescheinigung als Abstammungsnachweis</w:t>
      </w:r>
      <w:bookmarkEnd w:id="147"/>
      <w:bookmarkEnd w:id="148"/>
      <w:bookmarkEnd w:id="149"/>
    </w:p>
    <w:p w:rsidR="002911EF" w:rsidRPr="004719AD" w:rsidRDefault="002911EF" w:rsidP="002911EF">
      <w:pPr>
        <w:pStyle w:val="berschrift3"/>
        <w:rPr>
          <w:rFonts w:eastAsia="MS Mincho"/>
        </w:rPr>
      </w:pPr>
      <w:bookmarkStart w:id="155" w:name="_Toc496777768"/>
      <w:bookmarkStart w:id="156" w:name="_Toc497372440"/>
      <w:bookmarkStart w:id="157" w:name="_Toc499496085"/>
      <w:r w:rsidRPr="004719AD">
        <w:rPr>
          <w:rFonts w:eastAsia="MS Mincho"/>
        </w:rPr>
        <w:t>(10.1.1) Ausstellung eines Abstammungsnachweises</w:t>
      </w:r>
      <w:bookmarkEnd w:id="155"/>
      <w:bookmarkEnd w:id="156"/>
      <w:bookmarkEnd w:id="157"/>
    </w:p>
    <w:p w:rsidR="002911EF" w:rsidRPr="004719AD" w:rsidRDefault="002911EF" w:rsidP="002911EF">
      <w:pPr>
        <w:jc w:val="both"/>
        <w:rPr>
          <w:rFonts w:eastAsia="MS Mincho"/>
        </w:rPr>
      </w:pPr>
      <w:r w:rsidRPr="004719AD">
        <w:rPr>
          <w:rFonts w:eastAsia="MS Mincho"/>
        </w:rPr>
        <w:t>Die Ausstellung eines Abstammungsnachweises erfolgt, wenn folgende Voraussetzungen erfüllt sind:</w:t>
      </w:r>
    </w:p>
    <w:p w:rsidR="002911EF" w:rsidRPr="004719AD" w:rsidRDefault="002911EF" w:rsidP="002911EF">
      <w:pPr>
        <w:pStyle w:val="Listenabsatz"/>
        <w:numPr>
          <w:ilvl w:val="0"/>
          <w:numId w:val="13"/>
        </w:numPr>
        <w:ind w:left="357" w:hanging="357"/>
        <w:rPr>
          <w:rFonts w:eastAsia="MS Mincho"/>
        </w:rPr>
      </w:pPr>
      <w:r w:rsidRPr="004719AD">
        <w:rPr>
          <w:rFonts w:eastAsia="MS Mincho"/>
        </w:rPr>
        <w:t xml:space="preserve">Der Vater ist im Jahr der Bedeckung oder </w:t>
      </w:r>
      <w:bookmarkStart w:id="158" w:name="_Hlk495572511"/>
      <w:r w:rsidRPr="004719AD">
        <w:rPr>
          <w:rFonts w:eastAsia="MS Mincho"/>
        </w:rPr>
        <w:t xml:space="preserve">spätestens </w:t>
      </w:r>
      <w:bookmarkStart w:id="159" w:name="_Hlk495572583"/>
      <w:r w:rsidRPr="004719AD">
        <w:rPr>
          <w:rFonts w:eastAsia="MS Mincho"/>
        </w:rPr>
        <w:t xml:space="preserve">im Jahr der Geburt des Fohlens (bis einschließlich zum 31.12. des Jahres) </w:t>
      </w:r>
      <w:bookmarkEnd w:id="158"/>
      <w:bookmarkEnd w:id="159"/>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2911EF" w:rsidRPr="004719AD" w:rsidRDefault="002911EF" w:rsidP="002911EF">
      <w:pPr>
        <w:pStyle w:val="Listenabsatz"/>
        <w:numPr>
          <w:ilvl w:val="0"/>
          <w:numId w:val="13"/>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2911EF" w:rsidRPr="004719AD" w:rsidRDefault="002911EF" w:rsidP="002911EF">
      <w:pPr>
        <w:pStyle w:val="Listenabsatz"/>
        <w:numPr>
          <w:ilvl w:val="0"/>
          <w:numId w:val="13"/>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2911EF" w:rsidRPr="004719AD" w:rsidRDefault="002911EF" w:rsidP="002911EF">
      <w:pPr>
        <w:rPr>
          <w:rFonts w:eastAsia="MS Mincho"/>
        </w:rPr>
      </w:pPr>
    </w:p>
    <w:p w:rsidR="009866B9" w:rsidRPr="002D4C55" w:rsidRDefault="009866B9" w:rsidP="009866B9">
      <w:pPr>
        <w:rPr>
          <w:rFonts w:eastAsia="MS Mincho"/>
        </w:rPr>
      </w:pPr>
      <w:r w:rsidRPr="009866B9">
        <w:rPr>
          <w:rFonts w:eastAsia="MS Mincho"/>
        </w:rPr>
        <w:t>Sind die vorstehenden Bedingungen des 2. und/oder 3. Spiegelstriches nicht erfüllt, dann ist die Identität mittels einer Abstammungsüberprüfung nachzuweisen.</w:t>
      </w:r>
      <w:r w:rsidRPr="002D4C55">
        <w:rPr>
          <w:rFonts w:eastAsia="MS Mincho"/>
        </w:rPr>
        <w:t xml:space="preserve"> </w:t>
      </w:r>
    </w:p>
    <w:p w:rsidR="002911EF" w:rsidRPr="004719AD" w:rsidRDefault="002911EF" w:rsidP="002911EF">
      <w:pPr>
        <w:jc w:val="both"/>
        <w:rPr>
          <w:rFonts w:eastAsia="MS Mincho"/>
        </w:rPr>
      </w:pPr>
    </w:p>
    <w:p w:rsidR="002911EF" w:rsidRPr="004719AD" w:rsidRDefault="002911EF" w:rsidP="002911EF">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2911EF" w:rsidRPr="004719AD" w:rsidRDefault="002911EF" w:rsidP="002911EF">
      <w:pPr>
        <w:tabs>
          <w:tab w:val="clear" w:pos="340"/>
          <w:tab w:val="left" w:pos="0"/>
        </w:tabs>
        <w:ind w:right="-650"/>
        <w:jc w:val="both"/>
        <w:rPr>
          <w:rFonts w:eastAsia="MS Mincho"/>
        </w:rPr>
      </w:pPr>
    </w:p>
    <w:p w:rsidR="002911EF" w:rsidRPr="004719AD" w:rsidRDefault="002911EF" w:rsidP="002911EF">
      <w:pPr>
        <w:pStyle w:val="berschrift3"/>
        <w:rPr>
          <w:rFonts w:eastAsia="MS Mincho"/>
        </w:rPr>
      </w:pPr>
      <w:bookmarkStart w:id="160" w:name="_Toc496777769"/>
      <w:bookmarkStart w:id="161" w:name="_Toc497372441"/>
      <w:bookmarkStart w:id="162" w:name="_Toc499496086"/>
      <w:r w:rsidRPr="004719AD">
        <w:rPr>
          <w:rFonts w:eastAsia="MS Mincho"/>
        </w:rPr>
        <w:t>(10.1.2) Mindestangaben im Abstammungsnachweis</w:t>
      </w:r>
      <w:bookmarkEnd w:id="160"/>
      <w:bookmarkEnd w:id="161"/>
      <w:bookmarkEnd w:id="162"/>
    </w:p>
    <w:p w:rsidR="002911EF" w:rsidRPr="004719AD" w:rsidRDefault="002911EF" w:rsidP="002911EF">
      <w:pPr>
        <w:rPr>
          <w:rFonts w:eastAsia="MS Mincho" w:cs="Arial"/>
          <w:szCs w:val="22"/>
        </w:rPr>
      </w:pPr>
      <w:r w:rsidRPr="004719AD">
        <w:rPr>
          <w:rFonts w:eastAsia="MS Mincho" w:cs="Arial"/>
          <w:szCs w:val="22"/>
        </w:rPr>
        <w:t>Der Abstammungsnachweis muss mindestens folgende Angaben enthalten:</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Name des Zuchtverbandes und Angabe der Website,</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Ausstellungstag und -ort,</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 xml:space="preserve">Lebensnummer (UELN), </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Rasse,</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Name, Anschrift und E-Mailadresse (sofern vorhanden) des Züchters und des Eigentümers,</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Deckdatum der Mutter,</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Kennzeichnung,</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Klasse, in die das Pferd sowie seine Eltern eingetragen sind</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die Unterschrift des für die Zuchtarbeit Verantwortlichen oder seines Vertreters,</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Körurteil</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Angaben zu genetischen Defekten und Besonderheiten des Pferdes,</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2911EF" w:rsidRPr="004719AD" w:rsidRDefault="002911EF" w:rsidP="002911EF">
      <w:pPr>
        <w:pStyle w:val="Listenabsatz"/>
        <w:numPr>
          <w:ilvl w:val="0"/>
          <w:numId w:val="14"/>
        </w:numPr>
        <w:tabs>
          <w:tab w:val="clear" w:pos="340"/>
        </w:tabs>
        <w:rPr>
          <w:rFonts w:eastAsia="MS Mincho" w:cs="Arial"/>
        </w:rPr>
      </w:pPr>
      <w:r w:rsidRPr="004719AD">
        <w:rPr>
          <w:rFonts w:eastAsia="MS Mincho" w:cs="Arial"/>
        </w:rPr>
        <w:t>Name und Funktion des Unterzeichners.</w:t>
      </w:r>
    </w:p>
    <w:p w:rsidR="002911EF" w:rsidRPr="004719AD" w:rsidRDefault="002911EF" w:rsidP="002911EF">
      <w:pPr>
        <w:tabs>
          <w:tab w:val="clear" w:pos="340"/>
          <w:tab w:val="left" w:pos="0"/>
        </w:tabs>
        <w:ind w:right="-650"/>
        <w:jc w:val="both"/>
        <w:rPr>
          <w:rFonts w:eastAsia="MS Mincho"/>
        </w:rPr>
      </w:pPr>
    </w:p>
    <w:p w:rsidR="002911EF" w:rsidRPr="004719AD" w:rsidRDefault="002911EF" w:rsidP="002911EF">
      <w:pPr>
        <w:pStyle w:val="berschrift2"/>
        <w:rPr>
          <w:rFonts w:eastAsia="MS Mincho"/>
        </w:rPr>
      </w:pPr>
      <w:bookmarkStart w:id="163" w:name="_Toc496777770"/>
      <w:bookmarkStart w:id="164" w:name="_Toc497372442"/>
      <w:bookmarkStart w:id="165" w:name="_Toc499496087"/>
      <w:r>
        <w:t xml:space="preserve">(10.2) </w:t>
      </w:r>
      <w:r w:rsidRPr="004719AD">
        <w:rPr>
          <w:rFonts w:eastAsia="MS Mincho"/>
        </w:rPr>
        <w:t>Tierzuchtbescheinigung als Geburtsbescheinigung</w:t>
      </w:r>
      <w:bookmarkEnd w:id="163"/>
      <w:bookmarkEnd w:id="164"/>
      <w:bookmarkEnd w:id="165"/>
    </w:p>
    <w:p w:rsidR="002911EF" w:rsidRPr="004719AD" w:rsidRDefault="002911EF" w:rsidP="002911EF">
      <w:pPr>
        <w:pStyle w:val="berschrift3"/>
        <w:rPr>
          <w:rFonts w:eastAsia="MS Mincho"/>
        </w:rPr>
      </w:pPr>
      <w:bookmarkStart w:id="166" w:name="_Toc496777771"/>
      <w:bookmarkStart w:id="167" w:name="_Toc497372443"/>
      <w:bookmarkStart w:id="168" w:name="_Toc499496088"/>
      <w:r w:rsidRPr="004719AD">
        <w:rPr>
          <w:rFonts w:eastAsia="MS Mincho"/>
        </w:rPr>
        <w:t>(10.2.1) Ausstellung einer Geburtsbescheinigung</w:t>
      </w:r>
      <w:bookmarkEnd w:id="166"/>
      <w:bookmarkEnd w:id="167"/>
      <w:bookmarkEnd w:id="168"/>
      <w:r w:rsidRPr="004719AD">
        <w:rPr>
          <w:rFonts w:eastAsia="MS Mincho"/>
        </w:rPr>
        <w:t xml:space="preserve"> </w:t>
      </w:r>
    </w:p>
    <w:p w:rsidR="009866B9" w:rsidRPr="009866B9" w:rsidRDefault="009866B9" w:rsidP="009866B9">
      <w:pPr>
        <w:tabs>
          <w:tab w:val="left" w:pos="0"/>
        </w:tabs>
        <w:rPr>
          <w:rFonts w:eastAsia="MS Mincho"/>
        </w:rPr>
      </w:pPr>
      <w:r w:rsidRPr="009866B9">
        <w:rPr>
          <w:rFonts w:eastAsia="MS Mincho"/>
        </w:rPr>
        <w:t>Die Ausstellung einer Geburtsbescheinigung erfolgt, wenn die Bedingungen für einen Abstammungsnachweis nicht erfüllt, jedoch folgende Voraussetzungen gegeben sind:</w:t>
      </w:r>
    </w:p>
    <w:p w:rsidR="009866B9" w:rsidRPr="009866B9" w:rsidRDefault="009866B9" w:rsidP="009866B9">
      <w:pPr>
        <w:pStyle w:val="Listenabsatz"/>
        <w:numPr>
          <w:ilvl w:val="0"/>
          <w:numId w:val="16"/>
        </w:numPr>
        <w:tabs>
          <w:tab w:val="clear" w:pos="340"/>
          <w:tab w:val="left" w:pos="0"/>
        </w:tabs>
        <w:ind w:left="357" w:hanging="357"/>
        <w:jc w:val="both"/>
        <w:rPr>
          <w:rFonts w:eastAsia="MS Mincho"/>
        </w:rPr>
      </w:pPr>
      <w:r w:rsidRPr="009866B9">
        <w:rPr>
          <w:rFonts w:eastAsia="MS Mincho"/>
        </w:rPr>
        <w:lastRenderedPageBreak/>
        <w:t xml:space="preserve">Deckbescheinigung und </w:t>
      </w:r>
      <w:proofErr w:type="spellStart"/>
      <w:r w:rsidRPr="009866B9">
        <w:rPr>
          <w:rFonts w:eastAsia="MS Mincho"/>
        </w:rPr>
        <w:t>Abfohlmeldung</w:t>
      </w:r>
      <w:proofErr w:type="spellEnd"/>
      <w:r w:rsidRPr="009866B9">
        <w:rPr>
          <w:rFonts w:eastAsia="MS Mincho"/>
        </w:rPr>
        <w:t xml:space="preserve"> wurden fristgerecht gemäß Satzung vorgelegt.</w:t>
      </w:r>
    </w:p>
    <w:p w:rsidR="009866B9" w:rsidRPr="009866B9" w:rsidRDefault="009866B9" w:rsidP="009866B9">
      <w:pPr>
        <w:pStyle w:val="Listenabsatz"/>
        <w:numPr>
          <w:ilvl w:val="0"/>
          <w:numId w:val="16"/>
        </w:numPr>
        <w:tabs>
          <w:tab w:val="clear" w:pos="340"/>
          <w:tab w:val="left" w:pos="0"/>
        </w:tabs>
        <w:ind w:left="360" w:hanging="357"/>
        <w:jc w:val="both"/>
        <w:rPr>
          <w:rFonts w:eastAsia="MS Mincho"/>
        </w:rPr>
      </w:pPr>
      <w:r w:rsidRPr="009866B9">
        <w:rPr>
          <w:rFonts w:eastAsia="MS Mincho"/>
        </w:rPr>
        <w:t>die Identifizierung des Fohlens (bei Fuß der Mutter oder durch Abstammungsüberprüfung) ist durch den Zuchtleiter oder seinen Beauftragten erfolgt.</w:t>
      </w:r>
    </w:p>
    <w:p w:rsidR="009866B9" w:rsidRPr="009866B9" w:rsidRDefault="009866B9" w:rsidP="009866B9">
      <w:pPr>
        <w:tabs>
          <w:tab w:val="left" w:pos="0"/>
        </w:tabs>
        <w:ind w:right="-650"/>
        <w:rPr>
          <w:rFonts w:eastAsia="MS Mincho"/>
        </w:rPr>
      </w:pPr>
    </w:p>
    <w:p w:rsidR="009866B9" w:rsidRPr="009866B9" w:rsidRDefault="009866B9" w:rsidP="009866B9">
      <w:pPr>
        <w:pStyle w:val="berschrift3"/>
        <w:rPr>
          <w:rFonts w:eastAsia="MS Mincho"/>
          <w:szCs w:val="22"/>
        </w:rPr>
      </w:pPr>
      <w:bookmarkStart w:id="169" w:name="_Toc496536817"/>
      <w:bookmarkStart w:id="170" w:name="_Toc499150644"/>
      <w:bookmarkStart w:id="171" w:name="_Toc499496089"/>
      <w:r w:rsidRPr="009866B9">
        <w:rPr>
          <w:rFonts w:eastAsia="MS Mincho"/>
        </w:rPr>
        <w:t>(10.2.2) Mindestangaben in der Geburtsbescheinigung</w:t>
      </w:r>
      <w:bookmarkEnd w:id="169"/>
      <w:bookmarkEnd w:id="170"/>
      <w:bookmarkEnd w:id="171"/>
    </w:p>
    <w:p w:rsidR="009866B9" w:rsidRPr="002D4C55" w:rsidRDefault="009866B9" w:rsidP="009866B9">
      <w:pPr>
        <w:rPr>
          <w:rFonts w:eastAsia="MS Mincho"/>
        </w:rPr>
      </w:pPr>
      <w:bookmarkStart w:id="172" w:name="_§_523f_Hengstleistungsprüfungen"/>
      <w:bookmarkEnd w:id="172"/>
      <w:r w:rsidRPr="009866B9">
        <w:rPr>
          <w:rFonts w:eastAsia="MS Mincho"/>
        </w:rPr>
        <w:t>Die Geburtsbescheinigung muss die gleichen Angaben enthalten wie der Abstammungsnachweis, sofern vorhanden.</w:t>
      </w:r>
      <w:r w:rsidRPr="002D4C55">
        <w:rPr>
          <w:rFonts w:eastAsia="MS Mincho"/>
        </w:rPr>
        <w:t xml:space="preserve"> </w:t>
      </w:r>
    </w:p>
    <w:p w:rsidR="002911EF" w:rsidRPr="004719AD" w:rsidRDefault="002911EF" w:rsidP="002911EF">
      <w:pPr>
        <w:rPr>
          <w:rFonts w:eastAsia="MS Mincho"/>
        </w:rPr>
      </w:pPr>
    </w:p>
    <w:p w:rsidR="00A2605C" w:rsidRPr="002D4C55" w:rsidRDefault="00A2605C" w:rsidP="00A2605C">
      <w:pPr>
        <w:pStyle w:val="berschrift2"/>
        <w:rPr>
          <w:rFonts w:eastAsia="MS Mincho"/>
        </w:rPr>
      </w:pPr>
      <w:bookmarkStart w:id="173" w:name="_Toc496536818"/>
      <w:bookmarkStart w:id="174" w:name="_Toc499496090"/>
      <w:bookmarkStart w:id="175" w:name="_Toc497390189"/>
      <w:bookmarkStart w:id="176" w:name="_Hlk496537070"/>
      <w:bookmarkStart w:id="177" w:name="_Toc496777774"/>
      <w:bookmarkStart w:id="178" w:name="_Toc497372446"/>
      <w:bookmarkStart w:id="179" w:name="_Hlk494960908"/>
      <w:bookmarkEnd w:id="150"/>
      <w:bookmarkEnd w:id="151"/>
      <w:r>
        <w:rPr>
          <w:rFonts w:eastAsia="MS Mincho"/>
        </w:rPr>
        <w:t xml:space="preserve">(10.3) </w:t>
      </w:r>
      <w:r w:rsidRPr="002D4C55">
        <w:rPr>
          <w:rFonts w:eastAsia="MS Mincho"/>
        </w:rPr>
        <w:t>Tierzuchtbescheinigung für Zuchtmaterial</w:t>
      </w:r>
      <w:bookmarkEnd w:id="173"/>
      <w:bookmarkEnd w:id="174"/>
      <w:r>
        <w:rPr>
          <w:rFonts w:eastAsia="MS Mincho"/>
        </w:rPr>
        <w:t xml:space="preserve"> </w:t>
      </w:r>
      <w:bookmarkEnd w:id="175"/>
    </w:p>
    <w:p w:rsidR="00A2605C" w:rsidRPr="00D65E5E" w:rsidRDefault="00A2605C" w:rsidP="00A2605C">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A2605C" w:rsidRDefault="00A2605C" w:rsidP="00A2605C">
      <w:pPr>
        <w:jc w:val="both"/>
      </w:pPr>
    </w:p>
    <w:p w:rsidR="00A2605C" w:rsidRPr="00D65E5E" w:rsidRDefault="00A2605C" w:rsidP="00A2605C">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A2605C" w:rsidRPr="002D4C55" w:rsidRDefault="00A2605C" w:rsidP="00A2605C"/>
    <w:p w:rsidR="002911EF" w:rsidRPr="004719AD" w:rsidRDefault="002911EF" w:rsidP="002911EF">
      <w:pPr>
        <w:pStyle w:val="berschrift1"/>
        <w:numPr>
          <w:ilvl w:val="0"/>
          <w:numId w:val="27"/>
        </w:numPr>
        <w:rPr>
          <w:rFonts w:eastAsia="MS Mincho"/>
        </w:rPr>
      </w:pPr>
      <w:bookmarkStart w:id="180" w:name="_Toc499496091"/>
      <w:bookmarkEnd w:id="176"/>
      <w:r w:rsidRPr="004719AD">
        <w:rPr>
          <w:rFonts w:eastAsia="MS Mincho"/>
        </w:rPr>
        <w:t>Selektionsveranstaltungen</w:t>
      </w:r>
      <w:bookmarkEnd w:id="177"/>
      <w:bookmarkEnd w:id="178"/>
      <w:bookmarkEnd w:id="180"/>
    </w:p>
    <w:p w:rsidR="002911EF" w:rsidRPr="004719AD" w:rsidRDefault="002911EF" w:rsidP="002911EF">
      <w:pPr>
        <w:pStyle w:val="berschrift2"/>
        <w:rPr>
          <w:rFonts w:eastAsia="MS Mincho"/>
        </w:rPr>
      </w:pPr>
      <w:bookmarkStart w:id="181" w:name="_Toc496777775"/>
      <w:bookmarkStart w:id="182" w:name="_Toc497372447"/>
      <w:bookmarkStart w:id="183" w:name="_Toc499496092"/>
      <w:bookmarkStart w:id="184" w:name="_Hlk495575024"/>
      <w:r>
        <w:t xml:space="preserve">(11.1) </w:t>
      </w:r>
      <w:r w:rsidRPr="004719AD">
        <w:rPr>
          <w:rFonts w:eastAsia="MS Mincho"/>
        </w:rPr>
        <w:t>Körung</w:t>
      </w:r>
      <w:bookmarkEnd w:id="181"/>
      <w:bookmarkEnd w:id="182"/>
      <w:bookmarkEnd w:id="183"/>
    </w:p>
    <w:p w:rsidR="002911EF" w:rsidRPr="004719AD" w:rsidRDefault="002911EF" w:rsidP="002911EF">
      <w:pPr>
        <w:rPr>
          <w:rFonts w:eastAsia="MS Mincho" w:cs="Arial"/>
        </w:rPr>
      </w:pPr>
      <w:bookmarkStart w:id="185" w:name="_Hlk497125112"/>
      <w:bookmarkEnd w:id="152"/>
      <w:bookmarkEnd w:id="184"/>
      <w:r w:rsidRPr="004719AD">
        <w:rPr>
          <w:rFonts w:eastAsia="MS Mincho" w:cs="Arial"/>
        </w:rPr>
        <w:t>Es gelten grundsätzlich die Bestimmungen gemäß B 16 der Satzung.</w:t>
      </w:r>
    </w:p>
    <w:p w:rsidR="002911EF" w:rsidRPr="004719AD" w:rsidRDefault="002911EF" w:rsidP="002911EF">
      <w:pPr>
        <w:jc w:val="both"/>
        <w:rPr>
          <w:rFonts w:cs="Arial"/>
          <w:szCs w:val="22"/>
        </w:rPr>
      </w:pPr>
    </w:p>
    <w:p w:rsidR="002911EF" w:rsidRPr="004719AD" w:rsidRDefault="002911EF" w:rsidP="002911EF">
      <w:pPr>
        <w:jc w:val="both"/>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2911EF" w:rsidRDefault="002911EF" w:rsidP="002911EF">
      <w:pPr>
        <w:jc w:val="both"/>
        <w:rPr>
          <w:rFonts w:cs="Arial"/>
          <w:szCs w:val="22"/>
        </w:rPr>
      </w:pPr>
    </w:p>
    <w:p w:rsidR="002911EF" w:rsidRPr="002D4C55" w:rsidRDefault="002911EF" w:rsidP="002911EF">
      <w:pPr>
        <w:rPr>
          <w:rFonts w:cs="Arial"/>
        </w:rPr>
      </w:pPr>
      <w:bookmarkStart w:id="186" w:name="_Hlk495652982"/>
      <w:r w:rsidRPr="002D4C55">
        <w:rPr>
          <w:rFonts w:cs="Arial"/>
        </w:rPr>
        <w:lastRenderedPageBreak/>
        <w:t>Hengste können zur Körung nur zugelassen werden, wenn</w:t>
      </w:r>
    </w:p>
    <w:bookmarkEnd w:id="186"/>
    <w:p w:rsidR="00BE250E" w:rsidRPr="00BE250E" w:rsidRDefault="00BE250E" w:rsidP="00BE250E">
      <w:pPr>
        <w:numPr>
          <w:ilvl w:val="0"/>
          <w:numId w:val="7"/>
        </w:numPr>
        <w:tabs>
          <w:tab w:val="left" w:pos="1049"/>
        </w:tabs>
        <w:jc w:val="both"/>
        <w:rPr>
          <w:rFonts w:eastAsia="MS Mincho"/>
        </w:rPr>
      </w:pPr>
      <w:r w:rsidRPr="00BE250E">
        <w:rPr>
          <w:rFonts w:eastAsia="MS Mincho"/>
        </w:rPr>
        <w:t xml:space="preserve">deren Väter und Väter der Mütter und mütterlicherseits der Großmütter in der Hauptabteilung (außer </w:t>
      </w:r>
      <w:r>
        <w:rPr>
          <w:rFonts w:eastAsia="MS Mincho"/>
        </w:rPr>
        <w:t xml:space="preserve">Fohlenbuch und </w:t>
      </w:r>
      <w:r w:rsidRPr="00BE250E">
        <w:rPr>
          <w:rFonts w:eastAsia="MS Mincho"/>
        </w:rPr>
        <w:t xml:space="preserve">Anhang) oder einem der Hauptabteilung entsprechenden Zuchtbuch eingetragen sind </w:t>
      </w:r>
    </w:p>
    <w:p w:rsidR="00BE250E" w:rsidRPr="00BE250E" w:rsidRDefault="00BE250E" w:rsidP="00BE250E">
      <w:pPr>
        <w:numPr>
          <w:ilvl w:val="0"/>
          <w:numId w:val="7"/>
        </w:numPr>
        <w:tabs>
          <w:tab w:val="left" w:pos="1049"/>
        </w:tabs>
        <w:jc w:val="both"/>
        <w:rPr>
          <w:rFonts w:eastAsia="MS Mincho"/>
        </w:rPr>
      </w:pPr>
      <w:r w:rsidRPr="00BE250E">
        <w:rPr>
          <w:rFonts w:eastAsia="MS Mincho"/>
        </w:rPr>
        <w:t xml:space="preserve">deren Mütter in der Hauptabteilung (außer </w:t>
      </w:r>
      <w:r>
        <w:rPr>
          <w:rFonts w:eastAsia="MS Mincho"/>
        </w:rPr>
        <w:t xml:space="preserve">Fohlenbuch und </w:t>
      </w:r>
      <w:r w:rsidRPr="00BE250E">
        <w:rPr>
          <w:rFonts w:eastAsia="MS Mincho"/>
        </w:rPr>
        <w:t>Anhang) oder einem der Hauptabteilung entsprechenden Zuchtbuch eingetragen sind.</w:t>
      </w:r>
    </w:p>
    <w:p w:rsidR="002911EF" w:rsidRPr="002D4C55" w:rsidRDefault="002911EF" w:rsidP="002911EF">
      <w:pPr>
        <w:rPr>
          <w:rFonts w:cs="Arial"/>
        </w:rPr>
      </w:pPr>
    </w:p>
    <w:p w:rsidR="002911EF" w:rsidRPr="004719AD" w:rsidRDefault="002911EF" w:rsidP="002911EF">
      <w:pPr>
        <w:ind w:left="340" w:hanging="340"/>
        <w:jc w:val="both"/>
        <w:rPr>
          <w:rFonts w:cs="Arial"/>
          <w:szCs w:val="22"/>
        </w:rPr>
      </w:pPr>
      <w:r w:rsidRPr="004719AD">
        <w:rPr>
          <w:rFonts w:cs="Arial"/>
          <w:szCs w:val="22"/>
        </w:rPr>
        <w:t xml:space="preserve">Ein Hengst kann nur gekört werden, wenn er </w:t>
      </w:r>
    </w:p>
    <w:p w:rsidR="002911EF" w:rsidRPr="004719AD" w:rsidRDefault="002911EF" w:rsidP="002911EF">
      <w:pPr>
        <w:pStyle w:val="Listenabsatz"/>
        <w:numPr>
          <w:ilvl w:val="0"/>
          <w:numId w:val="19"/>
        </w:numPr>
        <w:tabs>
          <w:tab w:val="clear" w:pos="340"/>
          <w:tab w:val="left" w:pos="680"/>
        </w:tabs>
        <w:jc w:val="both"/>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2911EF" w:rsidRPr="004719AD" w:rsidRDefault="002911EF" w:rsidP="002911EF">
      <w:pPr>
        <w:pStyle w:val="Listenabsatz"/>
        <w:numPr>
          <w:ilvl w:val="0"/>
          <w:numId w:val="19"/>
        </w:numPr>
        <w:tabs>
          <w:tab w:val="clear" w:pos="340"/>
          <w:tab w:val="left" w:pos="680"/>
        </w:tabs>
        <w:jc w:val="both"/>
        <w:rPr>
          <w:rFonts w:cs="Arial"/>
        </w:rPr>
      </w:pPr>
      <w:r w:rsidRPr="004719AD">
        <w:rPr>
          <w:rFonts w:cs="Arial"/>
        </w:rPr>
        <w:t>die gesundheitlichen Voraussetzungen gemäß Anlage 1 und</w:t>
      </w:r>
    </w:p>
    <w:p w:rsidR="002911EF" w:rsidRPr="004719AD" w:rsidRDefault="002911EF" w:rsidP="002911EF">
      <w:pPr>
        <w:pStyle w:val="Listenabsatz"/>
        <w:numPr>
          <w:ilvl w:val="0"/>
          <w:numId w:val="19"/>
        </w:numPr>
        <w:tabs>
          <w:tab w:val="clear" w:pos="340"/>
          <w:tab w:val="left" w:pos="680"/>
        </w:tabs>
        <w:jc w:val="both"/>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2911EF" w:rsidRPr="004719AD" w:rsidRDefault="002911EF" w:rsidP="002911EF">
      <w:pPr>
        <w:jc w:val="both"/>
        <w:rPr>
          <w:rFonts w:cs="Arial"/>
          <w:szCs w:val="22"/>
        </w:rPr>
      </w:pPr>
    </w:p>
    <w:p w:rsidR="002911EF" w:rsidRPr="004719AD" w:rsidRDefault="002911EF" w:rsidP="002911EF">
      <w:pPr>
        <w:ind w:left="340" w:hanging="340"/>
        <w:jc w:val="both"/>
        <w:rPr>
          <w:rFonts w:cs="Arial"/>
          <w:szCs w:val="22"/>
        </w:rPr>
      </w:pPr>
      <w:r w:rsidRPr="004719AD">
        <w:rPr>
          <w:rFonts w:cs="Arial"/>
          <w:szCs w:val="22"/>
        </w:rPr>
        <w:t>Die Körergebnisse anderer tierzuchtrechtlich anerkannter Verbände können übernommen</w:t>
      </w:r>
    </w:p>
    <w:bookmarkEnd w:id="179"/>
    <w:p w:rsidR="002911EF" w:rsidRPr="004719AD" w:rsidRDefault="002911EF" w:rsidP="002911EF">
      <w:pPr>
        <w:ind w:left="340" w:hanging="340"/>
        <w:rPr>
          <w:rFonts w:cs="Arial"/>
        </w:rPr>
      </w:pPr>
      <w:r w:rsidRPr="004719AD">
        <w:rPr>
          <w:rFonts w:cs="Arial"/>
        </w:rPr>
        <w:t>werden (Anerkennung).</w:t>
      </w:r>
    </w:p>
    <w:p w:rsidR="002911EF" w:rsidRPr="004719AD" w:rsidRDefault="002911EF" w:rsidP="006E14AB">
      <w:pPr>
        <w:rPr>
          <w:rFonts w:eastAsia="MS Mincho"/>
        </w:rPr>
      </w:pPr>
    </w:p>
    <w:p w:rsidR="002911EF" w:rsidRPr="004719AD" w:rsidRDefault="002911EF" w:rsidP="002911EF">
      <w:pPr>
        <w:pStyle w:val="berschrift2"/>
        <w:rPr>
          <w:rFonts w:eastAsia="MS Mincho"/>
        </w:rPr>
      </w:pPr>
      <w:bookmarkStart w:id="187" w:name="_Toc496777776"/>
      <w:bookmarkStart w:id="188" w:name="_Toc497372448"/>
      <w:bookmarkStart w:id="189" w:name="_Toc499496093"/>
      <w:bookmarkEnd w:id="153"/>
      <w:r>
        <w:t xml:space="preserve">(11.2) </w:t>
      </w:r>
      <w:proofErr w:type="spellStart"/>
      <w:r w:rsidRPr="004719AD">
        <w:rPr>
          <w:rFonts w:eastAsia="MS Mincho"/>
        </w:rPr>
        <w:t>Stutbucheintragung</w:t>
      </w:r>
      <w:bookmarkEnd w:id="187"/>
      <w:bookmarkEnd w:id="188"/>
      <w:bookmarkEnd w:id="189"/>
      <w:proofErr w:type="spellEnd"/>
    </w:p>
    <w:p w:rsidR="002911EF" w:rsidRPr="004719AD" w:rsidRDefault="002911EF" w:rsidP="002911EF">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2911EF" w:rsidRPr="004719AD" w:rsidRDefault="002911EF" w:rsidP="002911EF">
      <w:pPr>
        <w:rPr>
          <w:rFonts w:eastAsia="MS Mincho"/>
        </w:rPr>
      </w:pPr>
    </w:p>
    <w:p w:rsidR="002911EF" w:rsidRPr="004719AD" w:rsidRDefault="002911EF" w:rsidP="002911EF">
      <w:pPr>
        <w:pStyle w:val="berschrift2"/>
        <w:rPr>
          <w:rFonts w:eastAsia="MS Mincho"/>
        </w:rPr>
      </w:pPr>
      <w:bookmarkStart w:id="190" w:name="_Toc496777777"/>
      <w:bookmarkStart w:id="191" w:name="_Toc497372449"/>
      <w:bookmarkStart w:id="192" w:name="_Toc499496094"/>
      <w:r>
        <w:t xml:space="preserve">(11.3) </w:t>
      </w:r>
      <w:r w:rsidRPr="004719AD">
        <w:rPr>
          <w:rFonts w:eastAsia="MS Mincho"/>
        </w:rPr>
        <w:t>Leistungsprüfungen</w:t>
      </w:r>
      <w:bookmarkEnd w:id="190"/>
      <w:bookmarkEnd w:id="191"/>
      <w:bookmarkEnd w:id="192"/>
    </w:p>
    <w:bookmarkEnd w:id="154"/>
    <w:bookmarkEnd w:id="185"/>
    <w:p w:rsidR="00A02B61" w:rsidRDefault="00A02B61">
      <w:pPr>
        <w:jc w:val="both"/>
        <w:rPr>
          <w:rFonts w:eastAsia="MS Mincho"/>
        </w:rPr>
      </w:pPr>
      <w:r>
        <w:rPr>
          <w:rFonts w:eastAsia="MS Mincho"/>
        </w:rPr>
        <w:t>Die Prüfungen werden nach den allgemein anerkannten Regeln des Reitsports durchgeführt. Sie sind Leistungsprüfungen im Sinne Tierzuchtgesetz und können als Feldprüfung oder als Turniersportprüfung durchgeführt werden.</w:t>
      </w:r>
    </w:p>
    <w:p w:rsidR="00A02B61" w:rsidRDefault="00A02B61">
      <w:pPr>
        <w:jc w:val="both"/>
        <w:rPr>
          <w:rFonts w:eastAsia="MS Mincho"/>
        </w:rPr>
      </w:pPr>
    </w:p>
    <w:p w:rsidR="0078476F" w:rsidRPr="0003501C" w:rsidRDefault="0078476F" w:rsidP="0078476F">
      <w:pPr>
        <w:jc w:val="both"/>
        <w:rPr>
          <w:rFonts w:eastAsia="MS Mincho"/>
        </w:rPr>
      </w:pPr>
      <w:r w:rsidRPr="0078476F">
        <w:rPr>
          <w:rFonts w:eastAsia="MS Mincho"/>
        </w:rPr>
        <w:t xml:space="preserve">Hengste, die die Eigenleistungsprüfung gemäß </w:t>
      </w:r>
      <w:r>
        <w:rPr>
          <w:rFonts w:eastAsia="MS Mincho"/>
        </w:rPr>
        <w:t>(11.3.1)</w:t>
      </w:r>
      <w:r w:rsidRPr="0078476F">
        <w:rPr>
          <w:rFonts w:eastAsia="MS Mincho"/>
        </w:rPr>
        <w:t xml:space="preserve"> mit einer gewichteten Endnote von 7,5 und besser erzielt haben oder </w:t>
      </w:r>
      <w:hyperlink w:anchor="f" w:history="1">
        <w:r w:rsidRPr="0078476F">
          <w:rPr>
            <w:rStyle w:val="Hyperlink"/>
            <w:rFonts w:eastAsia="MS Mincho"/>
            <w:color w:val="auto"/>
            <w:u w:val="none"/>
          </w:rPr>
          <w:t xml:space="preserve">gemäß </w:t>
        </w:r>
        <w:r>
          <w:rPr>
            <w:rStyle w:val="Hyperlink"/>
            <w:rFonts w:eastAsia="MS Mincho"/>
            <w:color w:val="auto"/>
            <w:u w:val="none"/>
          </w:rPr>
          <w:t>(11.3.2)</w:t>
        </w:r>
      </w:hyperlink>
      <w:r w:rsidRPr="0078476F">
        <w:rPr>
          <w:rFonts w:eastAsia="MS Mincho"/>
        </w:rPr>
        <w:t xml:space="preserve"> die vorgeschriebenen Erfolge in Turniersportprüfungen aufweisen können, erhalten den Titel „</w:t>
      </w:r>
      <w:r w:rsidRPr="0078476F">
        <w:rPr>
          <w:rFonts w:eastAsia="MS Mincho"/>
          <w:b/>
          <w:bCs/>
          <w:i/>
          <w:iCs/>
        </w:rPr>
        <w:t>Leistungshengst</w:t>
      </w:r>
      <w:r w:rsidRPr="0078476F">
        <w:rPr>
          <w:rFonts w:eastAsia="MS Mincho"/>
        </w:rPr>
        <w:t>“.</w:t>
      </w:r>
      <w:r w:rsidRPr="0003501C">
        <w:rPr>
          <w:rFonts w:eastAsia="MS Mincho"/>
        </w:rPr>
        <w:t xml:space="preserve"> </w:t>
      </w:r>
    </w:p>
    <w:p w:rsidR="0078476F" w:rsidRPr="0003501C" w:rsidRDefault="0078476F" w:rsidP="0078476F">
      <w:pPr>
        <w:pStyle w:val="Textkrper-Zeileneinzug"/>
        <w:ind w:left="0"/>
        <w:jc w:val="both"/>
      </w:pPr>
    </w:p>
    <w:p w:rsidR="0078476F" w:rsidRDefault="0078476F" w:rsidP="0078476F">
      <w:pPr>
        <w:jc w:val="both"/>
        <w:rPr>
          <w:rFonts w:eastAsia="MS Mincho"/>
        </w:rPr>
      </w:pPr>
      <w:r w:rsidRPr="0078476F">
        <w:rPr>
          <w:rFonts w:eastAsia="MS Mincho"/>
        </w:rPr>
        <w:lastRenderedPageBreak/>
        <w:t xml:space="preserve">Stuten, die die Eigenleistungsprüfung gemäß </w:t>
      </w:r>
      <w:r>
        <w:rPr>
          <w:rFonts w:eastAsia="MS Mincho"/>
        </w:rPr>
        <w:t>(11.3.1)</w:t>
      </w:r>
      <w:r w:rsidRPr="0078476F">
        <w:rPr>
          <w:rFonts w:eastAsia="MS Mincho"/>
        </w:rPr>
        <w:t xml:space="preserve"> mit einer gewichteten Endnote von 7,5 und besser erzielt haben oder </w:t>
      </w:r>
      <w:hyperlink w:anchor="Hengste" w:history="1">
        <w:r w:rsidRPr="0078476F">
          <w:rPr>
            <w:rStyle w:val="Hyperlink"/>
            <w:rFonts w:eastAsia="MS Mincho"/>
            <w:color w:val="auto"/>
            <w:u w:val="none"/>
          </w:rPr>
          <w:t xml:space="preserve">gemäß </w:t>
        </w:r>
        <w:r>
          <w:rPr>
            <w:rStyle w:val="Hyperlink"/>
            <w:rFonts w:eastAsia="MS Mincho"/>
            <w:color w:val="auto"/>
            <w:u w:val="none"/>
          </w:rPr>
          <w:t>(11.3.2)</w:t>
        </w:r>
      </w:hyperlink>
      <w:r w:rsidRPr="0078476F">
        <w:rPr>
          <w:rFonts w:eastAsia="MS Mincho"/>
        </w:rPr>
        <w:t xml:space="preserve"> die vorgeschriebenen Erfolge in Turniersportprüfungen aufweisen können, erhalten den Titel „</w:t>
      </w:r>
      <w:r w:rsidRPr="0078476F">
        <w:rPr>
          <w:rFonts w:eastAsia="MS Mincho"/>
          <w:b/>
          <w:bCs/>
          <w:i/>
          <w:iCs/>
        </w:rPr>
        <w:t>Leistungsstute</w:t>
      </w:r>
      <w:r w:rsidRPr="0078476F">
        <w:rPr>
          <w:rFonts w:eastAsia="MS Mincho"/>
        </w:rPr>
        <w:t>“.</w:t>
      </w:r>
      <w:r>
        <w:rPr>
          <w:rFonts w:eastAsia="MS Mincho"/>
        </w:rPr>
        <w:t xml:space="preserve"> </w:t>
      </w:r>
    </w:p>
    <w:p w:rsidR="0078476F" w:rsidRDefault="0078476F" w:rsidP="0078476F">
      <w:pPr>
        <w:pStyle w:val="Textkrper-Zeileneinzug"/>
        <w:ind w:left="0"/>
        <w:jc w:val="both"/>
        <w:rPr>
          <w:i/>
          <w:iCs/>
        </w:rPr>
      </w:pPr>
    </w:p>
    <w:p w:rsidR="00A02B61" w:rsidRPr="0078476F" w:rsidRDefault="00A02B61" w:rsidP="0078476F">
      <w:pPr>
        <w:pStyle w:val="berschrift3"/>
      </w:pPr>
      <w:bookmarkStart w:id="193" w:name="_Toc497372450"/>
      <w:bookmarkStart w:id="194" w:name="_Toc499496095"/>
      <w:r w:rsidRPr="0078476F">
        <w:t>(</w:t>
      </w:r>
      <w:r w:rsidR="007446CE" w:rsidRPr="0078476F">
        <w:t>1</w:t>
      </w:r>
      <w:r w:rsidR="0078476F" w:rsidRPr="0078476F">
        <w:t>1.3</w:t>
      </w:r>
      <w:r w:rsidR="007446CE" w:rsidRPr="0078476F">
        <w:t>.</w:t>
      </w:r>
      <w:r w:rsidRPr="0078476F">
        <w:t>1) Feldprüfung</w:t>
      </w:r>
      <w:bookmarkEnd w:id="193"/>
      <w:bookmarkEnd w:id="194"/>
    </w:p>
    <w:p w:rsidR="0078476F" w:rsidRPr="002D4C55" w:rsidRDefault="0078476F" w:rsidP="00BC6A65">
      <w:pPr>
        <w:autoSpaceDE w:val="0"/>
        <w:autoSpaceDN w:val="0"/>
        <w:adjustRightInd w:val="0"/>
        <w:jc w:val="both"/>
        <w:rPr>
          <w:rFonts w:cs="Arial"/>
        </w:rPr>
      </w:pPr>
      <w:bookmarkStart w:id="195" w:name="_Hlk496618092"/>
      <w:r>
        <w:rPr>
          <w:rFonts w:cs="Arial"/>
        </w:rPr>
        <w:t xml:space="preserve">Die Leistungsprüfungen werden gemäß der LP-Richtlinien für Leistungsprüfungen von Hengsten, Stuten und Wallachen aller Pony-, Kleinpferde- und sonstigen Rassen der ZVO </w:t>
      </w:r>
      <w:r w:rsidRPr="002D4C55">
        <w:rPr>
          <w:rFonts w:cs="Arial"/>
        </w:rPr>
        <w:t xml:space="preserve">durchgeführt (Anlage 3). </w:t>
      </w:r>
    </w:p>
    <w:p w:rsidR="0078476F" w:rsidRDefault="0078476F" w:rsidP="00BC6A65">
      <w:pPr>
        <w:autoSpaceDE w:val="0"/>
        <w:autoSpaceDN w:val="0"/>
        <w:adjustRightInd w:val="0"/>
        <w:jc w:val="both"/>
        <w:rPr>
          <w:rFonts w:cs="Arial"/>
        </w:rPr>
      </w:pPr>
    </w:p>
    <w:p w:rsidR="0078476F" w:rsidRPr="002D4C55" w:rsidRDefault="0078476F" w:rsidP="00BC6A65">
      <w:pPr>
        <w:autoSpaceDE w:val="0"/>
        <w:autoSpaceDN w:val="0"/>
        <w:adjustRightInd w:val="0"/>
        <w:jc w:val="both"/>
        <w:rPr>
          <w:rFonts w:cs="Arial"/>
        </w:rPr>
      </w:pPr>
      <w:r>
        <w:rPr>
          <w:rFonts w:cs="Arial"/>
        </w:rPr>
        <w:t>Für die 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95"/>
    <w:p w:rsidR="00A02B61" w:rsidRDefault="00A02B61">
      <w:pPr>
        <w:autoSpaceDE w:val="0"/>
        <w:autoSpaceDN w:val="0"/>
        <w:adjustRightInd w:val="0"/>
        <w:jc w:val="both"/>
        <w:rPr>
          <w:rFonts w:cs="Arial"/>
          <w:szCs w:val="22"/>
        </w:rPr>
      </w:pPr>
    </w:p>
    <w:p w:rsidR="00A02B61" w:rsidRDefault="00A02B61">
      <w:pPr>
        <w:autoSpaceDE w:val="0"/>
        <w:autoSpaceDN w:val="0"/>
        <w:adjustRightInd w:val="0"/>
        <w:jc w:val="both"/>
        <w:rPr>
          <w:rFonts w:cs="Arial"/>
          <w:szCs w:val="22"/>
        </w:rPr>
      </w:pPr>
      <w:r>
        <w:rPr>
          <w:rFonts w:cs="Arial"/>
          <w:szCs w:val="22"/>
        </w:rPr>
        <w:t xml:space="preserve">Für Pferde der Rasse Paso </w:t>
      </w:r>
      <w:proofErr w:type="spellStart"/>
      <w:r>
        <w:rPr>
          <w:rFonts w:cs="Arial"/>
          <w:szCs w:val="22"/>
        </w:rPr>
        <w:t>Iberoamericano</w:t>
      </w:r>
      <w:proofErr w:type="spellEnd"/>
      <w:r>
        <w:rPr>
          <w:rFonts w:cs="Arial"/>
          <w:szCs w:val="22"/>
        </w:rPr>
        <w:t xml:space="preserve"> werden folgende Leistungsprüfungen der LP-Richtlinie in der jeweils gültigen Fassung anerkannt:</w:t>
      </w:r>
    </w:p>
    <w:p w:rsidR="00A02B61" w:rsidRPr="009A20BD" w:rsidRDefault="00A02B61" w:rsidP="00534760">
      <w:pPr>
        <w:numPr>
          <w:ilvl w:val="0"/>
          <w:numId w:val="10"/>
        </w:numPr>
        <w:autoSpaceDE w:val="0"/>
        <w:autoSpaceDN w:val="0"/>
        <w:adjustRightInd w:val="0"/>
        <w:rPr>
          <w:rFonts w:cs="Arial"/>
          <w:szCs w:val="22"/>
        </w:rPr>
      </w:pPr>
      <w:r w:rsidRPr="009A20BD">
        <w:rPr>
          <w:rFonts w:cs="Arial"/>
          <w:szCs w:val="22"/>
        </w:rPr>
        <w:t xml:space="preserve">Prüfung EVIII - </w:t>
      </w:r>
      <w:r w:rsidRPr="009A20BD">
        <w:rPr>
          <w:rFonts w:cs="Arial"/>
          <w:b/>
          <w:bCs/>
          <w:szCs w:val="22"/>
        </w:rPr>
        <w:t xml:space="preserve">Feldprüfung </w:t>
      </w:r>
      <w:r w:rsidRPr="009A20BD">
        <w:rPr>
          <w:rFonts w:cs="Arial"/>
          <w:szCs w:val="22"/>
        </w:rPr>
        <w:t xml:space="preserve">in Anlehnung an die Prüfungsrichtlinien Paso Pferd Verband (PV), Internationalen Gangpferdevereinigung (IGV), Paso </w:t>
      </w:r>
      <w:proofErr w:type="spellStart"/>
      <w:r w:rsidRPr="009A20BD">
        <w:rPr>
          <w:rFonts w:cs="Arial"/>
          <w:szCs w:val="22"/>
        </w:rPr>
        <w:t>Peruano</w:t>
      </w:r>
      <w:proofErr w:type="spellEnd"/>
      <w:r w:rsidRPr="009A20BD">
        <w:rPr>
          <w:rFonts w:cs="Arial"/>
          <w:szCs w:val="22"/>
        </w:rPr>
        <w:t xml:space="preserve"> Europa (PPE) und PFAE (Paso </w:t>
      </w:r>
      <w:proofErr w:type="spellStart"/>
      <w:r w:rsidRPr="009A20BD">
        <w:rPr>
          <w:rFonts w:cs="Arial"/>
          <w:szCs w:val="22"/>
        </w:rPr>
        <w:t>Fino</w:t>
      </w:r>
      <w:proofErr w:type="spellEnd"/>
      <w:r w:rsidRPr="009A20BD">
        <w:rPr>
          <w:rFonts w:cs="Arial"/>
          <w:szCs w:val="22"/>
        </w:rPr>
        <w:t xml:space="preserve"> </w:t>
      </w:r>
      <w:proofErr w:type="spellStart"/>
      <w:r w:rsidRPr="009A20BD">
        <w:rPr>
          <w:rFonts w:cs="Arial"/>
          <w:szCs w:val="22"/>
        </w:rPr>
        <w:t>Association</w:t>
      </w:r>
      <w:proofErr w:type="spellEnd"/>
      <w:r w:rsidRPr="009A20BD">
        <w:rPr>
          <w:rFonts w:cs="Arial"/>
          <w:szCs w:val="22"/>
        </w:rPr>
        <w:t xml:space="preserve"> Europe).</w:t>
      </w:r>
    </w:p>
    <w:p w:rsidR="00A02B61" w:rsidRDefault="00A02B61">
      <w:pPr>
        <w:ind w:left="340"/>
        <w:jc w:val="both"/>
        <w:rPr>
          <w:rFonts w:eastAsia="MS Mincho"/>
          <w:strike/>
        </w:rPr>
      </w:pPr>
    </w:p>
    <w:p w:rsidR="00A02B61" w:rsidRPr="00B50D02" w:rsidRDefault="00A02B61" w:rsidP="00B50D02">
      <w:pPr>
        <w:pStyle w:val="berschrift3"/>
        <w:rPr>
          <w:rFonts w:eastAsia="MS Mincho"/>
        </w:rPr>
      </w:pPr>
      <w:bookmarkStart w:id="196" w:name="_Toc497372451"/>
      <w:bookmarkStart w:id="197" w:name="_Toc499496096"/>
      <w:r w:rsidRPr="00B50D02">
        <w:rPr>
          <w:rFonts w:eastAsia="MS Mincho"/>
        </w:rPr>
        <w:t>(</w:t>
      </w:r>
      <w:r w:rsidR="007446CE" w:rsidRPr="00B50D02">
        <w:rPr>
          <w:rFonts w:eastAsia="MS Mincho"/>
        </w:rPr>
        <w:t>1</w:t>
      </w:r>
      <w:r w:rsidR="00B50D02" w:rsidRPr="00B50D02">
        <w:rPr>
          <w:rFonts w:eastAsia="MS Mincho"/>
        </w:rPr>
        <w:t>1.3</w:t>
      </w:r>
      <w:r w:rsidR="007446CE" w:rsidRPr="00B50D02">
        <w:rPr>
          <w:rFonts w:eastAsia="MS Mincho"/>
        </w:rPr>
        <w:t>.</w:t>
      </w:r>
      <w:r w:rsidRPr="00B50D02">
        <w:rPr>
          <w:rFonts w:eastAsia="MS Mincho"/>
        </w:rPr>
        <w:t xml:space="preserve">2) Turniersportprüfung gem. den Prüfungsrichtlinien PV (Paso Pferde Verband), IGV (Internationale Gangpferdevereinigung), PPE (Paso </w:t>
      </w:r>
      <w:proofErr w:type="spellStart"/>
      <w:r w:rsidRPr="00B50D02">
        <w:rPr>
          <w:rFonts w:eastAsia="MS Mincho"/>
        </w:rPr>
        <w:t>Peruano</w:t>
      </w:r>
      <w:proofErr w:type="spellEnd"/>
      <w:r w:rsidRPr="00B50D02">
        <w:rPr>
          <w:rFonts w:eastAsia="MS Mincho"/>
        </w:rPr>
        <w:t xml:space="preserve"> Europa)</w:t>
      </w:r>
      <w:r w:rsidRPr="00B50D02">
        <w:rPr>
          <w:szCs w:val="22"/>
        </w:rPr>
        <w:t xml:space="preserve"> und PFAE (Paso </w:t>
      </w:r>
      <w:proofErr w:type="spellStart"/>
      <w:r w:rsidRPr="00B50D02">
        <w:rPr>
          <w:szCs w:val="22"/>
        </w:rPr>
        <w:t>Fino</w:t>
      </w:r>
      <w:proofErr w:type="spellEnd"/>
      <w:r w:rsidRPr="00B50D02">
        <w:rPr>
          <w:szCs w:val="22"/>
        </w:rPr>
        <w:t xml:space="preserve"> </w:t>
      </w:r>
      <w:proofErr w:type="spellStart"/>
      <w:r w:rsidRPr="00B50D02">
        <w:rPr>
          <w:szCs w:val="22"/>
        </w:rPr>
        <w:t>Association</w:t>
      </w:r>
      <w:proofErr w:type="spellEnd"/>
      <w:r w:rsidRPr="00B50D02">
        <w:rPr>
          <w:szCs w:val="22"/>
        </w:rPr>
        <w:t xml:space="preserve"> Europe)</w:t>
      </w:r>
      <w:bookmarkEnd w:id="196"/>
      <w:bookmarkEnd w:id="197"/>
    </w:p>
    <w:p w:rsidR="00A02B61" w:rsidRDefault="00A02B61">
      <w:pPr>
        <w:jc w:val="both"/>
        <w:rPr>
          <w:rFonts w:eastAsia="MS Mincho"/>
        </w:rPr>
      </w:pPr>
      <w:r>
        <w:rPr>
          <w:rFonts w:eastAsia="MS Mincho"/>
        </w:rPr>
        <w:t xml:space="preserve">Alternativ zur Eigenleistungsprüfung gilt die Leistungsprüfung auch dann als abgelegt, wenn </w:t>
      </w:r>
      <w:r w:rsidRPr="009A20BD">
        <w:rPr>
          <w:rFonts w:eastAsia="MS Mincho"/>
        </w:rPr>
        <w:t>die Hengste und Stuten ab dem 6. Lebensjahr Erfolge in Turniersportprüfungen nachweisen können. Die Turniersportprüfung wird in Anlehnung zur Sportordnung der IGV, PPE</w:t>
      </w:r>
      <w:r w:rsidR="009A20BD" w:rsidRPr="009A20BD">
        <w:rPr>
          <w:rFonts w:eastAsia="MS Mincho"/>
        </w:rPr>
        <w:t>,</w:t>
      </w:r>
      <w:r w:rsidRPr="009A20BD">
        <w:rPr>
          <w:rFonts w:eastAsia="MS Mincho"/>
        </w:rPr>
        <w:t xml:space="preserve"> PV und </w:t>
      </w:r>
      <w:r w:rsidRPr="009A20BD">
        <w:rPr>
          <w:rFonts w:cs="Arial"/>
          <w:szCs w:val="22"/>
        </w:rPr>
        <w:t xml:space="preserve">PFAE </w:t>
      </w:r>
      <w:r w:rsidRPr="009A20BD">
        <w:rPr>
          <w:rFonts w:eastAsia="MS Mincho"/>
        </w:rPr>
        <w:t>als Arbeitsprüfung (mindestens Bronze: Streckenritt, Gangprüfung und Rittigkeitsprüfung oder Trail) durchgeführt.</w:t>
      </w:r>
    </w:p>
    <w:p w:rsidR="00A02B61" w:rsidRDefault="00A02B61">
      <w:pPr>
        <w:jc w:val="both"/>
        <w:rPr>
          <w:rFonts w:eastAsia="MS Mincho"/>
        </w:rPr>
      </w:pPr>
    </w:p>
    <w:p w:rsidR="00A02B61" w:rsidRDefault="00A02B61">
      <w:pPr>
        <w:tabs>
          <w:tab w:val="left" w:pos="709"/>
          <w:tab w:val="left" w:pos="1049"/>
          <w:tab w:val="left" w:pos="1440"/>
        </w:tabs>
        <w:jc w:val="both"/>
        <w:rPr>
          <w:rFonts w:eastAsia="MS Mincho"/>
        </w:rPr>
      </w:pPr>
      <w:r>
        <w:rPr>
          <w:rFonts w:eastAsia="MS Mincho"/>
        </w:rPr>
        <w:t>Folgende Turniersportergebnisse werden berücksichtigt:</w:t>
      </w:r>
    </w:p>
    <w:p w:rsidR="00A02B61" w:rsidRDefault="00A02B61" w:rsidP="00534760">
      <w:pPr>
        <w:numPr>
          <w:ilvl w:val="0"/>
          <w:numId w:val="10"/>
        </w:numPr>
        <w:tabs>
          <w:tab w:val="num" w:pos="1069"/>
        </w:tabs>
        <w:autoSpaceDE w:val="0"/>
        <w:autoSpaceDN w:val="0"/>
        <w:adjustRightInd w:val="0"/>
        <w:jc w:val="both"/>
        <w:rPr>
          <w:rFonts w:cs="Arial"/>
          <w:szCs w:val="22"/>
        </w:rPr>
      </w:pPr>
      <w:r>
        <w:rPr>
          <w:rFonts w:cs="Arial"/>
          <w:szCs w:val="22"/>
        </w:rPr>
        <w:t>Mindestgesamtnote für Hengste: 6,5; keine Einzelnote unter 5,0</w:t>
      </w:r>
    </w:p>
    <w:p w:rsidR="00A02B61" w:rsidRDefault="00A02B61" w:rsidP="00534760">
      <w:pPr>
        <w:numPr>
          <w:ilvl w:val="0"/>
          <w:numId w:val="10"/>
        </w:numPr>
        <w:tabs>
          <w:tab w:val="num" w:pos="1069"/>
        </w:tabs>
        <w:autoSpaceDE w:val="0"/>
        <w:autoSpaceDN w:val="0"/>
        <w:adjustRightInd w:val="0"/>
        <w:jc w:val="both"/>
        <w:rPr>
          <w:rFonts w:cs="Arial"/>
          <w:szCs w:val="22"/>
        </w:rPr>
      </w:pPr>
      <w:r>
        <w:rPr>
          <w:rFonts w:cs="Arial"/>
          <w:szCs w:val="22"/>
        </w:rPr>
        <w:t>Mindestgesamtnote für Stuten: 6,0; keine Einzelnote unter 5,0</w:t>
      </w:r>
    </w:p>
    <w:p w:rsidR="007446CE" w:rsidRDefault="007446CE" w:rsidP="007446CE">
      <w:pPr>
        <w:tabs>
          <w:tab w:val="num" w:pos="1069"/>
        </w:tabs>
        <w:autoSpaceDE w:val="0"/>
        <w:autoSpaceDN w:val="0"/>
        <w:adjustRightInd w:val="0"/>
        <w:jc w:val="both"/>
        <w:rPr>
          <w:rFonts w:cs="Arial"/>
          <w:szCs w:val="22"/>
        </w:rPr>
      </w:pPr>
    </w:p>
    <w:p w:rsidR="00B50D02" w:rsidRPr="002D4C55" w:rsidRDefault="00B50D02" w:rsidP="00B50D02">
      <w:pPr>
        <w:pStyle w:val="berschrift3"/>
        <w:rPr>
          <w:rFonts w:eastAsia="MS Mincho"/>
        </w:rPr>
      </w:pPr>
      <w:bookmarkStart w:id="198" w:name="_Toc496536829"/>
      <w:bookmarkStart w:id="199" w:name="_Toc497372452"/>
      <w:bookmarkStart w:id="200" w:name="_Toc499496097"/>
      <w:bookmarkStart w:id="201" w:name="_Hlk496618146"/>
      <w:r>
        <w:rPr>
          <w:rFonts w:eastAsia="MS Mincho"/>
        </w:rPr>
        <w:t>(11.3.</w:t>
      </w:r>
      <w:r w:rsidRPr="002D4C55">
        <w:rPr>
          <w:rFonts w:eastAsia="MS Mincho"/>
        </w:rPr>
        <w:t>3) Voraussetzung für die Eintragung in das Hengstbuch I</w:t>
      </w:r>
      <w:bookmarkEnd w:id="198"/>
      <w:bookmarkEnd w:id="199"/>
      <w:bookmarkEnd w:id="200"/>
    </w:p>
    <w:p w:rsidR="00B50D02" w:rsidRDefault="00B50D02" w:rsidP="00B50D02">
      <w:pPr>
        <w:rPr>
          <w:rFonts w:eastAsia="MS Mincho"/>
        </w:rPr>
      </w:pPr>
      <w:bookmarkStart w:id="202" w:name="_Hlk496257115"/>
      <w:r>
        <w:rPr>
          <w:rFonts w:eastAsia="MS Mincho"/>
        </w:rPr>
        <w:t xml:space="preserve">Eingetragen werden frühestens im 3. Lebensjahr Hengste, </w:t>
      </w:r>
    </w:p>
    <w:bookmarkEnd w:id="201"/>
    <w:bookmarkEnd w:id="202"/>
    <w:p w:rsidR="00B50D02" w:rsidRPr="00B50D02" w:rsidRDefault="00B50D02" w:rsidP="00B50D02">
      <w:pPr>
        <w:numPr>
          <w:ilvl w:val="0"/>
          <w:numId w:val="3"/>
        </w:numPr>
        <w:tabs>
          <w:tab w:val="clear" w:pos="340"/>
        </w:tabs>
        <w:jc w:val="both"/>
        <w:rPr>
          <w:rFonts w:eastAsia="MS Mincho"/>
        </w:rPr>
      </w:pPr>
      <w:r w:rsidRPr="00B50D02">
        <w:rPr>
          <w:rFonts w:eastAsia="MS Mincho"/>
        </w:rPr>
        <w:t>die gemäß (11.3</w:t>
      </w:r>
      <w:r w:rsidRPr="002A18B3">
        <w:rPr>
          <w:rFonts w:eastAsia="MS Mincho"/>
        </w:rPr>
        <w:t>.1) in</w:t>
      </w:r>
      <w:r w:rsidRPr="00B50D02">
        <w:rPr>
          <w:rFonts w:eastAsia="MS Mincho"/>
        </w:rPr>
        <w:t xml:space="preserve"> einer Hengstleistungsprüfung eine Endnote von 6,5 und besser erzielt haben, wobei keiner der Merkmalsblöcke unter 5,0 liegen darf oder die vorgeschriebenen Erfolge in Turniersportsprüfungen gemäß (11.3.2) erreicht haben.</w:t>
      </w:r>
    </w:p>
    <w:p w:rsidR="00B50D02" w:rsidRPr="00B50D02" w:rsidRDefault="00B50D02" w:rsidP="00B50D02">
      <w:pPr>
        <w:tabs>
          <w:tab w:val="clear" w:pos="340"/>
        </w:tabs>
        <w:ind w:left="340"/>
        <w:jc w:val="both"/>
        <w:rPr>
          <w:rFonts w:eastAsia="MS Mincho"/>
        </w:rPr>
      </w:pPr>
    </w:p>
    <w:p w:rsidR="00B50D02" w:rsidRPr="00B50D02" w:rsidRDefault="00B50D02" w:rsidP="00B50D02">
      <w:pPr>
        <w:pStyle w:val="Textkrper-Zeileneinzug"/>
        <w:ind w:left="0"/>
        <w:jc w:val="both"/>
      </w:pPr>
      <w:r w:rsidRPr="00B50D02">
        <w:t xml:space="preserve">Hengste, die noch keine Eigenleistungsprüfung abgelegt haben, können unter der Bedingung vorläufig eingetragen werden, </w:t>
      </w:r>
      <w:bookmarkStart w:id="203" w:name="_Hlk496618260"/>
      <w:r>
        <w:t>dass sie die Prüfung bis</w:t>
      </w:r>
      <w:r w:rsidRPr="00571CAE">
        <w:rPr>
          <w:color w:val="00B050"/>
        </w:rPr>
        <w:t xml:space="preserve"> </w:t>
      </w:r>
      <w:r w:rsidRPr="002D4C55">
        <w:t>zum Ende des Ka</w:t>
      </w:r>
      <w:r>
        <w:t>lenderjahres, in dem sie ihren 6</w:t>
      </w:r>
      <w:r w:rsidRPr="002D4C55">
        <w:t xml:space="preserve">. Geburtstag haben, </w:t>
      </w:r>
      <w:r>
        <w:t xml:space="preserve">ablegen. </w:t>
      </w:r>
      <w:bookmarkEnd w:id="203"/>
      <w:r w:rsidRPr="00B50D02">
        <w:t>Hengste, die die Eigenleistung zu einem späteren Zeitpunkt ablegen, können auf Antrag wieder eingetragen werden.</w:t>
      </w:r>
    </w:p>
    <w:p w:rsidR="00B50D02" w:rsidRDefault="00B50D02" w:rsidP="007446CE">
      <w:pPr>
        <w:tabs>
          <w:tab w:val="num" w:pos="1069"/>
        </w:tabs>
        <w:autoSpaceDE w:val="0"/>
        <w:autoSpaceDN w:val="0"/>
        <w:adjustRightInd w:val="0"/>
        <w:jc w:val="both"/>
        <w:rPr>
          <w:rFonts w:cs="Arial"/>
          <w:szCs w:val="22"/>
        </w:rPr>
      </w:pPr>
    </w:p>
    <w:p w:rsidR="006D356A" w:rsidRPr="004D333B" w:rsidRDefault="006D356A" w:rsidP="006D356A">
      <w:pPr>
        <w:pStyle w:val="berschrift1"/>
        <w:keepLines/>
        <w:numPr>
          <w:ilvl w:val="0"/>
          <w:numId w:val="28"/>
        </w:numPr>
        <w:tabs>
          <w:tab w:val="clear" w:pos="340"/>
        </w:tabs>
        <w:spacing w:before="240"/>
        <w:jc w:val="both"/>
      </w:pPr>
      <w:bookmarkStart w:id="204" w:name="_Toc496536833"/>
      <w:bookmarkStart w:id="205" w:name="_Toc496780236"/>
      <w:bookmarkStart w:id="206" w:name="_Toc497121395"/>
      <w:bookmarkStart w:id="207" w:name="_Toc497372453"/>
      <w:bookmarkStart w:id="208" w:name="_Toc499496098"/>
      <w:bookmarkStart w:id="209" w:name="_Hlk496193270"/>
      <w:bookmarkStart w:id="210" w:name="_Hlk495053683"/>
      <w:bookmarkStart w:id="211" w:name="_Hlk496875373"/>
      <w:r w:rsidRPr="004D333B">
        <w:rPr>
          <w:rFonts w:eastAsia="MS Mincho"/>
        </w:rPr>
        <w:t>Identitätssicherung</w:t>
      </w:r>
      <w:r w:rsidRPr="004D333B">
        <w:t>/Abstammungssicherung</w:t>
      </w:r>
      <w:bookmarkEnd w:id="204"/>
      <w:bookmarkEnd w:id="205"/>
      <w:bookmarkEnd w:id="206"/>
      <w:bookmarkEnd w:id="207"/>
      <w:bookmarkEnd w:id="208"/>
    </w:p>
    <w:p w:rsidR="006D356A" w:rsidRPr="004D333B" w:rsidRDefault="006D356A" w:rsidP="006D356A">
      <w:pPr>
        <w:rPr>
          <w:rFonts w:cs="Arial"/>
        </w:rPr>
      </w:pPr>
      <w:bookmarkStart w:id="212" w:name="_Hlk495573610"/>
      <w:r w:rsidRPr="004D333B">
        <w:rPr>
          <w:rFonts w:cs="Arial"/>
        </w:rPr>
        <w:t xml:space="preserve">Für jedes eingetragene Pferd bzw. zur Eintragung vorgestellte Pferd kann der Verband eine Abstammungsüberprüfung nach den Methoden unter B.12.1 der Satzung verlangen. </w:t>
      </w:r>
    </w:p>
    <w:p w:rsidR="006D356A" w:rsidRPr="004D333B" w:rsidRDefault="006D356A" w:rsidP="006D356A">
      <w:pPr>
        <w:rPr>
          <w:rFonts w:cs="Arial"/>
        </w:rPr>
      </w:pPr>
    </w:p>
    <w:p w:rsidR="006D356A" w:rsidRPr="004D333B" w:rsidRDefault="006D356A" w:rsidP="006D356A">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6D356A" w:rsidRPr="004D333B" w:rsidRDefault="006D356A" w:rsidP="006D356A">
      <w:pPr>
        <w:rPr>
          <w:rFonts w:cs="Arial"/>
        </w:rPr>
      </w:pPr>
    </w:p>
    <w:p w:rsidR="006D356A" w:rsidRPr="004D333B" w:rsidRDefault="006D356A" w:rsidP="006D356A">
      <w:pPr>
        <w:rPr>
          <w:rFonts w:cs="Arial"/>
        </w:rPr>
      </w:pPr>
      <w:r w:rsidRPr="004D333B">
        <w:rPr>
          <w:rFonts w:cs="Arial"/>
        </w:rPr>
        <w:t>Vor Ausstellung von Tierzuchtbescheinigungen muss eine Abstammungsüberprüfung erfolgen, wenn an der angegebenen Abstammung Zweifel bestehen. Dieses ist der Fall, wenn</w:t>
      </w:r>
    </w:p>
    <w:p w:rsidR="006D356A" w:rsidRPr="004D333B" w:rsidRDefault="006D356A" w:rsidP="006D356A">
      <w:pPr>
        <w:numPr>
          <w:ilvl w:val="0"/>
          <w:numId w:val="21"/>
        </w:numPr>
        <w:tabs>
          <w:tab w:val="clear" w:pos="340"/>
          <w:tab w:val="left" w:pos="680"/>
        </w:tabs>
        <w:ind w:left="567" w:hanging="283"/>
        <w:jc w:val="both"/>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6D356A" w:rsidRPr="004D333B" w:rsidRDefault="006D356A" w:rsidP="006D356A">
      <w:pPr>
        <w:numPr>
          <w:ilvl w:val="0"/>
          <w:numId w:val="21"/>
        </w:numPr>
        <w:tabs>
          <w:tab w:val="clear" w:pos="340"/>
          <w:tab w:val="left" w:pos="680"/>
        </w:tabs>
        <w:ind w:left="567" w:hanging="283"/>
        <w:jc w:val="both"/>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6D356A" w:rsidRPr="004D333B" w:rsidRDefault="006D356A" w:rsidP="006D356A">
      <w:pPr>
        <w:numPr>
          <w:ilvl w:val="0"/>
          <w:numId w:val="21"/>
        </w:numPr>
        <w:tabs>
          <w:tab w:val="clear" w:pos="340"/>
          <w:tab w:val="left" w:pos="680"/>
        </w:tabs>
        <w:ind w:left="567" w:hanging="283"/>
        <w:jc w:val="both"/>
        <w:rPr>
          <w:rFonts w:cs="Arial"/>
        </w:rPr>
      </w:pPr>
      <w:r w:rsidRPr="004D333B">
        <w:rPr>
          <w:rFonts w:cs="Arial"/>
        </w:rPr>
        <w:lastRenderedPageBreak/>
        <w:t>das Fohlen nicht bei Fuß der Mutter identifiziert werden kann.</w:t>
      </w:r>
    </w:p>
    <w:p w:rsidR="006D356A" w:rsidRPr="004D333B" w:rsidRDefault="006D356A" w:rsidP="006D356A">
      <w:pPr>
        <w:tabs>
          <w:tab w:val="left" w:pos="680"/>
        </w:tabs>
        <w:ind w:left="1000" w:hanging="280"/>
        <w:rPr>
          <w:rFonts w:cs="Arial"/>
        </w:rPr>
      </w:pPr>
    </w:p>
    <w:p w:rsidR="006D356A" w:rsidRPr="004D333B" w:rsidRDefault="006D356A" w:rsidP="006D356A">
      <w:pPr>
        <w:tabs>
          <w:tab w:val="left" w:pos="680"/>
        </w:tabs>
        <w:rPr>
          <w:rFonts w:cs="Arial"/>
        </w:rPr>
      </w:pPr>
      <w:r w:rsidRPr="004D333B">
        <w:rPr>
          <w:rFonts w:cs="Arial"/>
        </w:rPr>
        <w:t>Die Kosten hierfür trägt der Züchter.</w:t>
      </w:r>
    </w:p>
    <w:p w:rsidR="006D356A" w:rsidRPr="004D333B" w:rsidRDefault="006D356A" w:rsidP="006D356A">
      <w:pPr>
        <w:ind w:left="340"/>
        <w:rPr>
          <w:rFonts w:cs="Arial"/>
        </w:rPr>
      </w:pPr>
    </w:p>
    <w:p w:rsidR="006D356A" w:rsidRPr="004D333B" w:rsidRDefault="006D356A" w:rsidP="006D356A">
      <w:pPr>
        <w:rPr>
          <w:rFonts w:cs="Arial"/>
        </w:rPr>
      </w:pPr>
      <w:r w:rsidRPr="004D333B">
        <w:rPr>
          <w:rFonts w:cs="Arial"/>
        </w:rPr>
        <w:t xml:space="preserve">Zum Zeitpunkt der </w:t>
      </w:r>
      <w:bookmarkStart w:id="213" w:name="_Hlk494872912"/>
      <w:r w:rsidRPr="004D333B">
        <w:rPr>
          <w:rFonts w:cs="Arial"/>
        </w:rPr>
        <w:t xml:space="preserve">Eintragung in das Hengstbuch </w:t>
      </w:r>
      <w:bookmarkEnd w:id="213"/>
      <w:r w:rsidRPr="004D333B">
        <w:rPr>
          <w:rFonts w:cs="Arial"/>
        </w:rPr>
        <w:t>wird vom Verband eine Abstammungsüberprüfung des betreffenden Hengstes angeordnet. Kostenträger ist derjenige, der die Körung oder Eintragung beantragt. Zur Eintragung sind DNA-Typenkarten vorzulegen</w:t>
      </w:r>
    </w:p>
    <w:p w:rsidR="006D356A" w:rsidRPr="004D333B" w:rsidRDefault="006D356A" w:rsidP="006D356A">
      <w:pPr>
        <w:ind w:left="340" w:hanging="340"/>
        <w:rPr>
          <w:rFonts w:cs="Arial"/>
        </w:rPr>
      </w:pPr>
    </w:p>
    <w:p w:rsidR="006D356A" w:rsidRPr="004D333B" w:rsidRDefault="006D356A" w:rsidP="006D356A">
      <w:pPr>
        <w:rPr>
          <w:rFonts w:cs="Arial"/>
        </w:rPr>
      </w:pPr>
      <w:bookmarkStart w:id="214" w:name="_Hlk494871260"/>
      <w:r w:rsidRPr="004D333B">
        <w:rPr>
          <w:rFonts w:cs="Arial"/>
        </w:rPr>
        <w:t xml:space="preserve">Bei Rassen, bei denen nicht grundsätzlich ein DNA-Profil vorliegt, ist bei Spendertieren für Zuchtmaterial ein DNA-Profil vorzulegen. </w:t>
      </w:r>
      <w:bookmarkEnd w:id="214"/>
    </w:p>
    <w:bookmarkEnd w:id="212"/>
    <w:p w:rsidR="006D356A" w:rsidRPr="004D333B" w:rsidRDefault="006D356A" w:rsidP="006D356A"/>
    <w:p w:rsidR="006D356A" w:rsidRPr="004D333B" w:rsidRDefault="006D356A" w:rsidP="006D356A">
      <w:pPr>
        <w:pStyle w:val="berschrift1"/>
        <w:keepLines/>
        <w:numPr>
          <w:ilvl w:val="0"/>
          <w:numId w:val="28"/>
        </w:numPr>
        <w:tabs>
          <w:tab w:val="clear" w:pos="340"/>
        </w:tabs>
        <w:spacing w:before="240"/>
        <w:jc w:val="both"/>
      </w:pPr>
      <w:bookmarkStart w:id="215" w:name="_Toc496536834"/>
      <w:bookmarkStart w:id="216" w:name="_Toc496780237"/>
      <w:bookmarkStart w:id="217" w:name="_Toc497121396"/>
      <w:bookmarkStart w:id="218" w:name="_Toc497372454"/>
      <w:bookmarkStart w:id="219" w:name="_Toc499496099"/>
      <w:bookmarkStart w:id="220" w:name="_Hlk496193318"/>
      <w:bookmarkEnd w:id="209"/>
      <w:r w:rsidRPr="004D333B">
        <w:t>Einsatz von Reproduktionstechniken</w:t>
      </w:r>
      <w:bookmarkEnd w:id="215"/>
      <w:bookmarkEnd w:id="216"/>
      <w:bookmarkEnd w:id="217"/>
      <w:bookmarkEnd w:id="218"/>
      <w:bookmarkEnd w:id="219"/>
    </w:p>
    <w:p w:rsidR="006D356A" w:rsidRPr="004D333B" w:rsidRDefault="006D356A" w:rsidP="006D356A">
      <w:pPr>
        <w:pStyle w:val="berschrift2"/>
      </w:pPr>
      <w:bookmarkStart w:id="221" w:name="_Toc496536835"/>
      <w:bookmarkStart w:id="222" w:name="_Toc496780238"/>
      <w:bookmarkStart w:id="223" w:name="_Toc497121397"/>
      <w:bookmarkStart w:id="224" w:name="_Toc497372455"/>
      <w:bookmarkStart w:id="225" w:name="_Toc499496100"/>
      <w:r>
        <w:t xml:space="preserve">(13.1) </w:t>
      </w:r>
      <w:r w:rsidRPr="004D333B">
        <w:t>Künstliche Besamung</w:t>
      </w:r>
      <w:bookmarkEnd w:id="221"/>
      <w:bookmarkEnd w:id="222"/>
      <w:bookmarkEnd w:id="223"/>
      <w:bookmarkEnd w:id="224"/>
      <w:bookmarkEnd w:id="225"/>
      <w:r w:rsidRPr="004D333B">
        <w:t xml:space="preserve"> </w:t>
      </w:r>
    </w:p>
    <w:p w:rsidR="006D356A" w:rsidRPr="004D333B" w:rsidRDefault="006D356A" w:rsidP="006D356A">
      <w:pPr>
        <w:rPr>
          <w:rFonts w:cs="Arial"/>
        </w:rPr>
      </w:pPr>
      <w:r w:rsidRPr="004D333B">
        <w:rPr>
          <w:rFonts w:cs="Arial"/>
        </w:rPr>
        <w:t>In der künstlichen Besamung dürfen nur Hengste eingesetzt werden, die im Hengstbuch I oder II des Zuchtbuches eingetragen sind.</w:t>
      </w:r>
    </w:p>
    <w:p w:rsidR="006D356A" w:rsidRPr="004D333B" w:rsidRDefault="006D356A" w:rsidP="006D356A">
      <w:pPr>
        <w:rPr>
          <w:rFonts w:cs="Arial"/>
          <w:b/>
        </w:rPr>
      </w:pPr>
    </w:p>
    <w:p w:rsidR="006D356A" w:rsidRPr="004D333B" w:rsidRDefault="006D356A" w:rsidP="006D356A">
      <w:pPr>
        <w:pStyle w:val="berschrift2"/>
      </w:pPr>
      <w:bookmarkStart w:id="226" w:name="_Toc496536836"/>
      <w:bookmarkStart w:id="227" w:name="_Toc496780239"/>
      <w:bookmarkStart w:id="228" w:name="_Toc497121398"/>
      <w:bookmarkStart w:id="229" w:name="_Toc497372456"/>
      <w:bookmarkStart w:id="230" w:name="_Toc499496101"/>
      <w:r>
        <w:t xml:space="preserve">(13.2) </w:t>
      </w:r>
      <w:r w:rsidRPr="004D333B">
        <w:t>Embryotransfer</w:t>
      </w:r>
      <w:bookmarkEnd w:id="226"/>
      <w:bookmarkEnd w:id="227"/>
      <w:bookmarkEnd w:id="228"/>
      <w:bookmarkEnd w:id="229"/>
      <w:bookmarkEnd w:id="230"/>
    </w:p>
    <w:p w:rsidR="006D356A" w:rsidRPr="004D333B" w:rsidRDefault="006D356A" w:rsidP="006D356A">
      <w:pPr>
        <w:rPr>
          <w:rFonts w:cs="Arial"/>
        </w:rPr>
      </w:pPr>
      <w:r w:rsidRPr="004D333B">
        <w:rPr>
          <w:rFonts w:cs="Arial"/>
        </w:rPr>
        <w:t>S</w:t>
      </w:r>
      <w:r w:rsidR="006E14AB">
        <w:rPr>
          <w:rFonts w:cs="Arial"/>
        </w:rPr>
        <w:t>penders</w:t>
      </w:r>
      <w:r w:rsidRPr="004D333B">
        <w:rPr>
          <w:rFonts w:cs="Arial"/>
        </w:rPr>
        <w:t>tuten dürfen nur für einen Embryotransfer genutzt werden, wenn sie in der Hauptabteilung des Zuchtbuches eingetragen sind.</w:t>
      </w:r>
    </w:p>
    <w:p w:rsidR="006D356A" w:rsidRPr="004D333B" w:rsidRDefault="006D356A" w:rsidP="006D356A">
      <w:pPr>
        <w:rPr>
          <w:rFonts w:cs="Arial"/>
        </w:rPr>
      </w:pPr>
    </w:p>
    <w:p w:rsidR="006D356A" w:rsidRPr="004D333B" w:rsidRDefault="006D356A" w:rsidP="006D356A">
      <w:pPr>
        <w:pStyle w:val="berschrift2"/>
      </w:pPr>
      <w:bookmarkStart w:id="231" w:name="_Toc496536837"/>
      <w:bookmarkStart w:id="232" w:name="_Toc496780240"/>
      <w:bookmarkStart w:id="233" w:name="_Toc497121399"/>
      <w:bookmarkStart w:id="234" w:name="_Toc497372457"/>
      <w:bookmarkStart w:id="235" w:name="_Toc499496102"/>
      <w:r>
        <w:t xml:space="preserve">(13.3) </w:t>
      </w:r>
      <w:r w:rsidRPr="004D333B">
        <w:t>Klonen</w:t>
      </w:r>
      <w:bookmarkEnd w:id="231"/>
      <w:bookmarkEnd w:id="232"/>
      <w:bookmarkEnd w:id="233"/>
      <w:bookmarkEnd w:id="234"/>
      <w:bookmarkEnd w:id="235"/>
    </w:p>
    <w:p w:rsidR="006D356A" w:rsidRPr="004D333B" w:rsidRDefault="006D356A" w:rsidP="006D356A">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6D356A" w:rsidRPr="004D333B" w:rsidRDefault="006D356A" w:rsidP="006D356A"/>
    <w:p w:rsidR="006D356A" w:rsidRPr="004D333B" w:rsidRDefault="006D356A" w:rsidP="006D356A">
      <w:pPr>
        <w:pStyle w:val="berschrift1"/>
        <w:keepLines/>
        <w:numPr>
          <w:ilvl w:val="0"/>
          <w:numId w:val="29"/>
        </w:numPr>
        <w:tabs>
          <w:tab w:val="clear" w:pos="340"/>
        </w:tabs>
        <w:spacing w:before="240"/>
        <w:jc w:val="both"/>
      </w:pPr>
      <w:bookmarkStart w:id="236" w:name="_Toc496536838"/>
      <w:bookmarkStart w:id="237" w:name="_Toc496780241"/>
      <w:bookmarkStart w:id="238" w:name="_Toc497121400"/>
      <w:bookmarkStart w:id="239" w:name="_Toc497372458"/>
      <w:bookmarkStart w:id="240" w:name="_Toc499496103"/>
      <w:r w:rsidRPr="004D333B">
        <w:lastRenderedPageBreak/>
        <w:t>Berücksichtigung gesundheitlicher Merkmale sowie genetischer Defekte bzw. Besonderheiten</w:t>
      </w:r>
      <w:bookmarkEnd w:id="236"/>
      <w:bookmarkEnd w:id="237"/>
      <w:bookmarkEnd w:id="238"/>
      <w:bookmarkEnd w:id="239"/>
      <w:bookmarkEnd w:id="240"/>
    </w:p>
    <w:p w:rsidR="006D356A" w:rsidRPr="004D333B" w:rsidRDefault="006D356A" w:rsidP="006D356A">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41" w:name="_Hlk496174654"/>
      <w:r w:rsidRPr="004D333B">
        <w:rPr>
          <w:rFonts w:eastAsia="MS Mincho" w:cs="Arial"/>
        </w:rPr>
        <w:t>Anlage 1</w:t>
      </w:r>
      <w:bookmarkEnd w:id="241"/>
      <w:r w:rsidRPr="004D333B">
        <w:rPr>
          <w:rFonts w:eastAsia="MS Mincho" w:cs="Arial"/>
        </w:rPr>
        <w:t xml:space="preserve">). </w:t>
      </w:r>
    </w:p>
    <w:p w:rsidR="006D356A" w:rsidRPr="004D333B" w:rsidRDefault="006D356A" w:rsidP="006D356A">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20"/>
    <w:p w:rsidR="006D356A" w:rsidRPr="002F7B5F" w:rsidRDefault="006D356A" w:rsidP="006D356A">
      <w:pPr>
        <w:jc w:val="both"/>
        <w:rPr>
          <w:rFonts w:eastAsia="MS Mincho" w:cs="Arial"/>
          <w:bCs/>
          <w:szCs w:val="22"/>
        </w:rPr>
      </w:pPr>
    </w:p>
    <w:p w:rsidR="006D356A" w:rsidRPr="004D333B" w:rsidRDefault="006D356A" w:rsidP="006D356A">
      <w:pPr>
        <w:pStyle w:val="berschrift1"/>
        <w:keepLines/>
        <w:numPr>
          <w:ilvl w:val="0"/>
          <w:numId w:val="29"/>
        </w:numPr>
        <w:tabs>
          <w:tab w:val="clear" w:pos="340"/>
        </w:tabs>
        <w:spacing w:before="240"/>
        <w:jc w:val="both"/>
        <w:rPr>
          <w:rFonts w:eastAsia="MS Mincho"/>
        </w:rPr>
      </w:pPr>
      <w:bookmarkStart w:id="242" w:name="_Toc496536839"/>
      <w:bookmarkStart w:id="243" w:name="_Toc496780242"/>
      <w:bookmarkStart w:id="244" w:name="_Toc497121401"/>
      <w:bookmarkStart w:id="245" w:name="_Toc497372459"/>
      <w:bookmarkStart w:id="246" w:name="_Toc499496104"/>
      <w:bookmarkStart w:id="247" w:name="_Hlk496193468"/>
      <w:bookmarkStart w:id="248" w:name="_Hlk496703932"/>
      <w:bookmarkStart w:id="249" w:name="_Hlk496701328"/>
      <w:bookmarkEnd w:id="210"/>
      <w:r w:rsidRPr="004D333B">
        <w:rPr>
          <w:rFonts w:eastAsia="MS Mincho"/>
        </w:rPr>
        <w:t>Zuchtwertschätzung</w:t>
      </w:r>
      <w:bookmarkEnd w:id="242"/>
      <w:bookmarkEnd w:id="243"/>
      <w:bookmarkEnd w:id="244"/>
      <w:bookmarkEnd w:id="245"/>
      <w:bookmarkEnd w:id="246"/>
    </w:p>
    <w:p w:rsidR="006D356A" w:rsidRPr="004D333B" w:rsidRDefault="006D356A" w:rsidP="006D356A">
      <w:pPr>
        <w:rPr>
          <w:rFonts w:eastAsia="MS Mincho" w:cs="Arial"/>
        </w:rPr>
      </w:pPr>
      <w:r w:rsidRPr="004D333B">
        <w:rPr>
          <w:rFonts w:eastAsia="MS Mincho" w:cs="Arial"/>
        </w:rPr>
        <w:t>Derzeit wird keine Zuchtwertschätzung durchgeführt.</w:t>
      </w:r>
    </w:p>
    <w:bookmarkEnd w:id="247"/>
    <w:p w:rsidR="006D356A" w:rsidRPr="004D333B" w:rsidRDefault="006D356A" w:rsidP="006D356A">
      <w:pPr>
        <w:rPr>
          <w:rFonts w:eastAsia="MS Mincho" w:cs="Arial"/>
        </w:rPr>
      </w:pPr>
    </w:p>
    <w:p w:rsidR="006D356A" w:rsidRPr="004D333B" w:rsidRDefault="006D356A" w:rsidP="006D356A">
      <w:pPr>
        <w:pStyle w:val="berschrift1"/>
        <w:keepLines/>
        <w:numPr>
          <w:ilvl w:val="0"/>
          <w:numId w:val="29"/>
        </w:numPr>
        <w:tabs>
          <w:tab w:val="clear" w:pos="340"/>
        </w:tabs>
        <w:spacing w:before="240"/>
        <w:jc w:val="both"/>
        <w:rPr>
          <w:rFonts w:eastAsia="MS Mincho"/>
        </w:rPr>
      </w:pPr>
      <w:bookmarkStart w:id="250" w:name="_Toc496536840"/>
      <w:bookmarkStart w:id="251" w:name="_Toc496780243"/>
      <w:bookmarkStart w:id="252" w:name="_Toc497121402"/>
      <w:bookmarkStart w:id="253" w:name="_Toc497372460"/>
      <w:bookmarkStart w:id="254" w:name="_Toc499496105"/>
      <w:bookmarkStart w:id="255" w:name="_Hlk496193732"/>
      <w:r w:rsidRPr="004D333B">
        <w:rPr>
          <w:rFonts w:eastAsia="MS Mincho"/>
        </w:rPr>
        <w:t>Beauftragte Stellen</w:t>
      </w:r>
      <w:bookmarkEnd w:id="250"/>
      <w:bookmarkEnd w:id="251"/>
      <w:bookmarkEnd w:id="252"/>
      <w:bookmarkEnd w:id="253"/>
      <w:bookmarkEnd w:id="254"/>
    </w:p>
    <w:p w:rsidR="006D356A" w:rsidRPr="004D333B" w:rsidRDefault="006D356A" w:rsidP="006D356A">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6D356A"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6D356A" w:rsidRPr="004D333B" w:rsidRDefault="006D356A" w:rsidP="00A2728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6D356A" w:rsidRPr="004D333B" w:rsidRDefault="006D356A" w:rsidP="00A2728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6D356A"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6D356A" w:rsidRPr="004D333B" w:rsidRDefault="006D356A" w:rsidP="00A2728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6D356A" w:rsidRPr="004D333B" w:rsidRDefault="006D356A" w:rsidP="00A27284">
            <w:pPr>
              <w:pStyle w:val="Listenabsatz"/>
              <w:spacing w:beforeLines="20" w:before="48" w:afterLines="20" w:after="48"/>
              <w:ind w:left="0"/>
              <w:rPr>
                <w:rFonts w:eastAsia="Calibri" w:cs="Arial"/>
                <w:szCs w:val="22"/>
              </w:rPr>
            </w:pPr>
            <w:r w:rsidRPr="004D333B">
              <w:rPr>
                <w:rFonts w:eastAsia="Calibri" w:cs="Arial"/>
                <w:szCs w:val="22"/>
              </w:rPr>
              <w:t>Koordination</w:t>
            </w:r>
          </w:p>
          <w:p w:rsidR="006D356A" w:rsidRPr="004D333B" w:rsidRDefault="006D356A" w:rsidP="00A2728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6D356A"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6D356A" w:rsidRPr="004D333B" w:rsidRDefault="006D356A" w:rsidP="00A27284">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6D356A" w:rsidRPr="004D333B" w:rsidRDefault="006D356A" w:rsidP="00A27284">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6D356A" w:rsidRPr="004D333B" w:rsidRDefault="006D356A" w:rsidP="00A27284">
            <w:pPr>
              <w:pStyle w:val="Listenabsatz"/>
              <w:spacing w:beforeLines="20" w:before="48" w:afterLines="20" w:after="48"/>
              <w:ind w:left="0"/>
              <w:rPr>
                <w:rFonts w:cs="Arial"/>
                <w:szCs w:val="22"/>
              </w:rPr>
            </w:pPr>
            <w:r w:rsidRPr="004D333B">
              <w:rPr>
                <w:rFonts w:eastAsia="Calibri" w:cs="Arial"/>
                <w:szCs w:val="22"/>
              </w:rPr>
              <w:t>Leistungsprüfung</w:t>
            </w:r>
          </w:p>
        </w:tc>
      </w:tr>
    </w:tbl>
    <w:p w:rsidR="006D356A" w:rsidRPr="004D333B" w:rsidRDefault="006D356A" w:rsidP="006D356A"/>
    <w:p w:rsidR="006D356A" w:rsidRPr="004D333B" w:rsidRDefault="006D356A" w:rsidP="006D356A">
      <w:pPr>
        <w:pStyle w:val="berschrift1"/>
        <w:keepLines/>
        <w:numPr>
          <w:ilvl w:val="0"/>
          <w:numId w:val="29"/>
        </w:numPr>
        <w:tabs>
          <w:tab w:val="clear" w:pos="340"/>
        </w:tabs>
        <w:spacing w:before="240"/>
        <w:jc w:val="both"/>
        <w:rPr>
          <w:rFonts w:eastAsia="MS Mincho"/>
        </w:rPr>
      </w:pPr>
      <w:bookmarkStart w:id="256" w:name="_Toc496536841"/>
      <w:bookmarkStart w:id="257" w:name="_Toc496780244"/>
      <w:bookmarkStart w:id="258" w:name="_Toc497121403"/>
      <w:bookmarkStart w:id="259" w:name="_Toc497372461"/>
      <w:bookmarkStart w:id="260" w:name="_Toc499496106"/>
      <w:bookmarkStart w:id="261" w:name="_Hlk494962409"/>
      <w:r w:rsidRPr="004D333B">
        <w:rPr>
          <w:rFonts w:eastAsia="MS Mincho"/>
        </w:rPr>
        <w:lastRenderedPageBreak/>
        <w:t>Weitere Bestimmungen</w:t>
      </w:r>
      <w:bookmarkEnd w:id="256"/>
      <w:bookmarkEnd w:id="257"/>
      <w:bookmarkEnd w:id="258"/>
      <w:bookmarkEnd w:id="259"/>
      <w:bookmarkEnd w:id="260"/>
    </w:p>
    <w:p w:rsidR="00851A13" w:rsidRPr="00292251" w:rsidRDefault="006D356A" w:rsidP="00851A13">
      <w:pPr>
        <w:pStyle w:val="berschrift2"/>
        <w:rPr>
          <w:rFonts w:eastAsia="MS Mincho"/>
        </w:rPr>
      </w:pPr>
      <w:bookmarkStart w:id="262" w:name="_Toc496536842"/>
      <w:bookmarkStart w:id="263" w:name="_Toc496780245"/>
      <w:bookmarkStart w:id="264" w:name="_Toc497121404"/>
      <w:bookmarkStart w:id="265" w:name="_Toc497372462"/>
      <w:bookmarkStart w:id="266" w:name="_Toc499496107"/>
      <w:r>
        <w:rPr>
          <w:rFonts w:eastAsia="MS Mincho"/>
        </w:rPr>
        <w:t xml:space="preserve">(17.1) </w:t>
      </w:r>
      <w:r w:rsidRPr="004D333B">
        <w:rPr>
          <w:rFonts w:eastAsia="MS Mincho"/>
        </w:rPr>
        <w:t xml:space="preserve">Vergabe einer Lebensnummer (Internationale Lebensnummer Pferd – Unique </w:t>
      </w:r>
      <w:proofErr w:type="spellStart"/>
      <w:r w:rsidR="00851A13" w:rsidRPr="004D333B">
        <w:rPr>
          <w:rFonts w:eastAsia="MS Mincho"/>
        </w:rPr>
        <w:t>Eq</w:t>
      </w:r>
      <w:r w:rsidR="00851A13" w:rsidRPr="00292251">
        <w:rPr>
          <w:rFonts w:eastAsia="MS Mincho"/>
        </w:rPr>
        <w:t>uine</w:t>
      </w:r>
      <w:proofErr w:type="spellEnd"/>
      <w:r w:rsidR="00851A13" w:rsidRPr="00292251">
        <w:rPr>
          <w:rFonts w:eastAsia="MS Mincho"/>
        </w:rPr>
        <w:t xml:space="preserve"> Life</w:t>
      </w:r>
      <w:r w:rsidR="00851A13">
        <w:rPr>
          <w:rFonts w:eastAsia="MS Mincho"/>
        </w:rPr>
        <w:t xml:space="preserve"> </w:t>
      </w:r>
      <w:proofErr w:type="spellStart"/>
      <w:r w:rsidR="00851A13">
        <w:rPr>
          <w:rFonts w:eastAsia="MS Mincho"/>
        </w:rPr>
        <w:t>N</w:t>
      </w:r>
      <w:r w:rsidR="00851A13" w:rsidRPr="00292251">
        <w:rPr>
          <w:rFonts w:eastAsia="MS Mincho"/>
        </w:rPr>
        <w:t>umber</w:t>
      </w:r>
      <w:proofErr w:type="spellEnd"/>
      <w:r w:rsidR="00851A13" w:rsidRPr="00292251">
        <w:rPr>
          <w:rFonts w:eastAsia="MS Mincho"/>
        </w:rPr>
        <w:t xml:space="preserve"> – UELN) </w:t>
      </w:r>
    </w:p>
    <w:p w:rsidR="00851A13" w:rsidRPr="00292251" w:rsidRDefault="00851A13" w:rsidP="00851A13">
      <w:pPr>
        <w:rPr>
          <w:rFonts w:eastAsia="MS Mincho" w:cs="Arial"/>
        </w:rPr>
      </w:pPr>
      <w:r w:rsidRPr="00292251">
        <w:rPr>
          <w:rFonts w:eastAsia="MS Mincho" w:cs="Arial"/>
        </w:rPr>
        <w:t>Die UELN wird wie folgt vergeben:</w:t>
      </w:r>
    </w:p>
    <w:p w:rsidR="00851A13" w:rsidRPr="00292251" w:rsidRDefault="00851A13" w:rsidP="00851A13">
      <w:pPr>
        <w:rPr>
          <w:rFonts w:eastAsia="MS Mincho" w:cs="Arial"/>
          <w:b/>
          <w:i/>
        </w:rPr>
      </w:pPr>
      <w:r w:rsidRPr="00292251">
        <w:rPr>
          <w:rFonts w:eastAsia="MS Mincho" w:cs="Arial"/>
          <w:b/>
          <w:i/>
        </w:rPr>
        <w:t xml:space="preserve">DE 463 63 </w:t>
      </w:r>
      <w:r>
        <w:rPr>
          <w:rFonts w:eastAsia="MS Mincho" w:cs="Arial"/>
          <w:b/>
          <w:i/>
        </w:rPr>
        <w:t>00321 17</w:t>
      </w:r>
    </w:p>
    <w:p w:rsidR="00851A13" w:rsidRPr="00292251" w:rsidRDefault="00851A13" w:rsidP="00851A13">
      <w:pPr>
        <w:rPr>
          <w:rFonts w:eastAsia="MS Mincho" w:cs="Arial"/>
        </w:rPr>
      </w:pPr>
      <w:r w:rsidRPr="00292251">
        <w:rPr>
          <w:rFonts w:eastAsia="MS Mincho" w:cs="Arial"/>
        </w:rPr>
        <w:t>Dabei bedeuten:</w:t>
      </w:r>
    </w:p>
    <w:p w:rsidR="00851A13" w:rsidRPr="00292251" w:rsidRDefault="00851A13" w:rsidP="00851A13">
      <w:pPr>
        <w:rPr>
          <w:rFonts w:eastAsia="MS Mincho" w:cs="Arial"/>
        </w:rPr>
      </w:pPr>
      <w:r w:rsidRPr="00292251">
        <w:rPr>
          <w:rFonts w:eastAsia="MS Mincho" w:cs="Arial"/>
        </w:rPr>
        <w:t xml:space="preserve">DE      - Ländercode für Deutschland = 276 = DE </w:t>
      </w:r>
    </w:p>
    <w:p w:rsidR="00851A13" w:rsidRPr="00292251" w:rsidRDefault="00851A13" w:rsidP="00851A13">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851A13" w:rsidRPr="00292251" w:rsidRDefault="00851A13" w:rsidP="00851A13">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851A13" w:rsidRPr="00292251" w:rsidRDefault="00851A13" w:rsidP="00851A13">
      <w:pPr>
        <w:rPr>
          <w:rFonts w:eastAsia="MS Mincho" w:cs="Arial"/>
        </w:rPr>
      </w:pPr>
      <w:r>
        <w:rPr>
          <w:rFonts w:eastAsia="MS Mincho" w:cs="Arial"/>
        </w:rPr>
        <w:t>17       - Geburtsjahr (2017</w:t>
      </w:r>
      <w:r w:rsidRPr="00292251">
        <w:rPr>
          <w:rFonts w:eastAsia="MS Mincho" w:cs="Arial"/>
        </w:rPr>
        <w:t>)</w:t>
      </w:r>
    </w:p>
    <w:bookmarkEnd w:id="262"/>
    <w:bookmarkEnd w:id="263"/>
    <w:bookmarkEnd w:id="264"/>
    <w:bookmarkEnd w:id="265"/>
    <w:bookmarkEnd w:id="266"/>
    <w:p w:rsidR="006D356A" w:rsidRPr="004D333B" w:rsidRDefault="006D356A" w:rsidP="006D356A">
      <w:pPr>
        <w:rPr>
          <w:rFonts w:eastAsia="MS Mincho" w:cs="Arial"/>
        </w:rPr>
      </w:pPr>
    </w:p>
    <w:p w:rsidR="006D356A" w:rsidRPr="004D333B" w:rsidRDefault="006D356A" w:rsidP="006D356A">
      <w:pPr>
        <w:pStyle w:val="berschrift2"/>
        <w:rPr>
          <w:rFonts w:eastAsia="MS Mincho"/>
        </w:rPr>
      </w:pPr>
      <w:bookmarkStart w:id="267" w:name="_Toc496536843"/>
      <w:bookmarkStart w:id="268" w:name="_Toc496780246"/>
      <w:bookmarkStart w:id="269" w:name="_Toc497121405"/>
      <w:bookmarkStart w:id="270" w:name="_Toc497372463"/>
      <w:bookmarkStart w:id="271" w:name="_Toc499496108"/>
      <w:r>
        <w:rPr>
          <w:rFonts w:eastAsia="MS Mincho"/>
        </w:rPr>
        <w:t xml:space="preserve">(17.2) </w:t>
      </w:r>
      <w:r w:rsidRPr="004D333B">
        <w:rPr>
          <w:rFonts w:eastAsia="MS Mincho"/>
        </w:rPr>
        <w:t>Vergabe eines Namens bei der Eintragung in das Zuchtbuch</w:t>
      </w:r>
      <w:bookmarkEnd w:id="267"/>
      <w:bookmarkEnd w:id="268"/>
      <w:bookmarkEnd w:id="269"/>
      <w:bookmarkEnd w:id="270"/>
      <w:bookmarkEnd w:id="271"/>
    </w:p>
    <w:p w:rsidR="006D356A" w:rsidRDefault="006D356A" w:rsidP="006D356A">
      <w:pPr>
        <w:rPr>
          <w:rFonts w:eastAsia="MS Mincho" w:cs="Arial"/>
        </w:rPr>
      </w:pPr>
      <w:r w:rsidRPr="004D333B">
        <w:rPr>
          <w:rFonts w:eastAsia="MS Mincho" w:cs="Arial"/>
        </w:rPr>
        <w:t xml:space="preserve">Der bei der Eintragung in ein Zuchtbuch </w:t>
      </w:r>
      <w:bookmarkStart w:id="272" w:name="_Hlk498416697"/>
      <w:bookmarkStart w:id="273" w:name="_Hlk498438610"/>
      <w:r w:rsidR="00C6564D" w:rsidRPr="00B41BA9">
        <w:rPr>
          <w:rFonts w:eastAsia="MS Mincho" w:cs="Arial"/>
        </w:rPr>
        <w:t>(außer Fohlenbuch)</w:t>
      </w:r>
      <w:bookmarkEnd w:id="272"/>
      <w:bookmarkEnd w:id="273"/>
      <w:r w:rsidR="00C6564D" w:rsidRPr="00B41BA9">
        <w:rPr>
          <w:rFonts w:eastAsia="MS Mincho" w:cs="Arial"/>
        </w:rPr>
        <w:t xml:space="preserve"> </w:t>
      </w:r>
      <w:r w:rsidRPr="004D333B">
        <w:rPr>
          <w:rFonts w:eastAsia="MS Mincho" w:cs="Arial"/>
        </w:rPr>
        <w:t>vergebene Name muss beibehalten werden.</w:t>
      </w:r>
    </w:p>
    <w:p w:rsidR="00C6564D" w:rsidRPr="004D333B" w:rsidRDefault="00C6564D" w:rsidP="006D356A">
      <w:pPr>
        <w:rPr>
          <w:rFonts w:eastAsia="MS Mincho" w:cs="Arial"/>
        </w:rPr>
      </w:pPr>
    </w:p>
    <w:p w:rsidR="006D356A" w:rsidRPr="004D333B" w:rsidRDefault="006D356A" w:rsidP="006D356A">
      <w:pPr>
        <w:pStyle w:val="berschrift2"/>
        <w:rPr>
          <w:rFonts w:eastAsia="MS Mincho"/>
        </w:rPr>
      </w:pPr>
      <w:bookmarkStart w:id="274" w:name="_Toc496536844"/>
      <w:bookmarkStart w:id="275" w:name="_Toc496780247"/>
      <w:bookmarkStart w:id="276" w:name="_Toc497121406"/>
      <w:bookmarkStart w:id="277" w:name="_Toc497372464"/>
      <w:bookmarkStart w:id="278" w:name="_Toc499496109"/>
      <w:r>
        <w:rPr>
          <w:rFonts w:eastAsia="MS Mincho"/>
        </w:rPr>
        <w:t xml:space="preserve">(17.3) </w:t>
      </w:r>
      <w:r w:rsidRPr="004D333B">
        <w:rPr>
          <w:rFonts w:eastAsia="MS Mincho"/>
        </w:rPr>
        <w:t>Vergabe eines Zuchtbrandes</w:t>
      </w:r>
      <w:bookmarkEnd w:id="274"/>
      <w:bookmarkEnd w:id="275"/>
      <w:bookmarkEnd w:id="276"/>
      <w:bookmarkEnd w:id="277"/>
      <w:bookmarkEnd w:id="278"/>
    </w:p>
    <w:p w:rsidR="006D356A" w:rsidRPr="004D333B" w:rsidRDefault="006D356A" w:rsidP="006D356A">
      <w:pPr>
        <w:pStyle w:val="berschrift3"/>
        <w:rPr>
          <w:rFonts w:eastAsia="MS Mincho"/>
        </w:rPr>
      </w:pPr>
      <w:bookmarkStart w:id="279" w:name="_Toc496536845"/>
      <w:bookmarkStart w:id="280" w:name="_Toc496780248"/>
      <w:bookmarkStart w:id="281" w:name="_Toc497121407"/>
      <w:bookmarkStart w:id="282" w:name="_Toc497372465"/>
      <w:bookmarkStart w:id="283" w:name="_Toc499496110"/>
      <w:r w:rsidRPr="004D333B">
        <w:rPr>
          <w:rFonts w:eastAsia="MS Mincho"/>
        </w:rPr>
        <w:t xml:space="preserve">(17.3.1) </w:t>
      </w:r>
      <w:bookmarkEnd w:id="279"/>
      <w:bookmarkEnd w:id="280"/>
      <w:bookmarkEnd w:id="281"/>
      <w:bookmarkEnd w:id="282"/>
      <w:r w:rsidR="00213CE8" w:rsidRPr="004D333B">
        <w:rPr>
          <w:rFonts w:eastAsia="MS Mincho"/>
        </w:rPr>
        <w:t xml:space="preserve">Beauftragte für </w:t>
      </w:r>
      <w:r w:rsidR="00213CE8">
        <w:rPr>
          <w:rFonts w:eastAsia="MS Mincho"/>
        </w:rPr>
        <w:t>die Kennzeichnung</w:t>
      </w:r>
      <w:bookmarkEnd w:id="283"/>
    </w:p>
    <w:p w:rsidR="006E14AB" w:rsidRPr="006E14AB" w:rsidRDefault="006E14AB" w:rsidP="006E14AB">
      <w:pPr>
        <w:rPr>
          <w:rFonts w:eastAsia="MS Mincho" w:cs="Arial"/>
        </w:rPr>
      </w:pPr>
      <w:bookmarkStart w:id="284" w:name="_Hlk498591432"/>
      <w:r w:rsidRPr="006E14AB">
        <w:rPr>
          <w:rFonts w:eastAsia="MS Mincho" w:cs="Arial"/>
        </w:rPr>
        <w:t xml:space="preserve">Nur Beauftragte des Verbandes sind berechtigt, </w:t>
      </w:r>
      <w:bookmarkStart w:id="285" w:name="_Hlk498422070"/>
      <w:r w:rsidRPr="006E14AB">
        <w:rPr>
          <w:rFonts w:eastAsia="MS Mincho" w:cs="Arial"/>
        </w:rPr>
        <w:t xml:space="preserve">die Kennzeichnung der Pferde mittels Zuchtbrand </w:t>
      </w:r>
      <w:bookmarkEnd w:id="285"/>
      <w:r w:rsidRPr="006E14AB">
        <w:rPr>
          <w:rFonts w:eastAsia="MS Mincho" w:cs="Arial"/>
        </w:rPr>
        <w:t>durchzuführen.</w:t>
      </w:r>
    </w:p>
    <w:bookmarkEnd w:id="284"/>
    <w:p w:rsidR="006D356A" w:rsidRPr="006E14AB" w:rsidRDefault="006D356A" w:rsidP="006D356A">
      <w:pPr>
        <w:rPr>
          <w:rFonts w:eastAsia="MS Mincho" w:cs="Arial"/>
        </w:rPr>
      </w:pPr>
    </w:p>
    <w:p w:rsidR="006D356A" w:rsidRPr="004D333B" w:rsidRDefault="006D356A" w:rsidP="006D356A">
      <w:pPr>
        <w:pStyle w:val="berschrift3"/>
        <w:rPr>
          <w:rFonts w:eastAsia="MS Mincho"/>
        </w:rPr>
      </w:pPr>
      <w:bookmarkStart w:id="286" w:name="_Toc496536846"/>
      <w:bookmarkStart w:id="287" w:name="_Toc496780249"/>
      <w:bookmarkStart w:id="288" w:name="_Toc497121408"/>
      <w:bookmarkStart w:id="289" w:name="_Toc497372466"/>
      <w:bookmarkStart w:id="290" w:name="_Toc499496111"/>
      <w:r w:rsidRPr="004D333B">
        <w:rPr>
          <w:rFonts w:eastAsia="MS Mincho"/>
        </w:rPr>
        <w:t>(17.3.2) Zuchtbrand</w:t>
      </w:r>
      <w:bookmarkEnd w:id="286"/>
      <w:bookmarkEnd w:id="287"/>
      <w:bookmarkEnd w:id="288"/>
      <w:bookmarkEnd w:id="289"/>
      <w:bookmarkEnd w:id="290"/>
      <w:r w:rsidRPr="004D333B">
        <w:rPr>
          <w:rFonts w:eastAsia="MS Mincho"/>
        </w:rPr>
        <w:t xml:space="preserve"> </w:t>
      </w:r>
    </w:p>
    <w:p w:rsidR="00851A13" w:rsidRPr="004D333B" w:rsidRDefault="006D356A" w:rsidP="00851A13">
      <w:pPr>
        <w:rPr>
          <w:rFonts w:eastAsia="MS Mincho" w:cs="Arial"/>
        </w:rPr>
      </w:pPr>
      <w:bookmarkStart w:id="291" w:name="_Hlk494873044"/>
      <w:r w:rsidRPr="004D333B">
        <w:rPr>
          <w:rFonts w:eastAsia="MS Mincho" w:cs="Arial"/>
        </w:rPr>
        <w:t xml:space="preserve">Nur Fohlen, für die eine Tierzuchtbescheinigung ausgestellt wird, können den Zuchtbrand erhalten. </w:t>
      </w:r>
      <w:bookmarkEnd w:id="291"/>
      <w:r w:rsidR="00851A13" w:rsidRPr="004D333B">
        <w:rPr>
          <w:rFonts w:eastAsia="MS Mincho" w:cs="Arial"/>
        </w:rPr>
        <w:t xml:space="preserve">Der Zuchtbrand wird auf den linken </w:t>
      </w:r>
      <w:proofErr w:type="spellStart"/>
      <w:r w:rsidR="00851A13" w:rsidRPr="004D333B">
        <w:rPr>
          <w:rFonts w:eastAsia="MS Mincho" w:cs="Arial"/>
        </w:rPr>
        <w:t>Hinterschenkel</w:t>
      </w:r>
      <w:proofErr w:type="spellEnd"/>
      <w:r w:rsidR="00851A13" w:rsidRPr="004D333B">
        <w:rPr>
          <w:rFonts w:eastAsia="MS Mincho" w:cs="Arial"/>
        </w:rPr>
        <w:t xml:space="preserve"> ge</w:t>
      </w:r>
      <w:r w:rsidR="00851A13">
        <w:rPr>
          <w:rFonts w:eastAsia="MS Mincho" w:cs="Arial"/>
        </w:rPr>
        <w:t>setzt</w:t>
      </w:r>
      <w:r w:rsidR="00851A13" w:rsidRPr="004D333B">
        <w:rPr>
          <w:rFonts w:eastAsia="MS Mincho" w:cs="Arial"/>
        </w:rPr>
        <w:t xml:space="preserve"> </w:t>
      </w:r>
      <w:r w:rsidR="00851A13" w:rsidRPr="00853D72">
        <w:rPr>
          <w:rFonts w:eastAsia="MS Mincho" w:cs="Arial"/>
        </w:rPr>
        <w:t>und ist freiwillig.</w:t>
      </w:r>
      <w:r w:rsidR="00851A13" w:rsidRPr="004D333B">
        <w:rPr>
          <w:rFonts w:eastAsia="MS Mincho" w:cs="Arial"/>
        </w:rPr>
        <w:t xml:space="preserve"> </w:t>
      </w:r>
    </w:p>
    <w:p w:rsidR="00851A13" w:rsidRPr="004D333B" w:rsidRDefault="00851A13" w:rsidP="00851A13">
      <w:pPr>
        <w:rPr>
          <w:rFonts w:eastAsia="MS Mincho" w:cs="Arial"/>
        </w:rPr>
      </w:pPr>
    </w:p>
    <w:p w:rsidR="00851A13" w:rsidRPr="004D333B" w:rsidRDefault="00851A13" w:rsidP="00851A13">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434B8136" wp14:editId="42A8C59D">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6D356A" w:rsidRPr="004D333B" w:rsidRDefault="006D356A" w:rsidP="006D356A">
      <w:pPr>
        <w:rPr>
          <w:rFonts w:eastAsia="MS Mincho" w:cs="Arial"/>
        </w:rPr>
      </w:pPr>
      <w:bookmarkStart w:id="292" w:name="_GoBack"/>
      <w:bookmarkEnd w:id="292"/>
    </w:p>
    <w:p w:rsidR="006D356A" w:rsidRPr="004D333B" w:rsidRDefault="006D356A" w:rsidP="006D356A">
      <w:pPr>
        <w:pStyle w:val="berschrift2"/>
        <w:rPr>
          <w:rFonts w:eastAsia="MS Mincho"/>
        </w:rPr>
      </w:pPr>
      <w:bookmarkStart w:id="293" w:name="_Toc496536847"/>
      <w:bookmarkStart w:id="294" w:name="_Toc496780250"/>
      <w:bookmarkStart w:id="295" w:name="_Toc497121409"/>
      <w:bookmarkStart w:id="296" w:name="_Toc497372467"/>
      <w:bookmarkStart w:id="297" w:name="_Toc499496112"/>
      <w:r>
        <w:rPr>
          <w:rFonts w:eastAsia="MS Mincho"/>
        </w:rPr>
        <w:t xml:space="preserve">(17.4) </w:t>
      </w:r>
      <w:r w:rsidRPr="004D333B">
        <w:rPr>
          <w:rFonts w:eastAsia="MS Mincho"/>
        </w:rPr>
        <w:t>Transponder</w:t>
      </w:r>
      <w:bookmarkEnd w:id="293"/>
      <w:bookmarkEnd w:id="294"/>
      <w:bookmarkEnd w:id="295"/>
      <w:bookmarkEnd w:id="296"/>
      <w:bookmarkEnd w:id="297"/>
    </w:p>
    <w:p w:rsidR="006D356A" w:rsidRPr="004D333B" w:rsidRDefault="006D356A" w:rsidP="006D356A">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48"/>
    <w:bookmarkEnd w:id="255"/>
    <w:bookmarkEnd w:id="261"/>
    <w:p w:rsidR="006D356A" w:rsidRPr="004D333B" w:rsidRDefault="006D356A" w:rsidP="006D356A">
      <w:pPr>
        <w:tabs>
          <w:tab w:val="left" w:pos="1049"/>
        </w:tabs>
        <w:rPr>
          <w:rFonts w:eastAsia="MS Mincho"/>
        </w:rPr>
      </w:pPr>
    </w:p>
    <w:p w:rsidR="006D356A" w:rsidRDefault="006D356A" w:rsidP="006D356A">
      <w:pPr>
        <w:pStyle w:val="berschrift2"/>
        <w:rPr>
          <w:rFonts w:eastAsia="MS Mincho"/>
        </w:rPr>
      </w:pPr>
      <w:bookmarkStart w:id="298" w:name="_Toc496536848"/>
      <w:bookmarkStart w:id="299" w:name="_Toc497372468"/>
      <w:bookmarkStart w:id="300" w:name="_Toc499496113"/>
      <w:bookmarkEnd w:id="211"/>
      <w:bookmarkEnd w:id="249"/>
      <w:r>
        <w:rPr>
          <w:rFonts w:eastAsia="MS Mincho"/>
        </w:rPr>
        <w:lastRenderedPageBreak/>
        <w:t xml:space="preserve">(17.5)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298"/>
      <w:bookmarkEnd w:id="299"/>
      <w:bookmarkEnd w:id="300"/>
    </w:p>
    <w:p w:rsidR="006D356A" w:rsidRDefault="006D356A" w:rsidP="006D356A">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6D356A" w:rsidRDefault="006D356A" w:rsidP="006D356A">
      <w:pPr>
        <w:rPr>
          <w:rFonts w:eastAsia="MS Mincho"/>
        </w:rPr>
      </w:pPr>
    </w:p>
    <w:p w:rsidR="006D356A" w:rsidRDefault="006D356A" w:rsidP="006D356A">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6D356A" w:rsidRDefault="006D356A" w:rsidP="006D356A">
      <w:pPr>
        <w:rPr>
          <w:rFonts w:eastAsia="MS Mincho"/>
        </w:rPr>
      </w:pPr>
    </w:p>
    <w:p w:rsidR="006D356A" w:rsidRDefault="006D356A" w:rsidP="006D356A">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6D356A" w:rsidRDefault="006D356A" w:rsidP="006D356A">
      <w:pPr>
        <w:rPr>
          <w:rFonts w:eastAsia="MS Mincho"/>
          <w:sz w:val="16"/>
        </w:rPr>
      </w:pPr>
    </w:p>
    <w:p w:rsidR="006D356A" w:rsidRPr="00BE7DB3" w:rsidRDefault="006D356A" w:rsidP="006D356A">
      <w:pPr>
        <w:pStyle w:val="Textkrper"/>
        <w:rPr>
          <w:b w:val="0"/>
          <w:lang w:val="de-DE"/>
        </w:rPr>
      </w:pPr>
      <w:r w:rsidRPr="00BE7DB3">
        <w:rPr>
          <w:b w:val="0"/>
          <w:lang w:val="de-DE"/>
        </w:rPr>
        <w:t xml:space="preserve">Das </w:t>
      </w:r>
      <w:proofErr w:type="spellStart"/>
      <w:r w:rsidRPr="00BE7DB3">
        <w:rPr>
          <w:b w:val="0"/>
          <w:lang w:val="de-DE"/>
        </w:rPr>
        <w:t>Prefix</w:t>
      </w:r>
      <w:proofErr w:type="spellEnd"/>
      <w:r w:rsidRPr="00BE7DB3">
        <w:rPr>
          <w:b w:val="0"/>
          <w:lang w:val="de-DE"/>
        </w:rPr>
        <w:t xml:space="preserve">/Suffix muss mindestens drei und darf höchstens 20 Buchstaben umfassen und sollte möglichst aus einem Wort bestehen. </w:t>
      </w:r>
    </w:p>
    <w:p w:rsidR="006D356A" w:rsidRDefault="006D356A" w:rsidP="006D356A">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6D356A" w:rsidRDefault="006D356A" w:rsidP="002A18B3">
      <w:pPr>
        <w:rPr>
          <w:rFonts w:eastAsia="MS Mincho"/>
        </w:rPr>
      </w:pPr>
    </w:p>
    <w:p w:rsidR="006D356A" w:rsidRDefault="006D356A" w:rsidP="002A18B3">
      <w:pPr>
        <w:rPr>
          <w:rFonts w:eastAsia="MS Mincho"/>
        </w:rPr>
      </w:pPr>
    </w:p>
    <w:p w:rsidR="00BE7DB3" w:rsidRDefault="00BE7DB3" w:rsidP="002A18B3">
      <w:pPr>
        <w:rPr>
          <w:rFonts w:eastAsia="MS Mincho"/>
        </w:rPr>
      </w:pPr>
    </w:p>
    <w:p w:rsidR="00BE7DB3" w:rsidRDefault="00BE7DB3" w:rsidP="002A18B3">
      <w:pPr>
        <w:rPr>
          <w:rFonts w:eastAsia="MS Mincho"/>
        </w:rPr>
      </w:pPr>
    </w:p>
    <w:p w:rsidR="00BE7DB3" w:rsidRDefault="00BE7DB3" w:rsidP="002A18B3">
      <w:pPr>
        <w:rPr>
          <w:rFonts w:eastAsia="MS Mincho"/>
        </w:rPr>
      </w:pPr>
    </w:p>
    <w:p w:rsidR="00BE7DB3" w:rsidRDefault="00BE7DB3" w:rsidP="002A18B3">
      <w:pPr>
        <w:rPr>
          <w:rFonts w:eastAsia="MS Mincho"/>
        </w:rPr>
      </w:pPr>
    </w:p>
    <w:p w:rsidR="00BE7DB3" w:rsidRDefault="00BE7DB3" w:rsidP="002A18B3">
      <w:pPr>
        <w:rPr>
          <w:rFonts w:eastAsia="MS Mincho"/>
        </w:rPr>
      </w:pPr>
    </w:p>
    <w:p w:rsidR="00BE7DB3" w:rsidRPr="00452B63" w:rsidRDefault="00BE7DB3" w:rsidP="00BE7DB3">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BE7DB3" w:rsidRDefault="00BE7DB3" w:rsidP="00BE7DB3">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BE7DB3" w:rsidRPr="00452B63" w:rsidRDefault="00BE7DB3" w:rsidP="00BE7DB3">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BE7DB3" w:rsidRPr="00452B63" w:rsidRDefault="00BE7DB3" w:rsidP="00BE7DB3">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BE7DB3" w:rsidRPr="00452B63" w:rsidRDefault="00BE7DB3" w:rsidP="00BE7DB3">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BE7DB3" w:rsidRPr="00452B63" w:rsidRDefault="00BE7DB3" w:rsidP="00BE7DB3">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BE7DB3" w:rsidRPr="00452B63" w:rsidRDefault="00BE7DB3" w:rsidP="00BE7DB3">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BE7DB3" w:rsidRPr="00452B63" w:rsidRDefault="00BE7DB3" w:rsidP="00BE7DB3">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BE7DB3" w:rsidRPr="00452B63" w:rsidRDefault="00BE7DB3" w:rsidP="00BE7DB3">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BE7DB3" w:rsidRPr="00452B63" w:rsidRDefault="00BE7DB3" w:rsidP="00BE7DB3">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BE7DB3" w:rsidRPr="00452B63" w:rsidRDefault="00BE7DB3" w:rsidP="00BE7DB3">
      <w:pPr>
        <w:rPr>
          <w:rFonts w:cs="Arial"/>
          <w:b/>
        </w:rPr>
      </w:pPr>
      <w:r w:rsidRPr="00452B63">
        <w:rPr>
          <w:rFonts w:eastAsia="MS Mincho" w:cs="Arial"/>
          <w:b/>
          <w:sz w:val="24"/>
        </w:rPr>
        <w:t>und Wallachen aller Pony-, Kleinpferde- und sonstigen Rassen</w:t>
      </w:r>
    </w:p>
    <w:p w:rsidR="006D356A" w:rsidRDefault="006D356A" w:rsidP="002A18B3">
      <w:pPr>
        <w:rPr>
          <w:rFonts w:eastAsia="MS Mincho"/>
          <w:strike/>
        </w:rPr>
      </w:pPr>
    </w:p>
    <w:sectPr w:rsidR="006D356A">
      <w:headerReference w:type="default" r:id="rId14"/>
      <w:footerReference w:type="default" r:id="rId15"/>
      <w:pgSz w:w="11906" w:h="16838"/>
      <w:pgMar w:top="1418" w:right="12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06" w:rsidRDefault="00786306">
      <w:r>
        <w:separator/>
      </w:r>
    </w:p>
  </w:endnote>
  <w:endnote w:type="continuationSeparator" w:id="0">
    <w:p w:rsidR="00786306" w:rsidRDefault="0078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E1" w:rsidRDefault="00C43DE1" w:rsidP="00C43DE1">
    <w:pPr>
      <w:pStyle w:val="Fuzeile"/>
      <w:pBdr>
        <w:top w:val="single" w:sz="6" w:space="1" w:color="auto"/>
      </w:pBdr>
      <w:rPr>
        <w:szCs w:val="18"/>
      </w:rPr>
    </w:pPr>
    <w:r>
      <w:rPr>
        <w:caps/>
        <w:szCs w:val="18"/>
      </w:rPr>
      <w:t>Zuchtverbandsordnung</w:t>
    </w:r>
    <w:r>
      <w:rPr>
        <w:szCs w:val="18"/>
      </w:rPr>
      <w:t xml:space="preserve"> 2019 (Beschluss Dezember 2017; </w:t>
    </w:r>
    <w:bookmarkStart w:id="301" w:name="_Hlk495483733"/>
    <w:r>
      <w:rPr>
        <w:szCs w:val="18"/>
      </w:rPr>
      <w:t>Stand Dezember 2017</w:t>
    </w:r>
    <w:bookmarkEnd w:id="301"/>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851A13">
      <w:rPr>
        <w:bCs/>
        <w:noProof/>
        <w:szCs w:val="18"/>
      </w:rPr>
      <w:t>15</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851A13">
      <w:rPr>
        <w:bCs/>
        <w:noProof/>
        <w:szCs w:val="18"/>
      </w:rPr>
      <w:t>15</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06" w:rsidRDefault="00786306">
      <w:r>
        <w:separator/>
      </w:r>
    </w:p>
  </w:footnote>
  <w:footnote w:type="continuationSeparator" w:id="0">
    <w:p w:rsidR="00786306" w:rsidRDefault="0078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61" w:rsidRDefault="00A02B61">
    <w:pPr>
      <w:pStyle w:val="Kopfzeile"/>
      <w:pBdr>
        <w:bottom w:val="single" w:sz="6" w:space="1" w:color="auto"/>
      </w:pBdr>
    </w:pPr>
    <w:r>
      <w:t xml:space="preserve">Zuchtprogramm für die Rasse des Paso </w:t>
    </w:r>
    <w:proofErr w:type="spellStart"/>
    <w:r>
      <w:t>Iberoamericanos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F0104"/>
    <w:multiLevelType w:val="hybridMultilevel"/>
    <w:tmpl w:val="3650117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23D8617A"/>
    <w:multiLevelType w:val="hybridMultilevel"/>
    <w:tmpl w:val="3CC6EE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172865"/>
    <w:multiLevelType w:val="hybridMultilevel"/>
    <w:tmpl w:val="CE58A100"/>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AF58E7"/>
    <w:multiLevelType w:val="hybridMultilevel"/>
    <w:tmpl w:val="0C58FB2A"/>
    <w:lvl w:ilvl="0" w:tplc="D0806B3A">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8"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5D6F26BB"/>
    <w:multiLevelType w:val="hybridMultilevel"/>
    <w:tmpl w:val="1FF2CD14"/>
    <w:lvl w:ilvl="0" w:tplc="C61A8E62">
      <w:start w:val="7"/>
      <w:numFmt w:val="decimal"/>
      <w:lvlText w:val="%1."/>
      <w:lvlJc w:val="left"/>
      <w:pPr>
        <w:tabs>
          <w:tab w:val="num" w:pos="360"/>
        </w:tabs>
        <w:ind w:left="360"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20"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4"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5"/>
  </w:num>
  <w:num w:numId="3">
    <w:abstractNumId w:val="20"/>
  </w:num>
  <w:num w:numId="4">
    <w:abstractNumId w:val="22"/>
  </w:num>
  <w:num w:numId="5">
    <w:abstractNumId w:val="18"/>
  </w:num>
  <w:num w:numId="6">
    <w:abstractNumId w:val="17"/>
  </w:num>
  <w:num w:numId="7">
    <w:abstractNumId w:val="1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8"/>
  </w:num>
  <w:num w:numId="14">
    <w:abstractNumId w:val="26"/>
  </w:num>
  <w:num w:numId="15">
    <w:abstractNumId w:val="24"/>
  </w:num>
  <w:num w:numId="16">
    <w:abstractNumId w:val="21"/>
  </w:num>
  <w:num w:numId="17">
    <w:abstractNumId w:val="15"/>
  </w:num>
  <w:num w:numId="18">
    <w:abstractNumId w:val="1"/>
  </w:num>
  <w:num w:numId="19">
    <w:abstractNumId w:val="13"/>
  </w:num>
  <w:num w:numId="20">
    <w:abstractNumId w:val="14"/>
  </w:num>
  <w:num w:numId="21">
    <w:abstractNumId w:val="0"/>
  </w:num>
  <w:num w:numId="22">
    <w:abstractNumId w:val="6"/>
  </w:num>
  <w:num w:numId="23">
    <w:abstractNumId w:val="5"/>
  </w:num>
  <w:num w:numId="24">
    <w:abstractNumId w:val="2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6"/>
  </w:num>
  <w:num w:numId="28">
    <w:abstractNumId w:val="9"/>
  </w:num>
  <w:num w:numId="29">
    <w:abstractNumId w:val="7"/>
  </w:num>
  <w:num w:numId="30">
    <w:abstractNumId w:val="19"/>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31"/>
    <w:rsid w:val="000108A4"/>
    <w:rsid w:val="00017F75"/>
    <w:rsid w:val="00027190"/>
    <w:rsid w:val="0003501C"/>
    <w:rsid w:val="000C53AF"/>
    <w:rsid w:val="001D5884"/>
    <w:rsid w:val="00213CE8"/>
    <w:rsid w:val="002876D7"/>
    <w:rsid w:val="002911EF"/>
    <w:rsid w:val="002A18B3"/>
    <w:rsid w:val="00360EF6"/>
    <w:rsid w:val="00385CCC"/>
    <w:rsid w:val="003C1AFA"/>
    <w:rsid w:val="003C7317"/>
    <w:rsid w:val="003D146E"/>
    <w:rsid w:val="004D5334"/>
    <w:rsid w:val="005023D9"/>
    <w:rsid w:val="00506500"/>
    <w:rsid w:val="00534760"/>
    <w:rsid w:val="00550C94"/>
    <w:rsid w:val="00580DFA"/>
    <w:rsid w:val="00590513"/>
    <w:rsid w:val="005C7734"/>
    <w:rsid w:val="00616971"/>
    <w:rsid w:val="0063043C"/>
    <w:rsid w:val="00637748"/>
    <w:rsid w:val="00686256"/>
    <w:rsid w:val="00695B8E"/>
    <w:rsid w:val="006D356A"/>
    <w:rsid w:val="006D35C1"/>
    <w:rsid w:val="006E14AB"/>
    <w:rsid w:val="00721F2E"/>
    <w:rsid w:val="007446CE"/>
    <w:rsid w:val="007733B0"/>
    <w:rsid w:val="0078476F"/>
    <w:rsid w:val="00786306"/>
    <w:rsid w:val="007C4378"/>
    <w:rsid w:val="008452FA"/>
    <w:rsid w:val="008463AE"/>
    <w:rsid w:val="0084684A"/>
    <w:rsid w:val="00851A13"/>
    <w:rsid w:val="008B313C"/>
    <w:rsid w:val="008B5468"/>
    <w:rsid w:val="008D333B"/>
    <w:rsid w:val="00905F83"/>
    <w:rsid w:val="00942BDC"/>
    <w:rsid w:val="009866B9"/>
    <w:rsid w:val="009A20BD"/>
    <w:rsid w:val="009C16BA"/>
    <w:rsid w:val="009E6496"/>
    <w:rsid w:val="00A02B61"/>
    <w:rsid w:val="00A2605C"/>
    <w:rsid w:val="00A37196"/>
    <w:rsid w:val="00A40D77"/>
    <w:rsid w:val="00A9688F"/>
    <w:rsid w:val="00B04648"/>
    <w:rsid w:val="00B50D02"/>
    <w:rsid w:val="00BB21F0"/>
    <w:rsid w:val="00BC6A65"/>
    <w:rsid w:val="00BD02B1"/>
    <w:rsid w:val="00BE250E"/>
    <w:rsid w:val="00BE7DB3"/>
    <w:rsid w:val="00C10483"/>
    <w:rsid w:val="00C347AD"/>
    <w:rsid w:val="00C43DE1"/>
    <w:rsid w:val="00C6564D"/>
    <w:rsid w:val="00D252AF"/>
    <w:rsid w:val="00D65787"/>
    <w:rsid w:val="00DD323A"/>
    <w:rsid w:val="00E23DCC"/>
    <w:rsid w:val="00E7796B"/>
    <w:rsid w:val="00E95F4D"/>
    <w:rsid w:val="00EB0829"/>
    <w:rsid w:val="00F8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66D3E"/>
  <w15:chartTrackingRefBased/>
  <w15:docId w15:val="{5BD66332-9550-4CFE-BEEA-61389879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385CCC"/>
    <w:pPr>
      <w:keepNext/>
      <w:outlineLvl w:val="0"/>
    </w:pPr>
    <w:rPr>
      <w:rFonts w:cs="Arial"/>
      <w:b/>
      <w:bCs/>
      <w:kern w:val="32"/>
      <w:sz w:val="26"/>
      <w:szCs w:val="32"/>
    </w:rPr>
  </w:style>
  <w:style w:type="paragraph" w:styleId="berschrift2">
    <w:name w:val="heading 2"/>
    <w:basedOn w:val="Standard"/>
    <w:next w:val="Standard"/>
    <w:link w:val="berschrift2Zchn"/>
    <w:qFormat/>
    <w:rsid w:val="00385CCC"/>
    <w:pPr>
      <w:keepNext/>
      <w:outlineLvl w:val="1"/>
    </w:pPr>
    <w:rPr>
      <w:rFonts w:cs="Arial"/>
      <w:b/>
      <w:bCs/>
      <w:iCs/>
      <w:szCs w:val="28"/>
    </w:rPr>
  </w:style>
  <w:style w:type="paragraph" w:styleId="berschrift3">
    <w:name w:val="heading 3"/>
    <w:basedOn w:val="Standard"/>
    <w:next w:val="Standard"/>
    <w:link w:val="berschrift3Zchn"/>
    <w:qFormat/>
    <w:rsid w:val="00385CCC"/>
    <w:pPr>
      <w:keepNext/>
      <w:outlineLvl w:val="2"/>
    </w:pPr>
    <w:rPr>
      <w:rFonts w:cs="Arial"/>
      <w:b/>
      <w:bCs/>
      <w:i/>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rPr>
      <w:rFonts w:eastAsia="MS Mincho"/>
      <w:b/>
      <w:bCs/>
      <w:lang w:val="en-US"/>
    </w:rPr>
  </w:style>
  <w:style w:type="paragraph" w:styleId="Textkrper-Einzug2">
    <w:name w:val="Body Text Indent 2"/>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pPr>
    <w:rPr>
      <w:rFonts w:eastAsia="MS Mincho"/>
      <w:lang w:val="pt-BR"/>
    </w:rPr>
  </w:style>
  <w:style w:type="paragraph" w:styleId="Textkrper3">
    <w:name w:val="Body Text 3"/>
    <w:basedOn w:val="Standard"/>
    <w:semiHidden/>
    <w:rPr>
      <w:sz w:val="18"/>
      <w:lang w:val="it-IT"/>
    </w:rPr>
  </w:style>
  <w:style w:type="paragraph" w:styleId="Textkrper-Einzug3">
    <w:name w:val="Body Text Indent 3"/>
    <w:basedOn w:val="Standard"/>
    <w:semiHidden/>
    <w:pPr>
      <w:tabs>
        <w:tab w:val="clear" w:pos="340"/>
        <w:tab w:val="left" w:pos="900"/>
      </w:tabs>
      <w:ind w:left="1080"/>
      <w:jc w:val="both"/>
    </w:p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val="de-DE" w:eastAsia="en-US"/>
    </w:rPr>
  </w:style>
  <w:style w:type="character" w:customStyle="1" w:styleId="NachrichtenkopfZchn">
    <w:name w:val="Nachrichtenkopf Zchn"/>
    <w:link w:val="Nachrichtenkopf"/>
    <w:semiHidden/>
    <w:rsid w:val="00C10483"/>
    <w:rPr>
      <w:rFonts w:ascii="Garamond" w:hAnsi="Garamond"/>
      <w:caps/>
      <w:sz w:val="18"/>
      <w:lang w:eastAsia="en-US"/>
    </w:rPr>
  </w:style>
  <w:style w:type="character" w:customStyle="1" w:styleId="berschrift2Zchn">
    <w:name w:val="Überschrift 2 Zchn"/>
    <w:basedOn w:val="Absatz-Standardschriftart"/>
    <w:link w:val="berschrift2"/>
    <w:rsid w:val="00385CCC"/>
    <w:rPr>
      <w:rFonts w:ascii="Arial" w:hAnsi="Arial" w:cs="Arial"/>
      <w:b/>
      <w:bCs/>
      <w:iCs/>
      <w:sz w:val="22"/>
      <w:szCs w:val="28"/>
    </w:rPr>
  </w:style>
  <w:style w:type="character" w:customStyle="1" w:styleId="berschrift3Zchn">
    <w:name w:val="Überschrift 3 Zchn"/>
    <w:basedOn w:val="Absatz-Standardschriftart"/>
    <w:link w:val="berschrift3"/>
    <w:rsid w:val="00385CCC"/>
    <w:rPr>
      <w:rFonts w:ascii="Arial" w:hAnsi="Arial" w:cs="Arial"/>
      <w:b/>
      <w:bCs/>
      <w:i/>
      <w:sz w:val="22"/>
      <w:szCs w:val="26"/>
    </w:rPr>
  </w:style>
  <w:style w:type="paragraph" w:styleId="Listenabsatz">
    <w:name w:val="List Paragraph"/>
    <w:basedOn w:val="Standard"/>
    <w:uiPriority w:val="34"/>
    <w:qFormat/>
    <w:rsid w:val="007733B0"/>
    <w:pPr>
      <w:ind w:left="720"/>
      <w:contextualSpacing/>
    </w:pPr>
  </w:style>
  <w:style w:type="paragraph" w:styleId="Verzeichnis1">
    <w:name w:val="toc 1"/>
    <w:basedOn w:val="Standard"/>
    <w:next w:val="Standard"/>
    <w:autoRedefine/>
    <w:uiPriority w:val="39"/>
    <w:unhideWhenUsed/>
    <w:rsid w:val="00942BDC"/>
    <w:pPr>
      <w:tabs>
        <w:tab w:val="clear" w:pos="340"/>
      </w:tabs>
      <w:spacing w:after="100"/>
    </w:pPr>
  </w:style>
  <w:style w:type="paragraph" w:styleId="Verzeichnis2">
    <w:name w:val="toc 2"/>
    <w:basedOn w:val="Standard"/>
    <w:next w:val="Standard"/>
    <w:autoRedefine/>
    <w:uiPriority w:val="39"/>
    <w:unhideWhenUsed/>
    <w:rsid w:val="00942BDC"/>
    <w:pPr>
      <w:tabs>
        <w:tab w:val="clear" w:pos="340"/>
      </w:tabs>
      <w:spacing w:after="100"/>
      <w:ind w:left="220"/>
    </w:pPr>
  </w:style>
  <w:style w:type="paragraph" w:styleId="Verzeichnis3">
    <w:name w:val="toc 3"/>
    <w:basedOn w:val="Standard"/>
    <w:next w:val="Standard"/>
    <w:autoRedefine/>
    <w:uiPriority w:val="39"/>
    <w:unhideWhenUsed/>
    <w:rsid w:val="00942BDC"/>
    <w:pPr>
      <w:tabs>
        <w:tab w:val="clear" w:pos="340"/>
      </w:tabs>
      <w:spacing w:after="100"/>
      <w:ind w:left="440"/>
    </w:pPr>
  </w:style>
  <w:style w:type="character" w:customStyle="1" w:styleId="FuzeileZchn">
    <w:name w:val="Fußzeile Zchn"/>
    <w:basedOn w:val="Absatz-Standardschriftart"/>
    <w:link w:val="Fuzeile"/>
    <w:uiPriority w:val="99"/>
    <w:semiHidden/>
    <w:rsid w:val="00C43DE1"/>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en\..\..\8%20ZVO%20Beschluss%20Mai%202006\Dateien\AI-AIII%20Pr&#228;ambel,%20Allgemeine%20Bestimmungen%20und%20BI-Besondere%20Bestimmungen.doc" TargetMode="Externa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15</Pages>
  <Words>3953</Words>
  <Characters>31295</Characters>
  <Application>Microsoft Office Word</Application>
  <DocSecurity>0</DocSecurity>
  <Lines>260</Lines>
  <Paragraphs>70</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35178</CharactersWithSpaces>
  <SharedDoc>false</SharedDoc>
  <HLinks>
    <vt:vector size="174" baseType="variant">
      <vt:variant>
        <vt:i4>1245357</vt:i4>
      </vt:variant>
      <vt:variant>
        <vt:i4>83</vt:i4>
      </vt:variant>
      <vt:variant>
        <vt:i4>0</vt:i4>
      </vt:variant>
      <vt:variant>
        <vt:i4>5</vt:i4>
      </vt:variant>
      <vt:variant>
        <vt:lpwstr>C:\Dokumente und Einstellungen\TDohms\Lokale Einstellungen\Temp\AI-AIII Präambel, Allgemeine Bestimmungen und BI-Besondere Bestimmungen.doc</vt:lpwstr>
      </vt:variant>
      <vt:variant>
        <vt:lpwstr>Abstammungsnachweis</vt:lpwstr>
      </vt:variant>
      <vt:variant>
        <vt:i4>6815985</vt:i4>
      </vt:variant>
      <vt:variant>
        <vt:i4>81</vt:i4>
      </vt:variant>
      <vt:variant>
        <vt:i4>0</vt:i4>
      </vt:variant>
      <vt:variant>
        <vt:i4>5</vt:i4>
      </vt:variant>
      <vt:variant>
        <vt:lpwstr>C:\DOKUME~1\MKuypers\ZVO\7 ZVO Beschluss Mai 2003 Stand August 2003\Dateien\AI-AIII Präambel, Allgemeine Bestimmungen und BI-Besondere Bestimmungen.doc</vt:lpwstr>
      </vt:variant>
      <vt:variant>
        <vt:lpwstr>Abstammungsnachweis</vt:lpwstr>
      </vt:variant>
      <vt:variant>
        <vt:i4>1245357</vt:i4>
      </vt:variant>
      <vt:variant>
        <vt:i4>77</vt:i4>
      </vt:variant>
      <vt:variant>
        <vt:i4>0</vt:i4>
      </vt:variant>
      <vt:variant>
        <vt:i4>5</vt:i4>
      </vt:variant>
      <vt:variant>
        <vt:lpwstr>C:\Dokumente und Einstellungen\TDohms\Lokale Einstellungen\Temp\AI-AIII Präambel, Allgemeine Bestimmungen und BI-Besondere Bestimmungen.doc</vt:lpwstr>
      </vt:variant>
      <vt:variant>
        <vt:lpwstr>Abstammungsnachweis</vt:lpwstr>
      </vt:variant>
      <vt:variant>
        <vt:i4>6815985</vt:i4>
      </vt:variant>
      <vt:variant>
        <vt:i4>75</vt:i4>
      </vt:variant>
      <vt:variant>
        <vt:i4>0</vt:i4>
      </vt:variant>
      <vt:variant>
        <vt:i4>5</vt:i4>
      </vt:variant>
      <vt:variant>
        <vt:lpwstr>C:\DOKUME~1\MKuypers\ZVO\7 ZVO Beschluss Mai 2003 Stand August 2003\Dateien\AI-AIII Präambel, Allgemeine Bestimmungen und BI-Besondere Bestimmungen.doc</vt:lpwstr>
      </vt:variant>
      <vt:variant>
        <vt:lpwstr>Abstammungsnachweis</vt:lpwstr>
      </vt:variant>
      <vt:variant>
        <vt:i4>5242976</vt:i4>
      </vt:variant>
      <vt:variant>
        <vt:i4>72</vt:i4>
      </vt:variant>
      <vt:variant>
        <vt:i4>0</vt:i4>
      </vt:variant>
      <vt:variant>
        <vt:i4>5</vt:i4>
      </vt:variant>
      <vt:variant>
        <vt:lpwstr>C:\Dokumente und Einstellungen\TDohms\Lokale Einstellungen\Temp\D Anlagen.doc</vt:lpwstr>
      </vt:variant>
      <vt:variant>
        <vt:lpwstr>Liste</vt:lpwstr>
      </vt:variant>
      <vt:variant>
        <vt:i4>7536848</vt:i4>
      </vt:variant>
      <vt:variant>
        <vt:i4>69</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7733365</vt:i4>
      </vt:variant>
      <vt:variant>
        <vt:i4>66</vt:i4>
      </vt:variant>
      <vt:variant>
        <vt:i4>0</vt:i4>
      </vt:variant>
      <vt:variant>
        <vt:i4>5</vt:i4>
      </vt:variant>
      <vt:variant>
        <vt:lpwstr/>
      </vt:variant>
      <vt:variant>
        <vt:lpwstr>Hengste</vt:lpwstr>
      </vt:variant>
      <vt:variant>
        <vt:i4>13369405</vt:i4>
      </vt:variant>
      <vt:variant>
        <vt:i4>60</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Bewertung</vt:lpwstr>
      </vt:variant>
      <vt:variant>
        <vt:i4>13369405</vt:i4>
      </vt:variant>
      <vt:variant>
        <vt:i4>58</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Bewertung</vt:lpwstr>
      </vt:variant>
      <vt:variant>
        <vt:i4>13369405</vt:i4>
      </vt:variant>
      <vt:variant>
        <vt:i4>56</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Bewertung</vt:lpwstr>
      </vt:variant>
      <vt:variant>
        <vt:i4>15532137</vt:i4>
      </vt:variant>
      <vt:variant>
        <vt:i4>54</vt:i4>
      </vt:variant>
      <vt:variant>
        <vt:i4>0</vt:i4>
      </vt:variant>
      <vt:variant>
        <vt:i4>5</vt:i4>
      </vt:variant>
      <vt:variant>
        <vt:lpwstr>C:\Dokumente und Einstellungen\MKuypers\Lokale Einstellungen\Temp\Ursprungsdateien\AI-AIII Präambel, Allgemeine Bestimmungen und BI-Besondere Bestimmungen.doc</vt:lpwstr>
      </vt:variant>
      <vt:variant>
        <vt:lpwstr>Bewertung</vt:lpwstr>
      </vt:variant>
      <vt:variant>
        <vt:i4>7536848</vt:i4>
      </vt:variant>
      <vt:variant>
        <vt:i4>50</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1376374</vt:i4>
      </vt:variant>
      <vt:variant>
        <vt:i4>48</vt:i4>
      </vt:variant>
      <vt:variant>
        <vt:i4>0</vt:i4>
      </vt:variant>
      <vt:variant>
        <vt:i4>5</vt:i4>
      </vt:variant>
      <vt:variant>
        <vt:lpwstr>C:\DOKUME~1\TDohms\ZVO\2008-1 ZVO Vorlagen+Änderungen Beirat Zucht 2008\8 ZVO Beschluss Mai 2006\Dateien\AI-AIII Präambel, Allgemeine Bestimmungen und BI-Besondere Bestimmungen.doc</vt:lpwstr>
      </vt:variant>
      <vt:variant>
        <vt:lpwstr>Bewertung</vt:lpwstr>
      </vt:variant>
      <vt:variant>
        <vt:i4>102</vt:i4>
      </vt:variant>
      <vt:variant>
        <vt:i4>45</vt:i4>
      </vt:variant>
      <vt:variant>
        <vt:i4>0</vt:i4>
      </vt:variant>
      <vt:variant>
        <vt:i4>5</vt:i4>
      </vt:variant>
      <vt:variant>
        <vt:lpwstr/>
      </vt:variant>
      <vt:variant>
        <vt:lpwstr>f</vt:lpwstr>
      </vt:variant>
      <vt:variant>
        <vt:i4>102</vt:i4>
      </vt:variant>
      <vt:variant>
        <vt:i4>42</vt:i4>
      </vt:variant>
      <vt:variant>
        <vt:i4>0</vt:i4>
      </vt:variant>
      <vt:variant>
        <vt:i4>5</vt:i4>
      </vt:variant>
      <vt:variant>
        <vt:lpwstr/>
      </vt:variant>
      <vt:variant>
        <vt:lpwstr>f</vt:lpwstr>
      </vt:variant>
      <vt:variant>
        <vt:i4>13369405</vt:i4>
      </vt:variant>
      <vt:variant>
        <vt:i4>37</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Bewertung</vt:lpwstr>
      </vt:variant>
      <vt:variant>
        <vt:i4>13369405</vt:i4>
      </vt:variant>
      <vt:variant>
        <vt:i4>35</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Bewertung</vt:lpwstr>
      </vt:variant>
      <vt:variant>
        <vt:i4>13369405</vt:i4>
      </vt:variant>
      <vt:variant>
        <vt:i4>33</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Bewertung</vt:lpwstr>
      </vt:variant>
      <vt:variant>
        <vt:i4>7209059</vt:i4>
      </vt:variant>
      <vt:variant>
        <vt:i4>30</vt:i4>
      </vt:variant>
      <vt:variant>
        <vt:i4>0</vt:i4>
      </vt:variant>
      <vt:variant>
        <vt:i4>5</vt:i4>
      </vt:variant>
      <vt:variant>
        <vt:lpwstr/>
      </vt:variant>
      <vt:variant>
        <vt:lpwstr>Stuten</vt:lpwstr>
      </vt:variant>
      <vt:variant>
        <vt:i4>7733365</vt:i4>
      </vt:variant>
      <vt:variant>
        <vt:i4>27</vt:i4>
      </vt:variant>
      <vt:variant>
        <vt:i4>0</vt:i4>
      </vt:variant>
      <vt:variant>
        <vt:i4>5</vt:i4>
      </vt:variant>
      <vt:variant>
        <vt:lpwstr/>
      </vt:variant>
      <vt:variant>
        <vt:lpwstr>Hengste</vt:lpwstr>
      </vt:variant>
      <vt:variant>
        <vt:i4>100</vt:i4>
      </vt:variant>
      <vt:variant>
        <vt:i4>24</vt:i4>
      </vt:variant>
      <vt:variant>
        <vt:i4>0</vt:i4>
      </vt:variant>
      <vt:variant>
        <vt:i4>5</vt:i4>
      </vt:variant>
      <vt:variant>
        <vt:lpwstr/>
      </vt:variant>
      <vt:variant>
        <vt:lpwstr>d</vt:lpwstr>
      </vt:variant>
      <vt:variant>
        <vt:i4>100</vt:i4>
      </vt:variant>
      <vt:variant>
        <vt:i4>21</vt:i4>
      </vt:variant>
      <vt:variant>
        <vt:i4>0</vt:i4>
      </vt:variant>
      <vt:variant>
        <vt:i4>5</vt:i4>
      </vt:variant>
      <vt:variant>
        <vt:lpwstr/>
      </vt:variant>
      <vt:variant>
        <vt:lpwstr>d</vt:lpwstr>
      </vt:variant>
      <vt:variant>
        <vt:i4>16384070</vt:i4>
      </vt:variant>
      <vt:variant>
        <vt:i4>18</vt:i4>
      </vt:variant>
      <vt:variant>
        <vt:i4>0</vt:i4>
      </vt:variant>
      <vt:variant>
        <vt:i4>5</vt:i4>
      </vt:variant>
      <vt:variant>
        <vt:lpwstr/>
      </vt:variant>
      <vt:variant>
        <vt:lpwstr>_§_711c_Unterteilung</vt:lpwstr>
      </vt:variant>
      <vt:variant>
        <vt:i4>13893691</vt:i4>
      </vt:variant>
      <vt:variant>
        <vt:i4>15</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Begriffsbestimmungen</vt:lpwstr>
      </vt:variant>
      <vt:variant>
        <vt:i4>97</vt:i4>
      </vt:variant>
      <vt:variant>
        <vt:i4>12</vt:i4>
      </vt:variant>
      <vt:variant>
        <vt:i4>0</vt:i4>
      </vt:variant>
      <vt:variant>
        <vt:i4>5</vt:i4>
      </vt:variant>
      <vt:variant>
        <vt:lpwstr/>
      </vt:variant>
      <vt:variant>
        <vt:lpwstr>a</vt:lpwstr>
      </vt:variant>
      <vt:variant>
        <vt:i4>10616919</vt:i4>
      </vt:variant>
      <vt:variant>
        <vt:i4>9</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Mindestangaben</vt:lpwstr>
      </vt:variant>
      <vt:variant>
        <vt:i4>15728727</vt:i4>
      </vt:variant>
      <vt:variant>
        <vt:i4>6</vt:i4>
      </vt:variant>
      <vt:variant>
        <vt:i4>0</vt:i4>
      </vt:variant>
      <vt:variant>
        <vt:i4>5</vt:i4>
      </vt:variant>
      <vt:variant>
        <vt:lpwstr/>
      </vt:variant>
      <vt:variant>
        <vt:lpwstr>_§_711b_Zuchtmethode</vt:lpwstr>
      </vt:variant>
      <vt:variant>
        <vt:i4>97</vt:i4>
      </vt:variant>
      <vt:variant>
        <vt:i4>3</vt:i4>
      </vt:variant>
      <vt:variant>
        <vt:i4>0</vt:i4>
      </vt:variant>
      <vt:variant>
        <vt:i4>5</vt:i4>
      </vt:variant>
      <vt:variant>
        <vt:lpwstr/>
      </vt:variant>
      <vt:variant>
        <vt:lpwstr>a</vt:lpwstr>
      </vt:variant>
      <vt:variant>
        <vt:i4>13893691</vt:i4>
      </vt:variant>
      <vt:variant>
        <vt:i4>0</vt:i4>
      </vt:variant>
      <vt:variant>
        <vt:i4>0</vt:i4>
      </vt:variant>
      <vt:variant>
        <vt:i4>5</vt:i4>
      </vt:variant>
      <vt:variant>
        <vt:lpwstr>C:\Dokumente und Einstellungen\MKuypers\Lokale Einstellungen\Temporary Internet Files\Content.Outlook\8268HXQT\AI-AIII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2004-11-04T15:57:00Z</cp:lastPrinted>
  <dcterms:created xsi:type="dcterms:W3CDTF">2018-02-06T12:12:00Z</dcterms:created>
  <dcterms:modified xsi:type="dcterms:W3CDTF">2018-02-06T12:14:00Z</dcterms:modified>
</cp:coreProperties>
</file>