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E20F4" w:rsidRPr="004D3342" w:rsidRDefault="003E20F4" w:rsidP="003E20F4">
      <w:pPr>
        <w:rPr>
          <w:rFonts w:eastAsia="MS Mincho"/>
          <w:b/>
          <w:sz w:val="32"/>
          <w:szCs w:val="32"/>
        </w:rPr>
      </w:pPr>
      <w:r w:rsidRPr="004D3342">
        <w:rPr>
          <w:rFonts w:eastAsia="MS Mincho"/>
          <w:b/>
          <w:sz w:val="32"/>
          <w:szCs w:val="32"/>
        </w:rPr>
        <w:t>Zu</w:t>
      </w:r>
      <w:r>
        <w:rPr>
          <w:rFonts w:eastAsia="MS Mincho"/>
          <w:b/>
          <w:sz w:val="32"/>
          <w:szCs w:val="32"/>
        </w:rPr>
        <w:t>chtprogramme für Kaltblutrassen</w:t>
      </w:r>
    </w:p>
    <w:p w:rsidR="00134386" w:rsidRDefault="003E20F4" w:rsidP="00134386">
      <w:pPr>
        <w:rPr>
          <w:rFonts w:eastAsia="MS Mincho"/>
          <w:b/>
          <w:sz w:val="26"/>
          <w:szCs w:val="26"/>
        </w:rPr>
      </w:pPr>
      <w:r w:rsidRPr="004D3342">
        <w:rPr>
          <w:rFonts w:eastAsia="MS Mincho"/>
          <w:b/>
          <w:sz w:val="26"/>
          <w:szCs w:val="26"/>
        </w:rPr>
        <w:t xml:space="preserve">Zuchtprogramm für die Rasse </w:t>
      </w:r>
      <w:r w:rsidR="00134386">
        <w:rPr>
          <w:rFonts w:eastAsia="MS Mincho"/>
          <w:b/>
          <w:sz w:val="26"/>
          <w:szCs w:val="26"/>
        </w:rPr>
        <w:t xml:space="preserve">Süddeutsches Kaltblut </w:t>
      </w:r>
      <w:r w:rsidR="00134386" w:rsidRPr="00322AAD">
        <w:rPr>
          <w:rFonts w:eastAsia="MS Mincho"/>
          <w:b/>
          <w:sz w:val="26"/>
          <w:szCs w:val="26"/>
        </w:rPr>
        <w:t>des Verbandes der Pony- und Pferdezüchter Hessen e. V.</w:t>
      </w:r>
    </w:p>
    <w:p w:rsidR="003E20F4" w:rsidRPr="004D3342" w:rsidRDefault="003E20F4" w:rsidP="003E20F4"/>
    <w:p w:rsidR="00175E66" w:rsidRDefault="003E20F4">
      <w:pPr>
        <w:pStyle w:val="Verzeichnis1"/>
        <w:tabs>
          <w:tab w:val="left" w:pos="440"/>
          <w:tab w:val="right" w:leader="dot" w:pos="9060"/>
        </w:tabs>
        <w:rPr>
          <w:rFonts w:asciiTheme="minorHAnsi" w:eastAsiaTheme="minorEastAsia" w:hAnsiTheme="minorHAnsi" w:cstheme="minorBidi"/>
          <w:noProof/>
          <w:szCs w:val="22"/>
        </w:rPr>
      </w:pPr>
      <w:r>
        <w:rPr>
          <w:rFonts w:eastAsia="MS Mincho"/>
          <w:b/>
          <w:sz w:val="32"/>
          <w:szCs w:val="32"/>
        </w:rPr>
        <w:fldChar w:fldCharType="begin"/>
      </w:r>
      <w:r>
        <w:rPr>
          <w:rFonts w:eastAsia="MS Mincho"/>
          <w:b/>
          <w:sz w:val="32"/>
          <w:szCs w:val="32"/>
        </w:rPr>
        <w:instrText xml:space="preserve"> TOC \o "1-4" \h \z \u </w:instrText>
      </w:r>
      <w:r>
        <w:rPr>
          <w:rFonts w:eastAsia="MS Mincho"/>
          <w:b/>
          <w:sz w:val="32"/>
          <w:szCs w:val="32"/>
        </w:rPr>
        <w:fldChar w:fldCharType="separate"/>
      </w:r>
      <w:hyperlink w:anchor="_Toc499385816" w:history="1">
        <w:r w:rsidR="00175E66" w:rsidRPr="00C01250">
          <w:rPr>
            <w:rStyle w:val="Hyperlink"/>
            <w:rFonts w:eastAsia="MS Mincho"/>
            <w:noProof/>
          </w:rPr>
          <w:t>1.</w:t>
        </w:r>
        <w:r w:rsidR="00175E66">
          <w:rPr>
            <w:rFonts w:asciiTheme="minorHAnsi" w:eastAsiaTheme="minorEastAsia" w:hAnsiTheme="minorHAnsi" w:cstheme="minorBidi"/>
            <w:noProof/>
            <w:szCs w:val="22"/>
          </w:rPr>
          <w:tab/>
        </w:r>
        <w:r w:rsidR="00175E66" w:rsidRPr="00C01250">
          <w:rPr>
            <w:rStyle w:val="Hyperlink"/>
            <w:rFonts w:eastAsia="MS Mincho"/>
            <w:noProof/>
          </w:rPr>
          <w:t>Angaben zum Ursprungszuchtbuch</w:t>
        </w:r>
        <w:r w:rsidR="00175E66">
          <w:rPr>
            <w:noProof/>
            <w:webHidden/>
          </w:rPr>
          <w:tab/>
        </w:r>
        <w:r w:rsidR="00175E66">
          <w:rPr>
            <w:noProof/>
            <w:webHidden/>
          </w:rPr>
          <w:fldChar w:fldCharType="begin"/>
        </w:r>
        <w:r w:rsidR="00175E66">
          <w:rPr>
            <w:noProof/>
            <w:webHidden/>
          </w:rPr>
          <w:instrText xml:space="preserve"> PAGEREF _Toc499385816 \h </w:instrText>
        </w:r>
        <w:r w:rsidR="00175E66">
          <w:rPr>
            <w:noProof/>
            <w:webHidden/>
          </w:rPr>
        </w:r>
        <w:r w:rsidR="00175E66">
          <w:rPr>
            <w:noProof/>
            <w:webHidden/>
          </w:rPr>
          <w:fldChar w:fldCharType="separate"/>
        </w:r>
        <w:r w:rsidR="00244E14">
          <w:rPr>
            <w:noProof/>
            <w:webHidden/>
          </w:rPr>
          <w:t>3</w:t>
        </w:r>
        <w:r w:rsidR="00175E66">
          <w:rPr>
            <w:noProof/>
            <w:webHidden/>
          </w:rPr>
          <w:fldChar w:fldCharType="end"/>
        </w:r>
      </w:hyperlink>
    </w:p>
    <w:p w:rsidR="00175E66" w:rsidRDefault="00134386">
      <w:pPr>
        <w:pStyle w:val="Verzeichnis1"/>
        <w:tabs>
          <w:tab w:val="left" w:pos="440"/>
          <w:tab w:val="right" w:leader="dot" w:pos="9060"/>
        </w:tabs>
        <w:rPr>
          <w:rFonts w:asciiTheme="minorHAnsi" w:eastAsiaTheme="minorEastAsia" w:hAnsiTheme="minorHAnsi" w:cstheme="minorBidi"/>
          <w:noProof/>
          <w:szCs w:val="22"/>
        </w:rPr>
      </w:pPr>
      <w:hyperlink w:anchor="_Toc499385817" w:history="1">
        <w:r w:rsidR="00175E66" w:rsidRPr="00C01250">
          <w:rPr>
            <w:rStyle w:val="Hyperlink"/>
            <w:rFonts w:eastAsia="MS Mincho"/>
            <w:noProof/>
          </w:rPr>
          <w:t>2.</w:t>
        </w:r>
        <w:r w:rsidR="00175E66">
          <w:rPr>
            <w:rFonts w:asciiTheme="minorHAnsi" w:eastAsiaTheme="minorEastAsia" w:hAnsiTheme="minorHAnsi" w:cstheme="minorBidi"/>
            <w:noProof/>
            <w:szCs w:val="22"/>
          </w:rPr>
          <w:tab/>
        </w:r>
        <w:r w:rsidR="00175E66" w:rsidRPr="00C01250">
          <w:rPr>
            <w:rStyle w:val="Hyperlink"/>
            <w:rFonts w:eastAsia="MS Mincho"/>
            <w:noProof/>
          </w:rPr>
          <w:t>Geografisches Gebiet</w:t>
        </w:r>
        <w:r w:rsidR="00175E66">
          <w:rPr>
            <w:noProof/>
            <w:webHidden/>
          </w:rPr>
          <w:tab/>
        </w:r>
        <w:r w:rsidR="00175E66">
          <w:rPr>
            <w:noProof/>
            <w:webHidden/>
          </w:rPr>
          <w:fldChar w:fldCharType="begin"/>
        </w:r>
        <w:r w:rsidR="00175E66">
          <w:rPr>
            <w:noProof/>
            <w:webHidden/>
          </w:rPr>
          <w:instrText xml:space="preserve"> PAGEREF _Toc499385817 \h </w:instrText>
        </w:r>
        <w:r w:rsidR="00175E66">
          <w:rPr>
            <w:noProof/>
            <w:webHidden/>
          </w:rPr>
        </w:r>
        <w:r w:rsidR="00175E66">
          <w:rPr>
            <w:noProof/>
            <w:webHidden/>
          </w:rPr>
          <w:fldChar w:fldCharType="separate"/>
        </w:r>
        <w:r w:rsidR="00244E14">
          <w:rPr>
            <w:noProof/>
            <w:webHidden/>
          </w:rPr>
          <w:t>3</w:t>
        </w:r>
        <w:r w:rsidR="00175E66">
          <w:rPr>
            <w:noProof/>
            <w:webHidden/>
          </w:rPr>
          <w:fldChar w:fldCharType="end"/>
        </w:r>
      </w:hyperlink>
    </w:p>
    <w:p w:rsidR="00175E66" w:rsidRDefault="00134386">
      <w:pPr>
        <w:pStyle w:val="Verzeichnis1"/>
        <w:tabs>
          <w:tab w:val="left" w:pos="440"/>
          <w:tab w:val="right" w:leader="dot" w:pos="9060"/>
        </w:tabs>
        <w:rPr>
          <w:rFonts w:asciiTheme="minorHAnsi" w:eastAsiaTheme="minorEastAsia" w:hAnsiTheme="minorHAnsi" w:cstheme="minorBidi"/>
          <w:noProof/>
          <w:szCs w:val="22"/>
        </w:rPr>
      </w:pPr>
      <w:hyperlink w:anchor="_Toc499385818" w:history="1">
        <w:r w:rsidR="00175E66" w:rsidRPr="00C01250">
          <w:rPr>
            <w:rStyle w:val="Hyperlink"/>
            <w:rFonts w:eastAsia="MS Mincho"/>
            <w:noProof/>
          </w:rPr>
          <w:t>3.</w:t>
        </w:r>
        <w:r w:rsidR="00175E66">
          <w:rPr>
            <w:rFonts w:asciiTheme="minorHAnsi" w:eastAsiaTheme="minorEastAsia" w:hAnsiTheme="minorHAnsi" w:cstheme="minorBidi"/>
            <w:noProof/>
            <w:szCs w:val="22"/>
          </w:rPr>
          <w:tab/>
        </w:r>
        <w:r w:rsidR="00175E66" w:rsidRPr="00C01250">
          <w:rPr>
            <w:rStyle w:val="Hyperlink"/>
            <w:rFonts w:eastAsia="MS Mincho"/>
            <w:noProof/>
          </w:rPr>
          <w:t>Umfang der Zuchtpopulation im Verband</w:t>
        </w:r>
        <w:r w:rsidR="00175E66">
          <w:rPr>
            <w:noProof/>
            <w:webHidden/>
          </w:rPr>
          <w:tab/>
        </w:r>
        <w:r w:rsidR="00175E66">
          <w:rPr>
            <w:noProof/>
            <w:webHidden/>
          </w:rPr>
          <w:fldChar w:fldCharType="begin"/>
        </w:r>
        <w:r w:rsidR="00175E66">
          <w:rPr>
            <w:noProof/>
            <w:webHidden/>
          </w:rPr>
          <w:instrText xml:space="preserve"> PAGEREF _Toc499385818 \h </w:instrText>
        </w:r>
        <w:r w:rsidR="00175E66">
          <w:rPr>
            <w:noProof/>
            <w:webHidden/>
          </w:rPr>
        </w:r>
        <w:r w:rsidR="00175E66">
          <w:rPr>
            <w:noProof/>
            <w:webHidden/>
          </w:rPr>
          <w:fldChar w:fldCharType="separate"/>
        </w:r>
        <w:r w:rsidR="00244E14">
          <w:rPr>
            <w:noProof/>
            <w:webHidden/>
          </w:rPr>
          <w:t>3</w:t>
        </w:r>
        <w:r w:rsidR="00175E66">
          <w:rPr>
            <w:noProof/>
            <w:webHidden/>
          </w:rPr>
          <w:fldChar w:fldCharType="end"/>
        </w:r>
      </w:hyperlink>
    </w:p>
    <w:p w:rsidR="00175E66" w:rsidRDefault="00134386">
      <w:pPr>
        <w:pStyle w:val="Verzeichnis1"/>
        <w:tabs>
          <w:tab w:val="left" w:pos="440"/>
          <w:tab w:val="right" w:leader="dot" w:pos="9060"/>
        </w:tabs>
        <w:rPr>
          <w:rFonts w:asciiTheme="minorHAnsi" w:eastAsiaTheme="minorEastAsia" w:hAnsiTheme="minorHAnsi" w:cstheme="minorBidi"/>
          <w:noProof/>
          <w:szCs w:val="22"/>
        </w:rPr>
      </w:pPr>
      <w:hyperlink w:anchor="_Toc499385819" w:history="1">
        <w:r w:rsidR="00175E66" w:rsidRPr="00C01250">
          <w:rPr>
            <w:rStyle w:val="Hyperlink"/>
            <w:rFonts w:eastAsia="MS Mincho"/>
            <w:noProof/>
          </w:rPr>
          <w:t>4.</w:t>
        </w:r>
        <w:r w:rsidR="00175E66">
          <w:rPr>
            <w:rFonts w:asciiTheme="minorHAnsi" w:eastAsiaTheme="minorEastAsia" w:hAnsiTheme="minorHAnsi" w:cstheme="minorBidi"/>
            <w:noProof/>
            <w:szCs w:val="22"/>
          </w:rPr>
          <w:tab/>
        </w:r>
        <w:r w:rsidR="00175E66" w:rsidRPr="00C01250">
          <w:rPr>
            <w:rStyle w:val="Hyperlink"/>
            <w:rFonts w:eastAsia="MS Mincho"/>
            <w:noProof/>
          </w:rPr>
          <w:t>Zuchtziel, einschließlich der Rassemerkmale</w:t>
        </w:r>
        <w:r w:rsidR="00175E66">
          <w:rPr>
            <w:noProof/>
            <w:webHidden/>
          </w:rPr>
          <w:tab/>
        </w:r>
        <w:r w:rsidR="00175E66">
          <w:rPr>
            <w:noProof/>
            <w:webHidden/>
          </w:rPr>
          <w:fldChar w:fldCharType="begin"/>
        </w:r>
        <w:r w:rsidR="00175E66">
          <w:rPr>
            <w:noProof/>
            <w:webHidden/>
          </w:rPr>
          <w:instrText xml:space="preserve"> PAGEREF _Toc499385819 \h </w:instrText>
        </w:r>
        <w:r w:rsidR="00175E66">
          <w:rPr>
            <w:noProof/>
            <w:webHidden/>
          </w:rPr>
        </w:r>
        <w:r w:rsidR="00175E66">
          <w:rPr>
            <w:noProof/>
            <w:webHidden/>
          </w:rPr>
          <w:fldChar w:fldCharType="separate"/>
        </w:r>
        <w:r w:rsidR="00244E14">
          <w:rPr>
            <w:noProof/>
            <w:webHidden/>
          </w:rPr>
          <w:t>3</w:t>
        </w:r>
        <w:r w:rsidR="00175E66">
          <w:rPr>
            <w:noProof/>
            <w:webHidden/>
          </w:rPr>
          <w:fldChar w:fldCharType="end"/>
        </w:r>
      </w:hyperlink>
    </w:p>
    <w:p w:rsidR="00175E66" w:rsidRDefault="00134386">
      <w:pPr>
        <w:pStyle w:val="Verzeichnis1"/>
        <w:tabs>
          <w:tab w:val="left" w:pos="440"/>
          <w:tab w:val="right" w:leader="dot" w:pos="9060"/>
        </w:tabs>
        <w:rPr>
          <w:rFonts w:asciiTheme="minorHAnsi" w:eastAsiaTheme="minorEastAsia" w:hAnsiTheme="minorHAnsi" w:cstheme="minorBidi"/>
          <w:noProof/>
          <w:szCs w:val="22"/>
        </w:rPr>
      </w:pPr>
      <w:hyperlink w:anchor="_Toc499385820" w:history="1">
        <w:r w:rsidR="00175E66" w:rsidRPr="00C01250">
          <w:rPr>
            <w:rStyle w:val="Hyperlink"/>
            <w:rFonts w:eastAsia="MS Mincho"/>
            <w:noProof/>
          </w:rPr>
          <w:t>5.</w:t>
        </w:r>
        <w:r w:rsidR="00175E66">
          <w:rPr>
            <w:rFonts w:asciiTheme="minorHAnsi" w:eastAsiaTheme="minorEastAsia" w:hAnsiTheme="minorHAnsi" w:cstheme="minorBidi"/>
            <w:noProof/>
            <w:szCs w:val="22"/>
          </w:rPr>
          <w:tab/>
        </w:r>
        <w:r w:rsidR="00175E66" w:rsidRPr="00C01250">
          <w:rPr>
            <w:rStyle w:val="Hyperlink"/>
            <w:rFonts w:eastAsia="MS Mincho"/>
            <w:noProof/>
          </w:rPr>
          <w:t>Eigenschaften und Hauptmerkmale</w:t>
        </w:r>
        <w:r w:rsidR="00175E66">
          <w:rPr>
            <w:noProof/>
            <w:webHidden/>
          </w:rPr>
          <w:tab/>
        </w:r>
        <w:r w:rsidR="00175E66">
          <w:rPr>
            <w:noProof/>
            <w:webHidden/>
          </w:rPr>
          <w:fldChar w:fldCharType="begin"/>
        </w:r>
        <w:r w:rsidR="00175E66">
          <w:rPr>
            <w:noProof/>
            <w:webHidden/>
          </w:rPr>
          <w:instrText xml:space="preserve"> PAGEREF _Toc499385820 \h </w:instrText>
        </w:r>
        <w:r w:rsidR="00175E66">
          <w:rPr>
            <w:noProof/>
            <w:webHidden/>
          </w:rPr>
        </w:r>
        <w:r w:rsidR="00175E66">
          <w:rPr>
            <w:noProof/>
            <w:webHidden/>
          </w:rPr>
          <w:fldChar w:fldCharType="separate"/>
        </w:r>
        <w:r w:rsidR="00244E14">
          <w:rPr>
            <w:noProof/>
            <w:webHidden/>
          </w:rPr>
          <w:t>3</w:t>
        </w:r>
        <w:r w:rsidR="00175E66">
          <w:rPr>
            <w:noProof/>
            <w:webHidden/>
          </w:rPr>
          <w:fldChar w:fldCharType="end"/>
        </w:r>
      </w:hyperlink>
    </w:p>
    <w:p w:rsidR="00175E66" w:rsidRDefault="00134386">
      <w:pPr>
        <w:pStyle w:val="Verzeichnis1"/>
        <w:tabs>
          <w:tab w:val="left" w:pos="440"/>
          <w:tab w:val="right" w:leader="dot" w:pos="9060"/>
        </w:tabs>
        <w:rPr>
          <w:rFonts w:asciiTheme="minorHAnsi" w:eastAsiaTheme="minorEastAsia" w:hAnsiTheme="minorHAnsi" w:cstheme="minorBidi"/>
          <w:noProof/>
          <w:szCs w:val="22"/>
        </w:rPr>
      </w:pPr>
      <w:hyperlink w:anchor="_Toc499385821" w:history="1">
        <w:r w:rsidR="00175E66" w:rsidRPr="00C01250">
          <w:rPr>
            <w:rStyle w:val="Hyperlink"/>
            <w:noProof/>
          </w:rPr>
          <w:t>6.</w:t>
        </w:r>
        <w:r w:rsidR="00175E66">
          <w:rPr>
            <w:rFonts w:asciiTheme="minorHAnsi" w:eastAsiaTheme="minorEastAsia" w:hAnsiTheme="minorHAnsi" w:cstheme="minorBidi"/>
            <w:noProof/>
            <w:szCs w:val="22"/>
          </w:rPr>
          <w:tab/>
        </w:r>
        <w:r w:rsidR="00175E66" w:rsidRPr="00C01250">
          <w:rPr>
            <w:rStyle w:val="Hyperlink"/>
            <w:noProof/>
          </w:rPr>
          <w:t>Selektionsmerkmale</w:t>
        </w:r>
        <w:r w:rsidR="00175E66">
          <w:rPr>
            <w:noProof/>
            <w:webHidden/>
          </w:rPr>
          <w:tab/>
        </w:r>
        <w:r w:rsidR="00175E66">
          <w:rPr>
            <w:noProof/>
            <w:webHidden/>
          </w:rPr>
          <w:fldChar w:fldCharType="begin"/>
        </w:r>
        <w:r w:rsidR="00175E66">
          <w:rPr>
            <w:noProof/>
            <w:webHidden/>
          </w:rPr>
          <w:instrText xml:space="preserve"> PAGEREF _Toc499385821 \h </w:instrText>
        </w:r>
        <w:r w:rsidR="00175E66">
          <w:rPr>
            <w:noProof/>
            <w:webHidden/>
          </w:rPr>
        </w:r>
        <w:r w:rsidR="00175E66">
          <w:rPr>
            <w:noProof/>
            <w:webHidden/>
          </w:rPr>
          <w:fldChar w:fldCharType="separate"/>
        </w:r>
        <w:r w:rsidR="00244E14">
          <w:rPr>
            <w:noProof/>
            <w:webHidden/>
          </w:rPr>
          <w:t>5</w:t>
        </w:r>
        <w:r w:rsidR="00175E66">
          <w:rPr>
            <w:noProof/>
            <w:webHidden/>
          </w:rPr>
          <w:fldChar w:fldCharType="end"/>
        </w:r>
      </w:hyperlink>
    </w:p>
    <w:p w:rsidR="00175E66" w:rsidRDefault="00134386">
      <w:pPr>
        <w:pStyle w:val="Verzeichnis1"/>
        <w:tabs>
          <w:tab w:val="left" w:pos="440"/>
          <w:tab w:val="right" w:leader="dot" w:pos="9060"/>
        </w:tabs>
        <w:rPr>
          <w:rFonts w:asciiTheme="minorHAnsi" w:eastAsiaTheme="minorEastAsia" w:hAnsiTheme="minorHAnsi" w:cstheme="minorBidi"/>
          <w:noProof/>
          <w:szCs w:val="22"/>
        </w:rPr>
      </w:pPr>
      <w:hyperlink w:anchor="_Toc499385822" w:history="1">
        <w:r w:rsidR="00175E66" w:rsidRPr="00C01250">
          <w:rPr>
            <w:rStyle w:val="Hyperlink"/>
            <w:rFonts w:eastAsia="MS Mincho"/>
            <w:noProof/>
          </w:rPr>
          <w:t>7.</w:t>
        </w:r>
        <w:r w:rsidR="00175E66">
          <w:rPr>
            <w:rFonts w:asciiTheme="minorHAnsi" w:eastAsiaTheme="minorEastAsia" w:hAnsiTheme="minorHAnsi" w:cstheme="minorBidi"/>
            <w:noProof/>
            <w:szCs w:val="22"/>
          </w:rPr>
          <w:tab/>
        </w:r>
        <w:r w:rsidR="00175E66" w:rsidRPr="00C01250">
          <w:rPr>
            <w:rStyle w:val="Hyperlink"/>
            <w:rFonts w:eastAsia="MS Mincho"/>
            <w:noProof/>
          </w:rPr>
          <w:t>Zuchtmethode</w:t>
        </w:r>
        <w:r w:rsidR="00175E66">
          <w:rPr>
            <w:noProof/>
            <w:webHidden/>
          </w:rPr>
          <w:tab/>
        </w:r>
        <w:r w:rsidR="00175E66">
          <w:rPr>
            <w:noProof/>
            <w:webHidden/>
          </w:rPr>
          <w:fldChar w:fldCharType="begin"/>
        </w:r>
        <w:r w:rsidR="00175E66">
          <w:rPr>
            <w:noProof/>
            <w:webHidden/>
          </w:rPr>
          <w:instrText xml:space="preserve"> PAGEREF _Toc499385822 \h </w:instrText>
        </w:r>
        <w:r w:rsidR="00175E66">
          <w:rPr>
            <w:noProof/>
            <w:webHidden/>
          </w:rPr>
        </w:r>
        <w:r w:rsidR="00175E66">
          <w:rPr>
            <w:noProof/>
            <w:webHidden/>
          </w:rPr>
          <w:fldChar w:fldCharType="separate"/>
        </w:r>
        <w:r w:rsidR="00244E14">
          <w:rPr>
            <w:noProof/>
            <w:webHidden/>
          </w:rPr>
          <w:t>6</w:t>
        </w:r>
        <w:r w:rsidR="00175E66">
          <w:rPr>
            <w:noProof/>
            <w:webHidden/>
          </w:rPr>
          <w:fldChar w:fldCharType="end"/>
        </w:r>
      </w:hyperlink>
    </w:p>
    <w:p w:rsidR="00175E66" w:rsidRDefault="00134386">
      <w:pPr>
        <w:pStyle w:val="Verzeichnis1"/>
        <w:tabs>
          <w:tab w:val="left" w:pos="440"/>
          <w:tab w:val="right" w:leader="dot" w:pos="9060"/>
        </w:tabs>
        <w:rPr>
          <w:rFonts w:asciiTheme="minorHAnsi" w:eastAsiaTheme="minorEastAsia" w:hAnsiTheme="minorHAnsi" w:cstheme="minorBidi"/>
          <w:noProof/>
          <w:szCs w:val="22"/>
        </w:rPr>
      </w:pPr>
      <w:hyperlink w:anchor="_Toc499385823" w:history="1">
        <w:r w:rsidR="00175E66" w:rsidRPr="00C01250">
          <w:rPr>
            <w:rStyle w:val="Hyperlink"/>
            <w:rFonts w:eastAsia="MS Mincho"/>
            <w:noProof/>
          </w:rPr>
          <w:t>8.</w:t>
        </w:r>
        <w:r w:rsidR="00175E66">
          <w:rPr>
            <w:rFonts w:asciiTheme="minorHAnsi" w:eastAsiaTheme="minorEastAsia" w:hAnsiTheme="minorHAnsi" w:cstheme="minorBidi"/>
            <w:noProof/>
            <w:szCs w:val="22"/>
          </w:rPr>
          <w:tab/>
        </w:r>
        <w:r w:rsidR="00175E66" w:rsidRPr="00C01250">
          <w:rPr>
            <w:rStyle w:val="Hyperlink"/>
            <w:rFonts w:eastAsia="MS Mincho"/>
            <w:noProof/>
          </w:rPr>
          <w:t>Unterteilung des Zuchtbuches</w:t>
        </w:r>
        <w:r w:rsidR="00175E66">
          <w:rPr>
            <w:noProof/>
            <w:webHidden/>
          </w:rPr>
          <w:tab/>
        </w:r>
        <w:r w:rsidR="00175E66">
          <w:rPr>
            <w:noProof/>
            <w:webHidden/>
          </w:rPr>
          <w:fldChar w:fldCharType="begin"/>
        </w:r>
        <w:r w:rsidR="00175E66">
          <w:rPr>
            <w:noProof/>
            <w:webHidden/>
          </w:rPr>
          <w:instrText xml:space="preserve"> PAGEREF _Toc499385823 \h </w:instrText>
        </w:r>
        <w:r w:rsidR="00175E66">
          <w:rPr>
            <w:noProof/>
            <w:webHidden/>
          </w:rPr>
        </w:r>
        <w:r w:rsidR="00175E66">
          <w:rPr>
            <w:noProof/>
            <w:webHidden/>
          </w:rPr>
          <w:fldChar w:fldCharType="separate"/>
        </w:r>
        <w:r w:rsidR="00244E14">
          <w:rPr>
            <w:noProof/>
            <w:webHidden/>
          </w:rPr>
          <w:t>6</w:t>
        </w:r>
        <w:r w:rsidR="00175E66">
          <w:rPr>
            <w:noProof/>
            <w:webHidden/>
          </w:rPr>
          <w:fldChar w:fldCharType="end"/>
        </w:r>
      </w:hyperlink>
    </w:p>
    <w:p w:rsidR="00175E66" w:rsidRDefault="00134386">
      <w:pPr>
        <w:pStyle w:val="Verzeichnis1"/>
        <w:tabs>
          <w:tab w:val="left" w:pos="440"/>
          <w:tab w:val="right" w:leader="dot" w:pos="9060"/>
        </w:tabs>
        <w:rPr>
          <w:rFonts w:asciiTheme="minorHAnsi" w:eastAsiaTheme="minorEastAsia" w:hAnsiTheme="minorHAnsi" w:cstheme="minorBidi"/>
          <w:noProof/>
          <w:szCs w:val="22"/>
        </w:rPr>
      </w:pPr>
      <w:hyperlink w:anchor="_Toc499385824" w:history="1">
        <w:r w:rsidR="00175E66" w:rsidRPr="00C01250">
          <w:rPr>
            <w:rStyle w:val="Hyperlink"/>
            <w:rFonts w:eastAsia="MS Mincho"/>
            <w:noProof/>
          </w:rPr>
          <w:t>9.</w:t>
        </w:r>
        <w:r w:rsidR="00175E66">
          <w:rPr>
            <w:rFonts w:asciiTheme="minorHAnsi" w:eastAsiaTheme="minorEastAsia" w:hAnsiTheme="minorHAnsi" w:cstheme="minorBidi"/>
            <w:noProof/>
            <w:szCs w:val="22"/>
          </w:rPr>
          <w:tab/>
        </w:r>
        <w:r w:rsidR="00175E66" w:rsidRPr="00C01250">
          <w:rPr>
            <w:rStyle w:val="Hyperlink"/>
            <w:rFonts w:eastAsia="MS Mincho"/>
            <w:noProof/>
          </w:rPr>
          <w:t xml:space="preserve">Eintragungsbestimmungen in </w:t>
        </w:r>
        <w:r w:rsidR="00175E66" w:rsidRPr="00C01250">
          <w:rPr>
            <w:rStyle w:val="Hyperlink"/>
            <w:noProof/>
          </w:rPr>
          <w:t>das Zuchtbuch</w:t>
        </w:r>
        <w:r w:rsidR="00175E66">
          <w:rPr>
            <w:noProof/>
            <w:webHidden/>
          </w:rPr>
          <w:tab/>
        </w:r>
        <w:r w:rsidR="00175E66">
          <w:rPr>
            <w:noProof/>
            <w:webHidden/>
          </w:rPr>
          <w:fldChar w:fldCharType="begin"/>
        </w:r>
        <w:r w:rsidR="00175E66">
          <w:rPr>
            <w:noProof/>
            <w:webHidden/>
          </w:rPr>
          <w:instrText xml:space="preserve"> PAGEREF _Toc499385824 \h </w:instrText>
        </w:r>
        <w:r w:rsidR="00175E66">
          <w:rPr>
            <w:noProof/>
            <w:webHidden/>
          </w:rPr>
        </w:r>
        <w:r w:rsidR="00175E66">
          <w:rPr>
            <w:noProof/>
            <w:webHidden/>
          </w:rPr>
          <w:fldChar w:fldCharType="separate"/>
        </w:r>
        <w:r w:rsidR="00244E14">
          <w:rPr>
            <w:noProof/>
            <w:webHidden/>
          </w:rPr>
          <w:t>6</w:t>
        </w:r>
        <w:r w:rsidR="00175E66">
          <w:rPr>
            <w:noProof/>
            <w:webHidden/>
          </w:rPr>
          <w:fldChar w:fldCharType="end"/>
        </w:r>
      </w:hyperlink>
    </w:p>
    <w:p w:rsidR="00175E66" w:rsidRDefault="00134386">
      <w:pPr>
        <w:pStyle w:val="Verzeichnis2"/>
        <w:tabs>
          <w:tab w:val="right" w:leader="dot" w:pos="9060"/>
        </w:tabs>
        <w:rPr>
          <w:rFonts w:asciiTheme="minorHAnsi" w:eastAsiaTheme="minorEastAsia" w:hAnsiTheme="minorHAnsi" w:cstheme="minorBidi"/>
          <w:noProof/>
          <w:szCs w:val="22"/>
        </w:rPr>
      </w:pPr>
      <w:hyperlink w:anchor="_Toc499385825" w:history="1">
        <w:r w:rsidR="00175E66" w:rsidRPr="00C01250">
          <w:rPr>
            <w:rStyle w:val="Hyperlink"/>
            <w:rFonts w:eastAsia="MS Mincho"/>
            <w:noProof/>
          </w:rPr>
          <w:t>(9.1) Zuchtbuch für Hengste</w:t>
        </w:r>
        <w:r w:rsidR="00175E66">
          <w:rPr>
            <w:noProof/>
            <w:webHidden/>
          </w:rPr>
          <w:tab/>
        </w:r>
        <w:r w:rsidR="00175E66">
          <w:rPr>
            <w:noProof/>
            <w:webHidden/>
          </w:rPr>
          <w:fldChar w:fldCharType="begin"/>
        </w:r>
        <w:r w:rsidR="00175E66">
          <w:rPr>
            <w:noProof/>
            <w:webHidden/>
          </w:rPr>
          <w:instrText xml:space="preserve"> PAGEREF _Toc499385825 \h </w:instrText>
        </w:r>
        <w:r w:rsidR="00175E66">
          <w:rPr>
            <w:noProof/>
            <w:webHidden/>
          </w:rPr>
        </w:r>
        <w:r w:rsidR="00175E66">
          <w:rPr>
            <w:noProof/>
            <w:webHidden/>
          </w:rPr>
          <w:fldChar w:fldCharType="separate"/>
        </w:r>
        <w:r w:rsidR="00244E14">
          <w:rPr>
            <w:noProof/>
            <w:webHidden/>
          </w:rPr>
          <w:t>6</w:t>
        </w:r>
        <w:r w:rsidR="00175E66">
          <w:rPr>
            <w:noProof/>
            <w:webHidden/>
          </w:rPr>
          <w:fldChar w:fldCharType="end"/>
        </w:r>
      </w:hyperlink>
    </w:p>
    <w:p w:rsidR="00175E66" w:rsidRDefault="00134386">
      <w:pPr>
        <w:pStyle w:val="Verzeichnis3"/>
        <w:tabs>
          <w:tab w:val="right" w:leader="dot" w:pos="9060"/>
        </w:tabs>
        <w:rPr>
          <w:rFonts w:asciiTheme="minorHAnsi" w:eastAsiaTheme="minorEastAsia" w:hAnsiTheme="minorHAnsi" w:cstheme="minorBidi"/>
          <w:noProof/>
          <w:szCs w:val="22"/>
        </w:rPr>
      </w:pPr>
      <w:hyperlink w:anchor="_Toc499385826" w:history="1">
        <w:r w:rsidR="00175E66" w:rsidRPr="00C01250">
          <w:rPr>
            <w:rStyle w:val="Hyperlink"/>
            <w:rFonts w:eastAsia="MS Mincho"/>
            <w:noProof/>
          </w:rPr>
          <w:t>(9.1.1) Hengstbuch I (Hauptabteilung des Zuchtbuches)</w:t>
        </w:r>
        <w:r w:rsidR="00175E66">
          <w:rPr>
            <w:noProof/>
            <w:webHidden/>
          </w:rPr>
          <w:tab/>
        </w:r>
        <w:r w:rsidR="00175E66">
          <w:rPr>
            <w:noProof/>
            <w:webHidden/>
          </w:rPr>
          <w:fldChar w:fldCharType="begin"/>
        </w:r>
        <w:r w:rsidR="00175E66">
          <w:rPr>
            <w:noProof/>
            <w:webHidden/>
          </w:rPr>
          <w:instrText xml:space="preserve"> PAGEREF _Toc499385826 \h </w:instrText>
        </w:r>
        <w:r w:rsidR="00175E66">
          <w:rPr>
            <w:noProof/>
            <w:webHidden/>
          </w:rPr>
        </w:r>
        <w:r w:rsidR="00175E66">
          <w:rPr>
            <w:noProof/>
            <w:webHidden/>
          </w:rPr>
          <w:fldChar w:fldCharType="separate"/>
        </w:r>
        <w:r w:rsidR="00244E14">
          <w:rPr>
            <w:noProof/>
            <w:webHidden/>
          </w:rPr>
          <w:t>6</w:t>
        </w:r>
        <w:r w:rsidR="00175E66">
          <w:rPr>
            <w:noProof/>
            <w:webHidden/>
          </w:rPr>
          <w:fldChar w:fldCharType="end"/>
        </w:r>
      </w:hyperlink>
    </w:p>
    <w:p w:rsidR="00175E66" w:rsidRDefault="00134386">
      <w:pPr>
        <w:pStyle w:val="Verzeichnis3"/>
        <w:tabs>
          <w:tab w:val="right" w:leader="dot" w:pos="9060"/>
        </w:tabs>
        <w:rPr>
          <w:rFonts w:asciiTheme="minorHAnsi" w:eastAsiaTheme="minorEastAsia" w:hAnsiTheme="minorHAnsi" w:cstheme="minorBidi"/>
          <w:noProof/>
          <w:szCs w:val="22"/>
        </w:rPr>
      </w:pPr>
      <w:hyperlink w:anchor="_Toc499385827" w:history="1">
        <w:r w:rsidR="00175E66" w:rsidRPr="00C01250">
          <w:rPr>
            <w:rStyle w:val="Hyperlink"/>
            <w:rFonts w:eastAsia="MS Mincho"/>
            <w:noProof/>
          </w:rPr>
          <w:t>(9.1.2) Hengstbuch II (Hauptabteilung des Zuchtbuches)</w:t>
        </w:r>
        <w:r w:rsidR="00175E66">
          <w:rPr>
            <w:noProof/>
            <w:webHidden/>
          </w:rPr>
          <w:tab/>
        </w:r>
        <w:r w:rsidR="00175E66">
          <w:rPr>
            <w:noProof/>
            <w:webHidden/>
          </w:rPr>
          <w:fldChar w:fldCharType="begin"/>
        </w:r>
        <w:r w:rsidR="00175E66">
          <w:rPr>
            <w:noProof/>
            <w:webHidden/>
          </w:rPr>
          <w:instrText xml:space="preserve"> PAGEREF _Toc499385827 \h </w:instrText>
        </w:r>
        <w:r w:rsidR="00175E66">
          <w:rPr>
            <w:noProof/>
            <w:webHidden/>
          </w:rPr>
        </w:r>
        <w:r w:rsidR="00175E66">
          <w:rPr>
            <w:noProof/>
            <w:webHidden/>
          </w:rPr>
          <w:fldChar w:fldCharType="separate"/>
        </w:r>
        <w:r w:rsidR="00244E14">
          <w:rPr>
            <w:noProof/>
            <w:webHidden/>
          </w:rPr>
          <w:t>7</w:t>
        </w:r>
        <w:r w:rsidR="00175E66">
          <w:rPr>
            <w:noProof/>
            <w:webHidden/>
          </w:rPr>
          <w:fldChar w:fldCharType="end"/>
        </w:r>
      </w:hyperlink>
    </w:p>
    <w:p w:rsidR="00175E66" w:rsidRDefault="00134386">
      <w:pPr>
        <w:pStyle w:val="Verzeichnis3"/>
        <w:tabs>
          <w:tab w:val="right" w:leader="dot" w:pos="9060"/>
        </w:tabs>
        <w:rPr>
          <w:rFonts w:asciiTheme="minorHAnsi" w:eastAsiaTheme="minorEastAsia" w:hAnsiTheme="minorHAnsi" w:cstheme="minorBidi"/>
          <w:noProof/>
          <w:szCs w:val="22"/>
        </w:rPr>
      </w:pPr>
      <w:hyperlink w:anchor="_Toc499385828" w:history="1">
        <w:r w:rsidR="00175E66" w:rsidRPr="00C01250">
          <w:rPr>
            <w:rStyle w:val="Hyperlink"/>
            <w:rFonts w:eastAsia="MS Mincho"/>
            <w:noProof/>
          </w:rPr>
          <w:t>(9.1.3) Anhang (Hauptabteilung des Zuchtbuches)</w:t>
        </w:r>
        <w:r w:rsidR="00175E66">
          <w:rPr>
            <w:noProof/>
            <w:webHidden/>
          </w:rPr>
          <w:tab/>
        </w:r>
        <w:r w:rsidR="00175E66">
          <w:rPr>
            <w:noProof/>
            <w:webHidden/>
          </w:rPr>
          <w:fldChar w:fldCharType="begin"/>
        </w:r>
        <w:r w:rsidR="00175E66">
          <w:rPr>
            <w:noProof/>
            <w:webHidden/>
          </w:rPr>
          <w:instrText xml:space="preserve"> PAGEREF _Toc499385828 \h </w:instrText>
        </w:r>
        <w:r w:rsidR="00175E66">
          <w:rPr>
            <w:noProof/>
            <w:webHidden/>
          </w:rPr>
        </w:r>
        <w:r w:rsidR="00175E66">
          <w:rPr>
            <w:noProof/>
            <w:webHidden/>
          </w:rPr>
          <w:fldChar w:fldCharType="separate"/>
        </w:r>
        <w:r w:rsidR="00244E14">
          <w:rPr>
            <w:noProof/>
            <w:webHidden/>
          </w:rPr>
          <w:t>7</w:t>
        </w:r>
        <w:r w:rsidR="00175E66">
          <w:rPr>
            <w:noProof/>
            <w:webHidden/>
          </w:rPr>
          <w:fldChar w:fldCharType="end"/>
        </w:r>
      </w:hyperlink>
    </w:p>
    <w:p w:rsidR="00175E66" w:rsidRDefault="00134386">
      <w:pPr>
        <w:pStyle w:val="Verzeichnis3"/>
        <w:tabs>
          <w:tab w:val="right" w:leader="dot" w:pos="9060"/>
        </w:tabs>
        <w:rPr>
          <w:rFonts w:asciiTheme="minorHAnsi" w:eastAsiaTheme="minorEastAsia" w:hAnsiTheme="minorHAnsi" w:cstheme="minorBidi"/>
          <w:noProof/>
          <w:szCs w:val="22"/>
        </w:rPr>
      </w:pPr>
      <w:hyperlink w:anchor="_Toc499385829" w:history="1">
        <w:r w:rsidR="00175E66" w:rsidRPr="00C01250">
          <w:rPr>
            <w:rStyle w:val="Hyperlink"/>
            <w:rFonts w:eastAsia="MS Mincho"/>
            <w:noProof/>
          </w:rPr>
          <w:t>(9.1.4) Fohlenbuch (Hauptabteilung des Zuchtbuches)</w:t>
        </w:r>
        <w:r w:rsidR="00175E66">
          <w:rPr>
            <w:noProof/>
            <w:webHidden/>
          </w:rPr>
          <w:tab/>
        </w:r>
        <w:r w:rsidR="00175E66">
          <w:rPr>
            <w:noProof/>
            <w:webHidden/>
          </w:rPr>
          <w:fldChar w:fldCharType="begin"/>
        </w:r>
        <w:r w:rsidR="00175E66">
          <w:rPr>
            <w:noProof/>
            <w:webHidden/>
          </w:rPr>
          <w:instrText xml:space="preserve"> PAGEREF _Toc499385829 \h </w:instrText>
        </w:r>
        <w:r w:rsidR="00175E66">
          <w:rPr>
            <w:noProof/>
            <w:webHidden/>
          </w:rPr>
        </w:r>
        <w:r w:rsidR="00175E66">
          <w:rPr>
            <w:noProof/>
            <w:webHidden/>
          </w:rPr>
          <w:fldChar w:fldCharType="separate"/>
        </w:r>
        <w:r w:rsidR="00244E14">
          <w:rPr>
            <w:noProof/>
            <w:webHidden/>
          </w:rPr>
          <w:t>7</w:t>
        </w:r>
        <w:r w:rsidR="00175E66">
          <w:rPr>
            <w:noProof/>
            <w:webHidden/>
          </w:rPr>
          <w:fldChar w:fldCharType="end"/>
        </w:r>
      </w:hyperlink>
    </w:p>
    <w:p w:rsidR="00175E66" w:rsidRDefault="00134386">
      <w:pPr>
        <w:pStyle w:val="Verzeichnis2"/>
        <w:tabs>
          <w:tab w:val="right" w:leader="dot" w:pos="9060"/>
        </w:tabs>
        <w:rPr>
          <w:rFonts w:asciiTheme="minorHAnsi" w:eastAsiaTheme="minorEastAsia" w:hAnsiTheme="minorHAnsi" w:cstheme="minorBidi"/>
          <w:noProof/>
          <w:szCs w:val="22"/>
        </w:rPr>
      </w:pPr>
      <w:hyperlink w:anchor="_Toc499385830" w:history="1">
        <w:r w:rsidR="00175E66" w:rsidRPr="00C01250">
          <w:rPr>
            <w:rStyle w:val="Hyperlink"/>
            <w:rFonts w:eastAsia="MS Mincho"/>
            <w:noProof/>
          </w:rPr>
          <w:t>(9.2) Zuchtbuch für Stuten</w:t>
        </w:r>
        <w:r w:rsidR="00175E66">
          <w:rPr>
            <w:noProof/>
            <w:webHidden/>
          </w:rPr>
          <w:tab/>
        </w:r>
        <w:r w:rsidR="00175E66">
          <w:rPr>
            <w:noProof/>
            <w:webHidden/>
          </w:rPr>
          <w:fldChar w:fldCharType="begin"/>
        </w:r>
        <w:r w:rsidR="00175E66">
          <w:rPr>
            <w:noProof/>
            <w:webHidden/>
          </w:rPr>
          <w:instrText xml:space="preserve"> PAGEREF _Toc499385830 \h </w:instrText>
        </w:r>
        <w:r w:rsidR="00175E66">
          <w:rPr>
            <w:noProof/>
            <w:webHidden/>
          </w:rPr>
        </w:r>
        <w:r w:rsidR="00175E66">
          <w:rPr>
            <w:noProof/>
            <w:webHidden/>
          </w:rPr>
          <w:fldChar w:fldCharType="separate"/>
        </w:r>
        <w:r w:rsidR="00244E14">
          <w:rPr>
            <w:noProof/>
            <w:webHidden/>
          </w:rPr>
          <w:t>7</w:t>
        </w:r>
        <w:r w:rsidR="00175E66">
          <w:rPr>
            <w:noProof/>
            <w:webHidden/>
          </w:rPr>
          <w:fldChar w:fldCharType="end"/>
        </w:r>
      </w:hyperlink>
    </w:p>
    <w:p w:rsidR="00175E66" w:rsidRDefault="00134386">
      <w:pPr>
        <w:pStyle w:val="Verzeichnis3"/>
        <w:tabs>
          <w:tab w:val="right" w:leader="dot" w:pos="9060"/>
        </w:tabs>
        <w:rPr>
          <w:rFonts w:asciiTheme="minorHAnsi" w:eastAsiaTheme="minorEastAsia" w:hAnsiTheme="minorHAnsi" w:cstheme="minorBidi"/>
          <w:noProof/>
          <w:szCs w:val="22"/>
        </w:rPr>
      </w:pPr>
      <w:hyperlink w:anchor="_Toc499385831" w:history="1">
        <w:r w:rsidR="00175E66" w:rsidRPr="00C01250">
          <w:rPr>
            <w:rStyle w:val="Hyperlink"/>
            <w:rFonts w:eastAsia="MS Mincho"/>
            <w:noProof/>
          </w:rPr>
          <w:t>(9.2.1) Stutbuch I (Hauptabteilung des Zuchtbuches)</w:t>
        </w:r>
        <w:r w:rsidR="00175E66">
          <w:rPr>
            <w:noProof/>
            <w:webHidden/>
          </w:rPr>
          <w:tab/>
        </w:r>
        <w:r w:rsidR="00175E66">
          <w:rPr>
            <w:noProof/>
            <w:webHidden/>
          </w:rPr>
          <w:fldChar w:fldCharType="begin"/>
        </w:r>
        <w:r w:rsidR="00175E66">
          <w:rPr>
            <w:noProof/>
            <w:webHidden/>
          </w:rPr>
          <w:instrText xml:space="preserve"> PAGEREF _Toc499385831 \h </w:instrText>
        </w:r>
        <w:r w:rsidR="00175E66">
          <w:rPr>
            <w:noProof/>
            <w:webHidden/>
          </w:rPr>
        </w:r>
        <w:r w:rsidR="00175E66">
          <w:rPr>
            <w:noProof/>
            <w:webHidden/>
          </w:rPr>
          <w:fldChar w:fldCharType="separate"/>
        </w:r>
        <w:r w:rsidR="00244E14">
          <w:rPr>
            <w:noProof/>
            <w:webHidden/>
          </w:rPr>
          <w:t>7</w:t>
        </w:r>
        <w:r w:rsidR="00175E66">
          <w:rPr>
            <w:noProof/>
            <w:webHidden/>
          </w:rPr>
          <w:fldChar w:fldCharType="end"/>
        </w:r>
      </w:hyperlink>
    </w:p>
    <w:p w:rsidR="00175E66" w:rsidRDefault="00134386">
      <w:pPr>
        <w:pStyle w:val="Verzeichnis3"/>
        <w:tabs>
          <w:tab w:val="right" w:leader="dot" w:pos="9060"/>
        </w:tabs>
        <w:rPr>
          <w:rFonts w:asciiTheme="minorHAnsi" w:eastAsiaTheme="minorEastAsia" w:hAnsiTheme="minorHAnsi" w:cstheme="minorBidi"/>
          <w:noProof/>
          <w:szCs w:val="22"/>
        </w:rPr>
      </w:pPr>
      <w:hyperlink w:anchor="_Toc499385832" w:history="1">
        <w:r w:rsidR="00175E66" w:rsidRPr="00C01250">
          <w:rPr>
            <w:rStyle w:val="Hyperlink"/>
            <w:rFonts w:eastAsia="MS Mincho"/>
            <w:noProof/>
          </w:rPr>
          <w:t>(9.2.2) Stutbuch II (Hauptabteilung des Zuchtbuches)</w:t>
        </w:r>
        <w:r w:rsidR="00175E66">
          <w:rPr>
            <w:noProof/>
            <w:webHidden/>
          </w:rPr>
          <w:tab/>
        </w:r>
        <w:r w:rsidR="00175E66">
          <w:rPr>
            <w:noProof/>
            <w:webHidden/>
          </w:rPr>
          <w:fldChar w:fldCharType="begin"/>
        </w:r>
        <w:r w:rsidR="00175E66">
          <w:rPr>
            <w:noProof/>
            <w:webHidden/>
          </w:rPr>
          <w:instrText xml:space="preserve"> PAGEREF _Toc499385832 \h </w:instrText>
        </w:r>
        <w:r w:rsidR="00175E66">
          <w:rPr>
            <w:noProof/>
            <w:webHidden/>
          </w:rPr>
        </w:r>
        <w:r w:rsidR="00175E66">
          <w:rPr>
            <w:noProof/>
            <w:webHidden/>
          </w:rPr>
          <w:fldChar w:fldCharType="separate"/>
        </w:r>
        <w:r w:rsidR="00244E14">
          <w:rPr>
            <w:noProof/>
            <w:webHidden/>
          </w:rPr>
          <w:t>8</w:t>
        </w:r>
        <w:r w:rsidR="00175E66">
          <w:rPr>
            <w:noProof/>
            <w:webHidden/>
          </w:rPr>
          <w:fldChar w:fldCharType="end"/>
        </w:r>
      </w:hyperlink>
    </w:p>
    <w:p w:rsidR="00175E66" w:rsidRDefault="00134386">
      <w:pPr>
        <w:pStyle w:val="Verzeichnis3"/>
        <w:tabs>
          <w:tab w:val="right" w:leader="dot" w:pos="9060"/>
        </w:tabs>
        <w:rPr>
          <w:rFonts w:asciiTheme="minorHAnsi" w:eastAsiaTheme="minorEastAsia" w:hAnsiTheme="minorHAnsi" w:cstheme="minorBidi"/>
          <w:noProof/>
          <w:szCs w:val="22"/>
        </w:rPr>
      </w:pPr>
      <w:hyperlink w:anchor="_Toc499385833" w:history="1">
        <w:r w:rsidR="00175E66" w:rsidRPr="00C01250">
          <w:rPr>
            <w:rStyle w:val="Hyperlink"/>
            <w:rFonts w:eastAsia="MS Mincho"/>
            <w:noProof/>
          </w:rPr>
          <w:t>(9.2.3) Anhang (Hauptabteilung des Zuchtbuches)</w:t>
        </w:r>
        <w:r w:rsidR="00175E66">
          <w:rPr>
            <w:noProof/>
            <w:webHidden/>
          </w:rPr>
          <w:tab/>
        </w:r>
        <w:r w:rsidR="00175E66">
          <w:rPr>
            <w:noProof/>
            <w:webHidden/>
          </w:rPr>
          <w:fldChar w:fldCharType="begin"/>
        </w:r>
        <w:r w:rsidR="00175E66">
          <w:rPr>
            <w:noProof/>
            <w:webHidden/>
          </w:rPr>
          <w:instrText xml:space="preserve"> PAGEREF _Toc499385833 \h </w:instrText>
        </w:r>
        <w:r w:rsidR="00175E66">
          <w:rPr>
            <w:noProof/>
            <w:webHidden/>
          </w:rPr>
        </w:r>
        <w:r w:rsidR="00175E66">
          <w:rPr>
            <w:noProof/>
            <w:webHidden/>
          </w:rPr>
          <w:fldChar w:fldCharType="separate"/>
        </w:r>
        <w:r w:rsidR="00244E14">
          <w:rPr>
            <w:noProof/>
            <w:webHidden/>
          </w:rPr>
          <w:t>8</w:t>
        </w:r>
        <w:r w:rsidR="00175E66">
          <w:rPr>
            <w:noProof/>
            <w:webHidden/>
          </w:rPr>
          <w:fldChar w:fldCharType="end"/>
        </w:r>
      </w:hyperlink>
    </w:p>
    <w:p w:rsidR="00175E66" w:rsidRDefault="00134386">
      <w:pPr>
        <w:pStyle w:val="Verzeichnis3"/>
        <w:tabs>
          <w:tab w:val="right" w:leader="dot" w:pos="9060"/>
        </w:tabs>
        <w:rPr>
          <w:rFonts w:asciiTheme="minorHAnsi" w:eastAsiaTheme="minorEastAsia" w:hAnsiTheme="minorHAnsi" w:cstheme="minorBidi"/>
          <w:noProof/>
          <w:szCs w:val="22"/>
        </w:rPr>
      </w:pPr>
      <w:hyperlink w:anchor="_Toc499385834" w:history="1">
        <w:r w:rsidR="00175E66" w:rsidRPr="00C01250">
          <w:rPr>
            <w:rStyle w:val="Hyperlink"/>
            <w:rFonts w:eastAsia="MS Mincho"/>
            <w:noProof/>
          </w:rPr>
          <w:t>(9.2.4) Fohlenbuch (Hauptabteilung des Zuchtbuches)</w:t>
        </w:r>
        <w:r w:rsidR="00175E66">
          <w:rPr>
            <w:noProof/>
            <w:webHidden/>
          </w:rPr>
          <w:tab/>
        </w:r>
        <w:r w:rsidR="00175E66">
          <w:rPr>
            <w:noProof/>
            <w:webHidden/>
          </w:rPr>
          <w:fldChar w:fldCharType="begin"/>
        </w:r>
        <w:r w:rsidR="00175E66">
          <w:rPr>
            <w:noProof/>
            <w:webHidden/>
          </w:rPr>
          <w:instrText xml:space="preserve"> PAGEREF _Toc499385834 \h </w:instrText>
        </w:r>
        <w:r w:rsidR="00175E66">
          <w:rPr>
            <w:noProof/>
            <w:webHidden/>
          </w:rPr>
        </w:r>
        <w:r w:rsidR="00175E66">
          <w:rPr>
            <w:noProof/>
            <w:webHidden/>
          </w:rPr>
          <w:fldChar w:fldCharType="separate"/>
        </w:r>
        <w:r w:rsidR="00244E14">
          <w:rPr>
            <w:noProof/>
            <w:webHidden/>
          </w:rPr>
          <w:t>8</w:t>
        </w:r>
        <w:r w:rsidR="00175E66">
          <w:rPr>
            <w:noProof/>
            <w:webHidden/>
          </w:rPr>
          <w:fldChar w:fldCharType="end"/>
        </w:r>
      </w:hyperlink>
    </w:p>
    <w:p w:rsidR="00175E66" w:rsidRDefault="00134386">
      <w:pPr>
        <w:pStyle w:val="Verzeichnis1"/>
        <w:tabs>
          <w:tab w:val="left" w:pos="660"/>
          <w:tab w:val="right" w:leader="dot" w:pos="9060"/>
        </w:tabs>
        <w:rPr>
          <w:rFonts w:asciiTheme="minorHAnsi" w:eastAsiaTheme="minorEastAsia" w:hAnsiTheme="minorHAnsi" w:cstheme="minorBidi"/>
          <w:noProof/>
          <w:szCs w:val="22"/>
        </w:rPr>
      </w:pPr>
      <w:hyperlink w:anchor="_Toc499385835" w:history="1">
        <w:r w:rsidR="00175E66" w:rsidRPr="00C01250">
          <w:rPr>
            <w:rStyle w:val="Hyperlink"/>
            <w:rFonts w:eastAsia="MS Mincho"/>
            <w:noProof/>
          </w:rPr>
          <w:t>10.</w:t>
        </w:r>
        <w:r w:rsidR="00175E66">
          <w:rPr>
            <w:rFonts w:asciiTheme="minorHAnsi" w:eastAsiaTheme="minorEastAsia" w:hAnsiTheme="minorHAnsi" w:cstheme="minorBidi"/>
            <w:noProof/>
            <w:szCs w:val="22"/>
          </w:rPr>
          <w:tab/>
        </w:r>
        <w:r w:rsidR="00175E66" w:rsidRPr="00C01250">
          <w:rPr>
            <w:rStyle w:val="Hyperlink"/>
            <w:rFonts w:eastAsia="MS Mincho"/>
            <w:noProof/>
          </w:rPr>
          <w:t>Tierzuchtbescheinigungen</w:t>
        </w:r>
        <w:r w:rsidR="00175E66">
          <w:rPr>
            <w:noProof/>
            <w:webHidden/>
          </w:rPr>
          <w:tab/>
        </w:r>
        <w:r w:rsidR="00175E66">
          <w:rPr>
            <w:noProof/>
            <w:webHidden/>
          </w:rPr>
          <w:fldChar w:fldCharType="begin"/>
        </w:r>
        <w:r w:rsidR="00175E66">
          <w:rPr>
            <w:noProof/>
            <w:webHidden/>
          </w:rPr>
          <w:instrText xml:space="preserve"> PAGEREF _Toc499385835 \h </w:instrText>
        </w:r>
        <w:r w:rsidR="00175E66">
          <w:rPr>
            <w:noProof/>
            <w:webHidden/>
          </w:rPr>
        </w:r>
        <w:r w:rsidR="00175E66">
          <w:rPr>
            <w:noProof/>
            <w:webHidden/>
          </w:rPr>
          <w:fldChar w:fldCharType="separate"/>
        </w:r>
        <w:r w:rsidR="00244E14">
          <w:rPr>
            <w:noProof/>
            <w:webHidden/>
          </w:rPr>
          <w:t>8</w:t>
        </w:r>
        <w:r w:rsidR="00175E66">
          <w:rPr>
            <w:noProof/>
            <w:webHidden/>
          </w:rPr>
          <w:fldChar w:fldCharType="end"/>
        </w:r>
      </w:hyperlink>
    </w:p>
    <w:p w:rsidR="00175E66" w:rsidRDefault="00134386">
      <w:pPr>
        <w:pStyle w:val="Verzeichnis2"/>
        <w:tabs>
          <w:tab w:val="right" w:leader="dot" w:pos="9060"/>
        </w:tabs>
        <w:rPr>
          <w:rFonts w:asciiTheme="minorHAnsi" w:eastAsiaTheme="minorEastAsia" w:hAnsiTheme="minorHAnsi" w:cstheme="minorBidi"/>
          <w:noProof/>
          <w:szCs w:val="22"/>
        </w:rPr>
      </w:pPr>
      <w:hyperlink w:anchor="_Toc499385836" w:history="1">
        <w:r w:rsidR="00175E66" w:rsidRPr="00C01250">
          <w:rPr>
            <w:rStyle w:val="Hyperlink"/>
            <w:rFonts w:eastAsia="MS Mincho"/>
            <w:noProof/>
          </w:rPr>
          <w:t>(10.1) Tierzuchtbescheinigung als Abstammungsnachweis</w:t>
        </w:r>
        <w:r w:rsidR="00175E66">
          <w:rPr>
            <w:noProof/>
            <w:webHidden/>
          </w:rPr>
          <w:tab/>
        </w:r>
        <w:r w:rsidR="00175E66">
          <w:rPr>
            <w:noProof/>
            <w:webHidden/>
          </w:rPr>
          <w:fldChar w:fldCharType="begin"/>
        </w:r>
        <w:r w:rsidR="00175E66">
          <w:rPr>
            <w:noProof/>
            <w:webHidden/>
          </w:rPr>
          <w:instrText xml:space="preserve"> PAGEREF _Toc499385836 \h </w:instrText>
        </w:r>
        <w:r w:rsidR="00175E66">
          <w:rPr>
            <w:noProof/>
            <w:webHidden/>
          </w:rPr>
        </w:r>
        <w:r w:rsidR="00175E66">
          <w:rPr>
            <w:noProof/>
            <w:webHidden/>
          </w:rPr>
          <w:fldChar w:fldCharType="separate"/>
        </w:r>
        <w:r w:rsidR="00244E14">
          <w:rPr>
            <w:noProof/>
            <w:webHidden/>
          </w:rPr>
          <w:t>8</w:t>
        </w:r>
        <w:r w:rsidR="00175E66">
          <w:rPr>
            <w:noProof/>
            <w:webHidden/>
          </w:rPr>
          <w:fldChar w:fldCharType="end"/>
        </w:r>
      </w:hyperlink>
    </w:p>
    <w:p w:rsidR="00175E66" w:rsidRDefault="00134386">
      <w:pPr>
        <w:pStyle w:val="Verzeichnis3"/>
        <w:tabs>
          <w:tab w:val="right" w:leader="dot" w:pos="9060"/>
        </w:tabs>
        <w:rPr>
          <w:rFonts w:asciiTheme="minorHAnsi" w:eastAsiaTheme="minorEastAsia" w:hAnsiTheme="minorHAnsi" w:cstheme="minorBidi"/>
          <w:noProof/>
          <w:szCs w:val="22"/>
        </w:rPr>
      </w:pPr>
      <w:hyperlink w:anchor="_Toc499385837" w:history="1">
        <w:r w:rsidR="00175E66" w:rsidRPr="00C01250">
          <w:rPr>
            <w:rStyle w:val="Hyperlink"/>
            <w:rFonts w:eastAsia="MS Mincho"/>
            <w:noProof/>
          </w:rPr>
          <w:t>(10.1.1) Ausstellung eines Abstammungsnachweises</w:t>
        </w:r>
        <w:r w:rsidR="00175E66">
          <w:rPr>
            <w:noProof/>
            <w:webHidden/>
          </w:rPr>
          <w:tab/>
        </w:r>
        <w:r w:rsidR="00175E66">
          <w:rPr>
            <w:noProof/>
            <w:webHidden/>
          </w:rPr>
          <w:fldChar w:fldCharType="begin"/>
        </w:r>
        <w:r w:rsidR="00175E66">
          <w:rPr>
            <w:noProof/>
            <w:webHidden/>
          </w:rPr>
          <w:instrText xml:space="preserve"> PAGEREF _Toc499385837 \h </w:instrText>
        </w:r>
        <w:r w:rsidR="00175E66">
          <w:rPr>
            <w:noProof/>
            <w:webHidden/>
          </w:rPr>
        </w:r>
        <w:r w:rsidR="00175E66">
          <w:rPr>
            <w:noProof/>
            <w:webHidden/>
          </w:rPr>
          <w:fldChar w:fldCharType="separate"/>
        </w:r>
        <w:r w:rsidR="00244E14">
          <w:rPr>
            <w:noProof/>
            <w:webHidden/>
          </w:rPr>
          <w:t>8</w:t>
        </w:r>
        <w:r w:rsidR="00175E66">
          <w:rPr>
            <w:noProof/>
            <w:webHidden/>
          </w:rPr>
          <w:fldChar w:fldCharType="end"/>
        </w:r>
      </w:hyperlink>
    </w:p>
    <w:p w:rsidR="00175E66" w:rsidRDefault="00134386">
      <w:pPr>
        <w:pStyle w:val="Verzeichnis2"/>
        <w:tabs>
          <w:tab w:val="right" w:leader="dot" w:pos="9060"/>
        </w:tabs>
        <w:rPr>
          <w:rFonts w:asciiTheme="minorHAnsi" w:eastAsiaTheme="minorEastAsia" w:hAnsiTheme="minorHAnsi" w:cstheme="minorBidi"/>
          <w:noProof/>
          <w:szCs w:val="22"/>
        </w:rPr>
      </w:pPr>
      <w:hyperlink w:anchor="_Toc499385838" w:history="1">
        <w:r w:rsidR="00175E66" w:rsidRPr="00C01250">
          <w:rPr>
            <w:rStyle w:val="Hyperlink"/>
            <w:rFonts w:eastAsia="MS Mincho"/>
            <w:noProof/>
          </w:rPr>
          <w:t>(10.2) Tierzuchtbescheinigung als Geburtsbescheinigung</w:t>
        </w:r>
        <w:r w:rsidR="00175E66">
          <w:rPr>
            <w:noProof/>
            <w:webHidden/>
          </w:rPr>
          <w:tab/>
        </w:r>
        <w:r w:rsidR="00175E66">
          <w:rPr>
            <w:noProof/>
            <w:webHidden/>
          </w:rPr>
          <w:fldChar w:fldCharType="begin"/>
        </w:r>
        <w:r w:rsidR="00175E66">
          <w:rPr>
            <w:noProof/>
            <w:webHidden/>
          </w:rPr>
          <w:instrText xml:space="preserve"> PAGEREF _Toc499385838 \h </w:instrText>
        </w:r>
        <w:r w:rsidR="00175E66">
          <w:rPr>
            <w:noProof/>
            <w:webHidden/>
          </w:rPr>
        </w:r>
        <w:r w:rsidR="00175E66">
          <w:rPr>
            <w:noProof/>
            <w:webHidden/>
          </w:rPr>
          <w:fldChar w:fldCharType="separate"/>
        </w:r>
        <w:r w:rsidR="00244E14">
          <w:rPr>
            <w:noProof/>
            <w:webHidden/>
          </w:rPr>
          <w:t>9</w:t>
        </w:r>
        <w:r w:rsidR="00175E66">
          <w:rPr>
            <w:noProof/>
            <w:webHidden/>
          </w:rPr>
          <w:fldChar w:fldCharType="end"/>
        </w:r>
      </w:hyperlink>
    </w:p>
    <w:p w:rsidR="00175E66" w:rsidRDefault="00134386">
      <w:pPr>
        <w:pStyle w:val="Verzeichnis3"/>
        <w:tabs>
          <w:tab w:val="right" w:leader="dot" w:pos="9060"/>
        </w:tabs>
        <w:rPr>
          <w:rFonts w:asciiTheme="minorHAnsi" w:eastAsiaTheme="minorEastAsia" w:hAnsiTheme="minorHAnsi" w:cstheme="minorBidi"/>
          <w:noProof/>
          <w:szCs w:val="22"/>
        </w:rPr>
      </w:pPr>
      <w:hyperlink w:anchor="_Toc499385839" w:history="1">
        <w:r w:rsidR="00175E66" w:rsidRPr="00C01250">
          <w:rPr>
            <w:rStyle w:val="Hyperlink"/>
            <w:rFonts w:eastAsia="MS Mincho"/>
            <w:noProof/>
          </w:rPr>
          <w:t>(10.2.1) Ausstellung einer Geburtsbescheinigung</w:t>
        </w:r>
        <w:r w:rsidR="00175E66">
          <w:rPr>
            <w:noProof/>
            <w:webHidden/>
          </w:rPr>
          <w:tab/>
        </w:r>
        <w:r w:rsidR="00175E66">
          <w:rPr>
            <w:noProof/>
            <w:webHidden/>
          </w:rPr>
          <w:fldChar w:fldCharType="begin"/>
        </w:r>
        <w:r w:rsidR="00175E66">
          <w:rPr>
            <w:noProof/>
            <w:webHidden/>
          </w:rPr>
          <w:instrText xml:space="preserve"> PAGEREF _Toc499385839 \h </w:instrText>
        </w:r>
        <w:r w:rsidR="00175E66">
          <w:rPr>
            <w:noProof/>
            <w:webHidden/>
          </w:rPr>
        </w:r>
        <w:r w:rsidR="00175E66">
          <w:rPr>
            <w:noProof/>
            <w:webHidden/>
          </w:rPr>
          <w:fldChar w:fldCharType="separate"/>
        </w:r>
        <w:r w:rsidR="00244E14">
          <w:rPr>
            <w:noProof/>
            <w:webHidden/>
          </w:rPr>
          <w:t>9</w:t>
        </w:r>
        <w:r w:rsidR="00175E66">
          <w:rPr>
            <w:noProof/>
            <w:webHidden/>
          </w:rPr>
          <w:fldChar w:fldCharType="end"/>
        </w:r>
      </w:hyperlink>
    </w:p>
    <w:p w:rsidR="00175E66" w:rsidRDefault="00134386">
      <w:pPr>
        <w:pStyle w:val="Verzeichnis3"/>
        <w:tabs>
          <w:tab w:val="right" w:leader="dot" w:pos="9060"/>
        </w:tabs>
        <w:rPr>
          <w:rFonts w:asciiTheme="minorHAnsi" w:eastAsiaTheme="minorEastAsia" w:hAnsiTheme="minorHAnsi" w:cstheme="minorBidi"/>
          <w:noProof/>
          <w:szCs w:val="22"/>
        </w:rPr>
      </w:pPr>
      <w:hyperlink w:anchor="_Toc499385840" w:history="1">
        <w:r w:rsidR="00175E66" w:rsidRPr="00C01250">
          <w:rPr>
            <w:rStyle w:val="Hyperlink"/>
            <w:rFonts w:eastAsia="MS Mincho"/>
            <w:noProof/>
          </w:rPr>
          <w:t>(10.2.2) Mindestangaben in der Geburtsbescheinigung</w:t>
        </w:r>
        <w:r w:rsidR="00175E66">
          <w:rPr>
            <w:noProof/>
            <w:webHidden/>
          </w:rPr>
          <w:tab/>
        </w:r>
        <w:r w:rsidR="00175E66">
          <w:rPr>
            <w:noProof/>
            <w:webHidden/>
          </w:rPr>
          <w:fldChar w:fldCharType="begin"/>
        </w:r>
        <w:r w:rsidR="00175E66">
          <w:rPr>
            <w:noProof/>
            <w:webHidden/>
          </w:rPr>
          <w:instrText xml:space="preserve"> PAGEREF _Toc499385840 \h </w:instrText>
        </w:r>
        <w:r w:rsidR="00175E66">
          <w:rPr>
            <w:noProof/>
            <w:webHidden/>
          </w:rPr>
        </w:r>
        <w:r w:rsidR="00175E66">
          <w:rPr>
            <w:noProof/>
            <w:webHidden/>
          </w:rPr>
          <w:fldChar w:fldCharType="separate"/>
        </w:r>
        <w:r w:rsidR="00244E14">
          <w:rPr>
            <w:noProof/>
            <w:webHidden/>
          </w:rPr>
          <w:t>9</w:t>
        </w:r>
        <w:r w:rsidR="00175E66">
          <w:rPr>
            <w:noProof/>
            <w:webHidden/>
          </w:rPr>
          <w:fldChar w:fldCharType="end"/>
        </w:r>
      </w:hyperlink>
    </w:p>
    <w:p w:rsidR="00175E66" w:rsidRDefault="00134386">
      <w:pPr>
        <w:pStyle w:val="Verzeichnis2"/>
        <w:tabs>
          <w:tab w:val="right" w:leader="dot" w:pos="9060"/>
        </w:tabs>
        <w:rPr>
          <w:rFonts w:asciiTheme="minorHAnsi" w:eastAsiaTheme="minorEastAsia" w:hAnsiTheme="minorHAnsi" w:cstheme="minorBidi"/>
          <w:noProof/>
          <w:szCs w:val="22"/>
        </w:rPr>
      </w:pPr>
      <w:hyperlink w:anchor="_Toc499385841" w:history="1">
        <w:r w:rsidR="00175E66" w:rsidRPr="00C01250">
          <w:rPr>
            <w:rStyle w:val="Hyperlink"/>
            <w:rFonts w:eastAsia="MS Mincho"/>
            <w:noProof/>
          </w:rPr>
          <w:t>(10.3) Tierzuchtbescheinigung für Zuchtmaterial</w:t>
        </w:r>
        <w:r w:rsidR="00175E66">
          <w:rPr>
            <w:noProof/>
            <w:webHidden/>
          </w:rPr>
          <w:tab/>
        </w:r>
        <w:r w:rsidR="00175E66">
          <w:rPr>
            <w:noProof/>
            <w:webHidden/>
          </w:rPr>
          <w:fldChar w:fldCharType="begin"/>
        </w:r>
        <w:r w:rsidR="00175E66">
          <w:rPr>
            <w:noProof/>
            <w:webHidden/>
          </w:rPr>
          <w:instrText xml:space="preserve"> PAGEREF _Toc499385841 \h </w:instrText>
        </w:r>
        <w:r w:rsidR="00175E66">
          <w:rPr>
            <w:noProof/>
            <w:webHidden/>
          </w:rPr>
        </w:r>
        <w:r w:rsidR="00175E66">
          <w:rPr>
            <w:noProof/>
            <w:webHidden/>
          </w:rPr>
          <w:fldChar w:fldCharType="separate"/>
        </w:r>
        <w:r w:rsidR="00244E14">
          <w:rPr>
            <w:noProof/>
            <w:webHidden/>
          </w:rPr>
          <w:t>10</w:t>
        </w:r>
        <w:r w:rsidR="00175E66">
          <w:rPr>
            <w:noProof/>
            <w:webHidden/>
          </w:rPr>
          <w:fldChar w:fldCharType="end"/>
        </w:r>
      </w:hyperlink>
    </w:p>
    <w:p w:rsidR="00175E66" w:rsidRDefault="00134386">
      <w:pPr>
        <w:pStyle w:val="Verzeichnis1"/>
        <w:tabs>
          <w:tab w:val="left" w:pos="660"/>
          <w:tab w:val="right" w:leader="dot" w:pos="9060"/>
        </w:tabs>
        <w:rPr>
          <w:rFonts w:asciiTheme="minorHAnsi" w:eastAsiaTheme="minorEastAsia" w:hAnsiTheme="minorHAnsi" w:cstheme="minorBidi"/>
          <w:noProof/>
          <w:szCs w:val="22"/>
        </w:rPr>
      </w:pPr>
      <w:hyperlink w:anchor="_Toc499385842" w:history="1">
        <w:r w:rsidR="00175E66" w:rsidRPr="00C01250">
          <w:rPr>
            <w:rStyle w:val="Hyperlink"/>
            <w:rFonts w:eastAsia="MS Mincho"/>
            <w:noProof/>
          </w:rPr>
          <w:t>11.</w:t>
        </w:r>
        <w:r w:rsidR="00175E66">
          <w:rPr>
            <w:rFonts w:asciiTheme="minorHAnsi" w:eastAsiaTheme="minorEastAsia" w:hAnsiTheme="minorHAnsi" w:cstheme="minorBidi"/>
            <w:noProof/>
            <w:szCs w:val="22"/>
          </w:rPr>
          <w:tab/>
        </w:r>
        <w:r w:rsidR="00175E66" w:rsidRPr="00C01250">
          <w:rPr>
            <w:rStyle w:val="Hyperlink"/>
            <w:rFonts w:eastAsia="MS Mincho"/>
            <w:noProof/>
          </w:rPr>
          <w:t>Selektionsveranstaltungen</w:t>
        </w:r>
        <w:r w:rsidR="00175E66">
          <w:rPr>
            <w:noProof/>
            <w:webHidden/>
          </w:rPr>
          <w:tab/>
        </w:r>
        <w:r w:rsidR="00175E66">
          <w:rPr>
            <w:noProof/>
            <w:webHidden/>
          </w:rPr>
          <w:fldChar w:fldCharType="begin"/>
        </w:r>
        <w:r w:rsidR="00175E66">
          <w:rPr>
            <w:noProof/>
            <w:webHidden/>
          </w:rPr>
          <w:instrText xml:space="preserve"> PAGEREF _Toc499385842 \h </w:instrText>
        </w:r>
        <w:r w:rsidR="00175E66">
          <w:rPr>
            <w:noProof/>
            <w:webHidden/>
          </w:rPr>
        </w:r>
        <w:r w:rsidR="00175E66">
          <w:rPr>
            <w:noProof/>
            <w:webHidden/>
          </w:rPr>
          <w:fldChar w:fldCharType="separate"/>
        </w:r>
        <w:r w:rsidR="00244E14">
          <w:rPr>
            <w:noProof/>
            <w:webHidden/>
          </w:rPr>
          <w:t>10</w:t>
        </w:r>
        <w:r w:rsidR="00175E66">
          <w:rPr>
            <w:noProof/>
            <w:webHidden/>
          </w:rPr>
          <w:fldChar w:fldCharType="end"/>
        </w:r>
      </w:hyperlink>
    </w:p>
    <w:p w:rsidR="00175E66" w:rsidRDefault="00134386">
      <w:pPr>
        <w:pStyle w:val="Verzeichnis2"/>
        <w:tabs>
          <w:tab w:val="right" w:leader="dot" w:pos="9060"/>
        </w:tabs>
        <w:rPr>
          <w:rFonts w:asciiTheme="minorHAnsi" w:eastAsiaTheme="minorEastAsia" w:hAnsiTheme="minorHAnsi" w:cstheme="minorBidi"/>
          <w:noProof/>
          <w:szCs w:val="22"/>
        </w:rPr>
      </w:pPr>
      <w:hyperlink w:anchor="_Toc499385843" w:history="1">
        <w:r w:rsidR="00175E66" w:rsidRPr="00C01250">
          <w:rPr>
            <w:rStyle w:val="Hyperlink"/>
            <w:rFonts w:eastAsia="MS Mincho"/>
            <w:noProof/>
          </w:rPr>
          <w:t>(11.1) Körung</w:t>
        </w:r>
        <w:r w:rsidR="00175E66">
          <w:rPr>
            <w:noProof/>
            <w:webHidden/>
          </w:rPr>
          <w:tab/>
        </w:r>
        <w:r w:rsidR="00175E66">
          <w:rPr>
            <w:noProof/>
            <w:webHidden/>
          </w:rPr>
          <w:fldChar w:fldCharType="begin"/>
        </w:r>
        <w:r w:rsidR="00175E66">
          <w:rPr>
            <w:noProof/>
            <w:webHidden/>
          </w:rPr>
          <w:instrText xml:space="preserve"> PAGEREF _Toc499385843 \h </w:instrText>
        </w:r>
        <w:r w:rsidR="00175E66">
          <w:rPr>
            <w:noProof/>
            <w:webHidden/>
          </w:rPr>
        </w:r>
        <w:r w:rsidR="00175E66">
          <w:rPr>
            <w:noProof/>
            <w:webHidden/>
          </w:rPr>
          <w:fldChar w:fldCharType="separate"/>
        </w:r>
        <w:r w:rsidR="00244E14">
          <w:rPr>
            <w:noProof/>
            <w:webHidden/>
          </w:rPr>
          <w:t>10</w:t>
        </w:r>
        <w:r w:rsidR="00175E66">
          <w:rPr>
            <w:noProof/>
            <w:webHidden/>
          </w:rPr>
          <w:fldChar w:fldCharType="end"/>
        </w:r>
      </w:hyperlink>
    </w:p>
    <w:p w:rsidR="00175E66" w:rsidRDefault="00134386">
      <w:pPr>
        <w:pStyle w:val="Verzeichnis2"/>
        <w:tabs>
          <w:tab w:val="right" w:leader="dot" w:pos="9060"/>
        </w:tabs>
        <w:rPr>
          <w:rFonts w:asciiTheme="minorHAnsi" w:eastAsiaTheme="minorEastAsia" w:hAnsiTheme="minorHAnsi" w:cstheme="minorBidi"/>
          <w:noProof/>
          <w:szCs w:val="22"/>
        </w:rPr>
      </w:pPr>
      <w:hyperlink w:anchor="_Toc499385844" w:history="1">
        <w:r w:rsidR="00175E66" w:rsidRPr="00C01250">
          <w:rPr>
            <w:rStyle w:val="Hyperlink"/>
            <w:rFonts w:eastAsia="MS Mincho"/>
            <w:noProof/>
          </w:rPr>
          <w:t>(11.2) Stutbucheintragung</w:t>
        </w:r>
        <w:r w:rsidR="00175E66">
          <w:rPr>
            <w:noProof/>
            <w:webHidden/>
          </w:rPr>
          <w:tab/>
        </w:r>
        <w:r w:rsidR="00175E66">
          <w:rPr>
            <w:noProof/>
            <w:webHidden/>
          </w:rPr>
          <w:fldChar w:fldCharType="begin"/>
        </w:r>
        <w:r w:rsidR="00175E66">
          <w:rPr>
            <w:noProof/>
            <w:webHidden/>
          </w:rPr>
          <w:instrText xml:space="preserve"> PAGEREF _Toc499385844 \h </w:instrText>
        </w:r>
        <w:r w:rsidR="00175E66">
          <w:rPr>
            <w:noProof/>
            <w:webHidden/>
          </w:rPr>
        </w:r>
        <w:r w:rsidR="00175E66">
          <w:rPr>
            <w:noProof/>
            <w:webHidden/>
          </w:rPr>
          <w:fldChar w:fldCharType="separate"/>
        </w:r>
        <w:r w:rsidR="00244E14">
          <w:rPr>
            <w:noProof/>
            <w:webHidden/>
          </w:rPr>
          <w:t>10</w:t>
        </w:r>
        <w:r w:rsidR="00175E66">
          <w:rPr>
            <w:noProof/>
            <w:webHidden/>
          </w:rPr>
          <w:fldChar w:fldCharType="end"/>
        </w:r>
      </w:hyperlink>
    </w:p>
    <w:p w:rsidR="00175E66" w:rsidRDefault="00134386">
      <w:pPr>
        <w:pStyle w:val="Verzeichnis2"/>
        <w:tabs>
          <w:tab w:val="right" w:leader="dot" w:pos="9060"/>
        </w:tabs>
        <w:rPr>
          <w:rFonts w:asciiTheme="minorHAnsi" w:eastAsiaTheme="minorEastAsia" w:hAnsiTheme="minorHAnsi" w:cstheme="minorBidi"/>
          <w:noProof/>
          <w:szCs w:val="22"/>
        </w:rPr>
      </w:pPr>
      <w:hyperlink w:anchor="_Toc499385845" w:history="1">
        <w:r w:rsidR="00175E66" w:rsidRPr="00C01250">
          <w:rPr>
            <w:rStyle w:val="Hyperlink"/>
            <w:rFonts w:eastAsia="MS Mincho"/>
            <w:noProof/>
          </w:rPr>
          <w:t>(11.3) Leistungsprüfungen</w:t>
        </w:r>
        <w:r w:rsidR="00175E66">
          <w:rPr>
            <w:noProof/>
            <w:webHidden/>
          </w:rPr>
          <w:tab/>
        </w:r>
        <w:r w:rsidR="00175E66">
          <w:rPr>
            <w:noProof/>
            <w:webHidden/>
          </w:rPr>
          <w:fldChar w:fldCharType="begin"/>
        </w:r>
        <w:r w:rsidR="00175E66">
          <w:rPr>
            <w:noProof/>
            <w:webHidden/>
          </w:rPr>
          <w:instrText xml:space="preserve"> PAGEREF _Toc499385845 \h </w:instrText>
        </w:r>
        <w:r w:rsidR="00175E66">
          <w:rPr>
            <w:noProof/>
            <w:webHidden/>
          </w:rPr>
        </w:r>
        <w:r w:rsidR="00175E66">
          <w:rPr>
            <w:noProof/>
            <w:webHidden/>
          </w:rPr>
          <w:fldChar w:fldCharType="separate"/>
        </w:r>
        <w:r w:rsidR="00244E14">
          <w:rPr>
            <w:noProof/>
            <w:webHidden/>
          </w:rPr>
          <w:t>10</w:t>
        </w:r>
        <w:r w:rsidR="00175E66">
          <w:rPr>
            <w:noProof/>
            <w:webHidden/>
          </w:rPr>
          <w:fldChar w:fldCharType="end"/>
        </w:r>
      </w:hyperlink>
    </w:p>
    <w:p w:rsidR="00175E66" w:rsidRDefault="00134386">
      <w:pPr>
        <w:pStyle w:val="Verzeichnis3"/>
        <w:tabs>
          <w:tab w:val="right" w:leader="dot" w:pos="9060"/>
        </w:tabs>
        <w:rPr>
          <w:rFonts w:asciiTheme="minorHAnsi" w:eastAsiaTheme="minorEastAsia" w:hAnsiTheme="minorHAnsi" w:cstheme="minorBidi"/>
          <w:noProof/>
          <w:szCs w:val="22"/>
        </w:rPr>
      </w:pPr>
      <w:hyperlink w:anchor="_Toc499385846" w:history="1">
        <w:r w:rsidR="00175E66" w:rsidRPr="00C01250">
          <w:rPr>
            <w:rStyle w:val="Hyperlink"/>
            <w:rFonts w:eastAsia="MS Mincho"/>
            <w:noProof/>
          </w:rPr>
          <w:t>(11.3.1) Hengstleistungsprüfungen</w:t>
        </w:r>
        <w:r w:rsidR="00175E66">
          <w:rPr>
            <w:noProof/>
            <w:webHidden/>
          </w:rPr>
          <w:tab/>
        </w:r>
        <w:r w:rsidR="00175E66">
          <w:rPr>
            <w:noProof/>
            <w:webHidden/>
          </w:rPr>
          <w:fldChar w:fldCharType="begin"/>
        </w:r>
        <w:r w:rsidR="00175E66">
          <w:rPr>
            <w:noProof/>
            <w:webHidden/>
          </w:rPr>
          <w:instrText xml:space="preserve"> PAGEREF _Toc499385846 \h </w:instrText>
        </w:r>
        <w:r w:rsidR="00175E66">
          <w:rPr>
            <w:noProof/>
            <w:webHidden/>
          </w:rPr>
        </w:r>
        <w:r w:rsidR="00175E66">
          <w:rPr>
            <w:noProof/>
            <w:webHidden/>
          </w:rPr>
          <w:fldChar w:fldCharType="separate"/>
        </w:r>
        <w:r w:rsidR="00244E14">
          <w:rPr>
            <w:noProof/>
            <w:webHidden/>
          </w:rPr>
          <w:t>10</w:t>
        </w:r>
        <w:r w:rsidR="00175E66">
          <w:rPr>
            <w:noProof/>
            <w:webHidden/>
          </w:rPr>
          <w:fldChar w:fldCharType="end"/>
        </w:r>
      </w:hyperlink>
    </w:p>
    <w:p w:rsidR="00175E66" w:rsidRDefault="00134386">
      <w:pPr>
        <w:pStyle w:val="Verzeichnis4"/>
        <w:tabs>
          <w:tab w:val="right" w:leader="dot" w:pos="9060"/>
        </w:tabs>
        <w:rPr>
          <w:rFonts w:asciiTheme="minorHAnsi" w:eastAsiaTheme="minorEastAsia" w:hAnsiTheme="minorHAnsi" w:cstheme="minorBidi"/>
          <w:noProof/>
          <w:szCs w:val="22"/>
        </w:rPr>
      </w:pPr>
      <w:hyperlink w:anchor="_Toc499385847" w:history="1">
        <w:r w:rsidR="00175E66" w:rsidRPr="00C01250">
          <w:rPr>
            <w:rStyle w:val="Hyperlink"/>
            <w:noProof/>
          </w:rPr>
          <w:t>(11.3.1.1) Stations- und Feldprüfung</w:t>
        </w:r>
        <w:r w:rsidR="00175E66">
          <w:rPr>
            <w:noProof/>
            <w:webHidden/>
          </w:rPr>
          <w:tab/>
        </w:r>
        <w:r w:rsidR="00175E66">
          <w:rPr>
            <w:noProof/>
            <w:webHidden/>
          </w:rPr>
          <w:fldChar w:fldCharType="begin"/>
        </w:r>
        <w:r w:rsidR="00175E66">
          <w:rPr>
            <w:noProof/>
            <w:webHidden/>
          </w:rPr>
          <w:instrText xml:space="preserve"> PAGEREF _Toc499385847 \h </w:instrText>
        </w:r>
        <w:r w:rsidR="00175E66">
          <w:rPr>
            <w:noProof/>
            <w:webHidden/>
          </w:rPr>
        </w:r>
        <w:r w:rsidR="00175E66">
          <w:rPr>
            <w:noProof/>
            <w:webHidden/>
          </w:rPr>
          <w:fldChar w:fldCharType="separate"/>
        </w:r>
        <w:r w:rsidR="00244E14">
          <w:rPr>
            <w:noProof/>
            <w:webHidden/>
          </w:rPr>
          <w:t>10</w:t>
        </w:r>
        <w:r w:rsidR="00175E66">
          <w:rPr>
            <w:noProof/>
            <w:webHidden/>
          </w:rPr>
          <w:fldChar w:fldCharType="end"/>
        </w:r>
      </w:hyperlink>
    </w:p>
    <w:p w:rsidR="00175E66" w:rsidRDefault="00134386">
      <w:pPr>
        <w:pStyle w:val="Verzeichnis4"/>
        <w:tabs>
          <w:tab w:val="right" w:leader="dot" w:pos="9060"/>
        </w:tabs>
        <w:rPr>
          <w:rFonts w:asciiTheme="minorHAnsi" w:eastAsiaTheme="minorEastAsia" w:hAnsiTheme="minorHAnsi" w:cstheme="minorBidi"/>
          <w:noProof/>
          <w:szCs w:val="22"/>
        </w:rPr>
      </w:pPr>
      <w:hyperlink w:anchor="_Toc499385848" w:history="1">
        <w:r w:rsidR="00175E66" w:rsidRPr="00C01250">
          <w:rPr>
            <w:rStyle w:val="Hyperlink"/>
            <w:rFonts w:eastAsia="MS Mincho"/>
            <w:noProof/>
          </w:rPr>
          <w:t>(11.3.1.2) Voraussetzung für die Eintragung in das Hengstbuch I</w:t>
        </w:r>
        <w:r w:rsidR="00175E66">
          <w:rPr>
            <w:noProof/>
            <w:webHidden/>
          </w:rPr>
          <w:tab/>
        </w:r>
        <w:r w:rsidR="00175E66">
          <w:rPr>
            <w:noProof/>
            <w:webHidden/>
          </w:rPr>
          <w:fldChar w:fldCharType="begin"/>
        </w:r>
        <w:r w:rsidR="00175E66">
          <w:rPr>
            <w:noProof/>
            <w:webHidden/>
          </w:rPr>
          <w:instrText xml:space="preserve"> PAGEREF _Toc499385848 \h </w:instrText>
        </w:r>
        <w:r w:rsidR="00175E66">
          <w:rPr>
            <w:noProof/>
            <w:webHidden/>
          </w:rPr>
        </w:r>
        <w:r w:rsidR="00175E66">
          <w:rPr>
            <w:noProof/>
            <w:webHidden/>
          </w:rPr>
          <w:fldChar w:fldCharType="separate"/>
        </w:r>
        <w:r w:rsidR="00244E14">
          <w:rPr>
            <w:noProof/>
            <w:webHidden/>
          </w:rPr>
          <w:t>11</w:t>
        </w:r>
        <w:r w:rsidR="00175E66">
          <w:rPr>
            <w:noProof/>
            <w:webHidden/>
          </w:rPr>
          <w:fldChar w:fldCharType="end"/>
        </w:r>
      </w:hyperlink>
    </w:p>
    <w:p w:rsidR="00175E66" w:rsidRDefault="00134386">
      <w:pPr>
        <w:pStyle w:val="Verzeichnis3"/>
        <w:tabs>
          <w:tab w:val="right" w:leader="dot" w:pos="9060"/>
        </w:tabs>
        <w:rPr>
          <w:rFonts w:asciiTheme="minorHAnsi" w:eastAsiaTheme="minorEastAsia" w:hAnsiTheme="minorHAnsi" w:cstheme="minorBidi"/>
          <w:noProof/>
          <w:szCs w:val="22"/>
        </w:rPr>
      </w:pPr>
      <w:hyperlink w:anchor="_Toc499385849" w:history="1">
        <w:r w:rsidR="00175E66" w:rsidRPr="00C01250">
          <w:rPr>
            <w:rStyle w:val="Hyperlink"/>
            <w:rFonts w:eastAsia="MS Mincho"/>
            <w:noProof/>
          </w:rPr>
          <w:t>(11.3.2) Zuchtstutenprüfungen</w:t>
        </w:r>
        <w:r w:rsidR="00175E66">
          <w:rPr>
            <w:noProof/>
            <w:webHidden/>
          </w:rPr>
          <w:tab/>
        </w:r>
        <w:r w:rsidR="00175E66">
          <w:rPr>
            <w:noProof/>
            <w:webHidden/>
          </w:rPr>
          <w:fldChar w:fldCharType="begin"/>
        </w:r>
        <w:r w:rsidR="00175E66">
          <w:rPr>
            <w:noProof/>
            <w:webHidden/>
          </w:rPr>
          <w:instrText xml:space="preserve"> PAGEREF _Toc499385849 \h </w:instrText>
        </w:r>
        <w:r w:rsidR="00175E66">
          <w:rPr>
            <w:noProof/>
            <w:webHidden/>
          </w:rPr>
        </w:r>
        <w:r w:rsidR="00175E66">
          <w:rPr>
            <w:noProof/>
            <w:webHidden/>
          </w:rPr>
          <w:fldChar w:fldCharType="separate"/>
        </w:r>
        <w:r w:rsidR="00244E14">
          <w:rPr>
            <w:noProof/>
            <w:webHidden/>
          </w:rPr>
          <w:t>11</w:t>
        </w:r>
        <w:r w:rsidR="00175E66">
          <w:rPr>
            <w:noProof/>
            <w:webHidden/>
          </w:rPr>
          <w:fldChar w:fldCharType="end"/>
        </w:r>
      </w:hyperlink>
    </w:p>
    <w:p w:rsidR="00175E66" w:rsidRDefault="00134386">
      <w:pPr>
        <w:pStyle w:val="Verzeichnis4"/>
        <w:tabs>
          <w:tab w:val="right" w:leader="dot" w:pos="9060"/>
        </w:tabs>
        <w:rPr>
          <w:rFonts w:asciiTheme="minorHAnsi" w:eastAsiaTheme="minorEastAsia" w:hAnsiTheme="minorHAnsi" w:cstheme="minorBidi"/>
          <w:noProof/>
          <w:szCs w:val="22"/>
        </w:rPr>
      </w:pPr>
      <w:hyperlink w:anchor="_Toc499385850" w:history="1">
        <w:r w:rsidR="00175E66" w:rsidRPr="00C01250">
          <w:rPr>
            <w:rStyle w:val="Hyperlink"/>
            <w:rFonts w:eastAsia="MS Mincho"/>
            <w:noProof/>
          </w:rPr>
          <w:t>(11.3.2.1) Stations- und Feldprüfung</w:t>
        </w:r>
        <w:r w:rsidR="00175E66">
          <w:rPr>
            <w:noProof/>
            <w:webHidden/>
          </w:rPr>
          <w:tab/>
        </w:r>
        <w:r w:rsidR="00175E66">
          <w:rPr>
            <w:noProof/>
            <w:webHidden/>
          </w:rPr>
          <w:fldChar w:fldCharType="begin"/>
        </w:r>
        <w:r w:rsidR="00175E66">
          <w:rPr>
            <w:noProof/>
            <w:webHidden/>
          </w:rPr>
          <w:instrText xml:space="preserve"> PAGEREF _Toc499385850 \h </w:instrText>
        </w:r>
        <w:r w:rsidR="00175E66">
          <w:rPr>
            <w:noProof/>
            <w:webHidden/>
          </w:rPr>
        </w:r>
        <w:r w:rsidR="00175E66">
          <w:rPr>
            <w:noProof/>
            <w:webHidden/>
          </w:rPr>
          <w:fldChar w:fldCharType="separate"/>
        </w:r>
        <w:r w:rsidR="00244E14">
          <w:rPr>
            <w:noProof/>
            <w:webHidden/>
          </w:rPr>
          <w:t>11</w:t>
        </w:r>
        <w:r w:rsidR="00175E66">
          <w:rPr>
            <w:noProof/>
            <w:webHidden/>
          </w:rPr>
          <w:fldChar w:fldCharType="end"/>
        </w:r>
      </w:hyperlink>
    </w:p>
    <w:p w:rsidR="00175E66" w:rsidRDefault="00134386">
      <w:pPr>
        <w:pStyle w:val="Verzeichnis1"/>
        <w:tabs>
          <w:tab w:val="left" w:pos="660"/>
          <w:tab w:val="right" w:leader="dot" w:pos="9060"/>
        </w:tabs>
        <w:rPr>
          <w:rFonts w:asciiTheme="minorHAnsi" w:eastAsiaTheme="minorEastAsia" w:hAnsiTheme="minorHAnsi" w:cstheme="minorBidi"/>
          <w:noProof/>
          <w:szCs w:val="22"/>
        </w:rPr>
      </w:pPr>
      <w:hyperlink w:anchor="_Toc499385851" w:history="1">
        <w:r w:rsidR="00175E66" w:rsidRPr="00C01250">
          <w:rPr>
            <w:rStyle w:val="Hyperlink"/>
            <w:noProof/>
          </w:rPr>
          <w:t>12.</w:t>
        </w:r>
        <w:r w:rsidR="00175E66">
          <w:rPr>
            <w:rFonts w:asciiTheme="minorHAnsi" w:eastAsiaTheme="minorEastAsia" w:hAnsiTheme="minorHAnsi" w:cstheme="minorBidi"/>
            <w:noProof/>
            <w:szCs w:val="22"/>
          </w:rPr>
          <w:tab/>
        </w:r>
        <w:r w:rsidR="00175E66" w:rsidRPr="00C01250">
          <w:rPr>
            <w:rStyle w:val="Hyperlink"/>
            <w:rFonts w:eastAsia="MS Mincho"/>
            <w:noProof/>
          </w:rPr>
          <w:t>Identitätssicherung</w:t>
        </w:r>
        <w:r w:rsidR="00175E66" w:rsidRPr="00C01250">
          <w:rPr>
            <w:rStyle w:val="Hyperlink"/>
            <w:noProof/>
          </w:rPr>
          <w:t>/Abstammungssicherung</w:t>
        </w:r>
        <w:r w:rsidR="00175E66">
          <w:rPr>
            <w:noProof/>
            <w:webHidden/>
          </w:rPr>
          <w:tab/>
        </w:r>
        <w:r w:rsidR="00175E66">
          <w:rPr>
            <w:noProof/>
            <w:webHidden/>
          </w:rPr>
          <w:fldChar w:fldCharType="begin"/>
        </w:r>
        <w:r w:rsidR="00175E66">
          <w:rPr>
            <w:noProof/>
            <w:webHidden/>
          </w:rPr>
          <w:instrText xml:space="preserve"> PAGEREF _Toc499385851 \h </w:instrText>
        </w:r>
        <w:r w:rsidR="00175E66">
          <w:rPr>
            <w:noProof/>
            <w:webHidden/>
          </w:rPr>
        </w:r>
        <w:r w:rsidR="00175E66">
          <w:rPr>
            <w:noProof/>
            <w:webHidden/>
          </w:rPr>
          <w:fldChar w:fldCharType="separate"/>
        </w:r>
        <w:r w:rsidR="00244E14">
          <w:rPr>
            <w:noProof/>
            <w:webHidden/>
          </w:rPr>
          <w:t>11</w:t>
        </w:r>
        <w:r w:rsidR="00175E66">
          <w:rPr>
            <w:noProof/>
            <w:webHidden/>
          </w:rPr>
          <w:fldChar w:fldCharType="end"/>
        </w:r>
      </w:hyperlink>
    </w:p>
    <w:p w:rsidR="00175E66" w:rsidRDefault="00134386">
      <w:pPr>
        <w:pStyle w:val="Verzeichnis1"/>
        <w:tabs>
          <w:tab w:val="left" w:pos="660"/>
          <w:tab w:val="right" w:leader="dot" w:pos="9060"/>
        </w:tabs>
        <w:rPr>
          <w:rFonts w:asciiTheme="minorHAnsi" w:eastAsiaTheme="minorEastAsia" w:hAnsiTheme="minorHAnsi" w:cstheme="minorBidi"/>
          <w:noProof/>
          <w:szCs w:val="22"/>
        </w:rPr>
      </w:pPr>
      <w:hyperlink w:anchor="_Toc499385852" w:history="1">
        <w:r w:rsidR="00175E66" w:rsidRPr="00C01250">
          <w:rPr>
            <w:rStyle w:val="Hyperlink"/>
            <w:noProof/>
          </w:rPr>
          <w:t>13.</w:t>
        </w:r>
        <w:r w:rsidR="00175E66">
          <w:rPr>
            <w:rFonts w:asciiTheme="minorHAnsi" w:eastAsiaTheme="minorEastAsia" w:hAnsiTheme="minorHAnsi" w:cstheme="minorBidi"/>
            <w:noProof/>
            <w:szCs w:val="22"/>
          </w:rPr>
          <w:tab/>
        </w:r>
        <w:r w:rsidR="00175E66" w:rsidRPr="00C01250">
          <w:rPr>
            <w:rStyle w:val="Hyperlink"/>
            <w:noProof/>
          </w:rPr>
          <w:t>Einsatz von Reproduktionstechniken</w:t>
        </w:r>
        <w:r w:rsidR="00175E66">
          <w:rPr>
            <w:noProof/>
            <w:webHidden/>
          </w:rPr>
          <w:tab/>
        </w:r>
        <w:r w:rsidR="00175E66">
          <w:rPr>
            <w:noProof/>
            <w:webHidden/>
          </w:rPr>
          <w:fldChar w:fldCharType="begin"/>
        </w:r>
        <w:r w:rsidR="00175E66">
          <w:rPr>
            <w:noProof/>
            <w:webHidden/>
          </w:rPr>
          <w:instrText xml:space="preserve"> PAGEREF _Toc499385852 \h </w:instrText>
        </w:r>
        <w:r w:rsidR="00175E66">
          <w:rPr>
            <w:noProof/>
            <w:webHidden/>
          </w:rPr>
        </w:r>
        <w:r w:rsidR="00175E66">
          <w:rPr>
            <w:noProof/>
            <w:webHidden/>
          </w:rPr>
          <w:fldChar w:fldCharType="separate"/>
        </w:r>
        <w:r w:rsidR="00244E14">
          <w:rPr>
            <w:noProof/>
            <w:webHidden/>
          </w:rPr>
          <w:t>12</w:t>
        </w:r>
        <w:r w:rsidR="00175E66">
          <w:rPr>
            <w:noProof/>
            <w:webHidden/>
          </w:rPr>
          <w:fldChar w:fldCharType="end"/>
        </w:r>
      </w:hyperlink>
    </w:p>
    <w:p w:rsidR="00175E66" w:rsidRDefault="00134386">
      <w:pPr>
        <w:pStyle w:val="Verzeichnis2"/>
        <w:tabs>
          <w:tab w:val="right" w:leader="dot" w:pos="9060"/>
        </w:tabs>
        <w:rPr>
          <w:rFonts w:asciiTheme="minorHAnsi" w:eastAsiaTheme="minorEastAsia" w:hAnsiTheme="minorHAnsi" w:cstheme="minorBidi"/>
          <w:noProof/>
          <w:szCs w:val="22"/>
        </w:rPr>
      </w:pPr>
      <w:hyperlink w:anchor="_Toc499385853" w:history="1">
        <w:r w:rsidR="00175E66" w:rsidRPr="00C01250">
          <w:rPr>
            <w:rStyle w:val="Hyperlink"/>
            <w:noProof/>
          </w:rPr>
          <w:t>(13.1) Künstliche Besamung</w:t>
        </w:r>
        <w:r w:rsidR="00175E66">
          <w:rPr>
            <w:noProof/>
            <w:webHidden/>
          </w:rPr>
          <w:tab/>
        </w:r>
        <w:r w:rsidR="00175E66">
          <w:rPr>
            <w:noProof/>
            <w:webHidden/>
          </w:rPr>
          <w:fldChar w:fldCharType="begin"/>
        </w:r>
        <w:r w:rsidR="00175E66">
          <w:rPr>
            <w:noProof/>
            <w:webHidden/>
          </w:rPr>
          <w:instrText xml:space="preserve"> PAGEREF _Toc499385853 \h </w:instrText>
        </w:r>
        <w:r w:rsidR="00175E66">
          <w:rPr>
            <w:noProof/>
            <w:webHidden/>
          </w:rPr>
        </w:r>
        <w:r w:rsidR="00175E66">
          <w:rPr>
            <w:noProof/>
            <w:webHidden/>
          </w:rPr>
          <w:fldChar w:fldCharType="separate"/>
        </w:r>
        <w:r w:rsidR="00244E14">
          <w:rPr>
            <w:noProof/>
            <w:webHidden/>
          </w:rPr>
          <w:t>12</w:t>
        </w:r>
        <w:r w:rsidR="00175E66">
          <w:rPr>
            <w:noProof/>
            <w:webHidden/>
          </w:rPr>
          <w:fldChar w:fldCharType="end"/>
        </w:r>
      </w:hyperlink>
    </w:p>
    <w:p w:rsidR="00175E66" w:rsidRDefault="00134386">
      <w:pPr>
        <w:pStyle w:val="Verzeichnis2"/>
        <w:tabs>
          <w:tab w:val="right" w:leader="dot" w:pos="9060"/>
        </w:tabs>
        <w:rPr>
          <w:rFonts w:asciiTheme="minorHAnsi" w:eastAsiaTheme="minorEastAsia" w:hAnsiTheme="minorHAnsi" w:cstheme="minorBidi"/>
          <w:noProof/>
          <w:szCs w:val="22"/>
        </w:rPr>
      </w:pPr>
      <w:hyperlink w:anchor="_Toc499385854" w:history="1">
        <w:r w:rsidR="00175E66" w:rsidRPr="00C01250">
          <w:rPr>
            <w:rStyle w:val="Hyperlink"/>
            <w:noProof/>
          </w:rPr>
          <w:t>(13.2) Embryotransfer</w:t>
        </w:r>
        <w:r w:rsidR="00175E66">
          <w:rPr>
            <w:noProof/>
            <w:webHidden/>
          </w:rPr>
          <w:tab/>
        </w:r>
        <w:r w:rsidR="00175E66">
          <w:rPr>
            <w:noProof/>
            <w:webHidden/>
          </w:rPr>
          <w:fldChar w:fldCharType="begin"/>
        </w:r>
        <w:r w:rsidR="00175E66">
          <w:rPr>
            <w:noProof/>
            <w:webHidden/>
          </w:rPr>
          <w:instrText xml:space="preserve"> PAGEREF _Toc499385854 \h </w:instrText>
        </w:r>
        <w:r w:rsidR="00175E66">
          <w:rPr>
            <w:noProof/>
            <w:webHidden/>
          </w:rPr>
        </w:r>
        <w:r w:rsidR="00175E66">
          <w:rPr>
            <w:noProof/>
            <w:webHidden/>
          </w:rPr>
          <w:fldChar w:fldCharType="separate"/>
        </w:r>
        <w:r w:rsidR="00244E14">
          <w:rPr>
            <w:noProof/>
            <w:webHidden/>
          </w:rPr>
          <w:t>12</w:t>
        </w:r>
        <w:r w:rsidR="00175E66">
          <w:rPr>
            <w:noProof/>
            <w:webHidden/>
          </w:rPr>
          <w:fldChar w:fldCharType="end"/>
        </w:r>
      </w:hyperlink>
    </w:p>
    <w:p w:rsidR="00175E66" w:rsidRDefault="00134386">
      <w:pPr>
        <w:pStyle w:val="Verzeichnis2"/>
        <w:tabs>
          <w:tab w:val="right" w:leader="dot" w:pos="9060"/>
        </w:tabs>
        <w:rPr>
          <w:rFonts w:asciiTheme="minorHAnsi" w:eastAsiaTheme="minorEastAsia" w:hAnsiTheme="minorHAnsi" w:cstheme="minorBidi"/>
          <w:noProof/>
          <w:szCs w:val="22"/>
        </w:rPr>
      </w:pPr>
      <w:hyperlink w:anchor="_Toc499385855" w:history="1">
        <w:r w:rsidR="00175E66" w:rsidRPr="00C01250">
          <w:rPr>
            <w:rStyle w:val="Hyperlink"/>
            <w:noProof/>
          </w:rPr>
          <w:t>(13.3) Klonen</w:t>
        </w:r>
        <w:r w:rsidR="00175E66">
          <w:rPr>
            <w:noProof/>
            <w:webHidden/>
          </w:rPr>
          <w:tab/>
        </w:r>
        <w:r w:rsidR="00175E66">
          <w:rPr>
            <w:noProof/>
            <w:webHidden/>
          </w:rPr>
          <w:fldChar w:fldCharType="begin"/>
        </w:r>
        <w:r w:rsidR="00175E66">
          <w:rPr>
            <w:noProof/>
            <w:webHidden/>
          </w:rPr>
          <w:instrText xml:space="preserve"> PAGEREF _Toc499385855 \h </w:instrText>
        </w:r>
        <w:r w:rsidR="00175E66">
          <w:rPr>
            <w:noProof/>
            <w:webHidden/>
          </w:rPr>
        </w:r>
        <w:r w:rsidR="00175E66">
          <w:rPr>
            <w:noProof/>
            <w:webHidden/>
          </w:rPr>
          <w:fldChar w:fldCharType="separate"/>
        </w:r>
        <w:r w:rsidR="00244E14">
          <w:rPr>
            <w:noProof/>
            <w:webHidden/>
          </w:rPr>
          <w:t>12</w:t>
        </w:r>
        <w:r w:rsidR="00175E66">
          <w:rPr>
            <w:noProof/>
            <w:webHidden/>
          </w:rPr>
          <w:fldChar w:fldCharType="end"/>
        </w:r>
      </w:hyperlink>
    </w:p>
    <w:p w:rsidR="00175E66" w:rsidRDefault="00134386">
      <w:pPr>
        <w:pStyle w:val="Verzeichnis1"/>
        <w:tabs>
          <w:tab w:val="left" w:pos="660"/>
          <w:tab w:val="right" w:leader="dot" w:pos="9060"/>
        </w:tabs>
        <w:rPr>
          <w:rFonts w:asciiTheme="minorHAnsi" w:eastAsiaTheme="minorEastAsia" w:hAnsiTheme="minorHAnsi" w:cstheme="minorBidi"/>
          <w:noProof/>
          <w:szCs w:val="22"/>
        </w:rPr>
      </w:pPr>
      <w:hyperlink w:anchor="_Toc499385856" w:history="1">
        <w:r w:rsidR="00175E66" w:rsidRPr="00C01250">
          <w:rPr>
            <w:rStyle w:val="Hyperlink"/>
            <w:noProof/>
          </w:rPr>
          <w:t>14.</w:t>
        </w:r>
        <w:r w:rsidR="00175E66">
          <w:rPr>
            <w:rFonts w:asciiTheme="minorHAnsi" w:eastAsiaTheme="minorEastAsia" w:hAnsiTheme="minorHAnsi" w:cstheme="minorBidi"/>
            <w:noProof/>
            <w:szCs w:val="22"/>
          </w:rPr>
          <w:tab/>
        </w:r>
        <w:r w:rsidR="00175E66" w:rsidRPr="00C01250">
          <w:rPr>
            <w:rStyle w:val="Hyperlink"/>
            <w:noProof/>
          </w:rPr>
          <w:t>Berücksichtigung gesundheitlicher Merkmale sowie genetischer Defekte bzw. Besonderheiten</w:t>
        </w:r>
        <w:r w:rsidR="00175E66">
          <w:rPr>
            <w:noProof/>
            <w:webHidden/>
          </w:rPr>
          <w:tab/>
        </w:r>
        <w:r w:rsidR="00175E66">
          <w:rPr>
            <w:noProof/>
            <w:webHidden/>
          </w:rPr>
          <w:fldChar w:fldCharType="begin"/>
        </w:r>
        <w:r w:rsidR="00175E66">
          <w:rPr>
            <w:noProof/>
            <w:webHidden/>
          </w:rPr>
          <w:instrText xml:space="preserve"> PAGEREF _Toc499385856 \h </w:instrText>
        </w:r>
        <w:r w:rsidR="00175E66">
          <w:rPr>
            <w:noProof/>
            <w:webHidden/>
          </w:rPr>
        </w:r>
        <w:r w:rsidR="00175E66">
          <w:rPr>
            <w:noProof/>
            <w:webHidden/>
          </w:rPr>
          <w:fldChar w:fldCharType="separate"/>
        </w:r>
        <w:r w:rsidR="00244E14">
          <w:rPr>
            <w:noProof/>
            <w:webHidden/>
          </w:rPr>
          <w:t>12</w:t>
        </w:r>
        <w:r w:rsidR="00175E66">
          <w:rPr>
            <w:noProof/>
            <w:webHidden/>
          </w:rPr>
          <w:fldChar w:fldCharType="end"/>
        </w:r>
      </w:hyperlink>
    </w:p>
    <w:p w:rsidR="00175E66" w:rsidRDefault="00134386">
      <w:pPr>
        <w:pStyle w:val="Verzeichnis1"/>
        <w:tabs>
          <w:tab w:val="left" w:pos="660"/>
          <w:tab w:val="right" w:leader="dot" w:pos="9060"/>
        </w:tabs>
        <w:rPr>
          <w:rFonts w:asciiTheme="minorHAnsi" w:eastAsiaTheme="minorEastAsia" w:hAnsiTheme="minorHAnsi" w:cstheme="minorBidi"/>
          <w:noProof/>
          <w:szCs w:val="22"/>
        </w:rPr>
      </w:pPr>
      <w:hyperlink w:anchor="_Toc499385857" w:history="1">
        <w:r w:rsidR="00175E66" w:rsidRPr="00C01250">
          <w:rPr>
            <w:rStyle w:val="Hyperlink"/>
            <w:rFonts w:eastAsia="MS Mincho"/>
            <w:noProof/>
          </w:rPr>
          <w:t>15.</w:t>
        </w:r>
        <w:r w:rsidR="00175E66">
          <w:rPr>
            <w:rFonts w:asciiTheme="minorHAnsi" w:eastAsiaTheme="minorEastAsia" w:hAnsiTheme="minorHAnsi" w:cstheme="minorBidi"/>
            <w:noProof/>
            <w:szCs w:val="22"/>
          </w:rPr>
          <w:tab/>
        </w:r>
        <w:r w:rsidR="00175E66" w:rsidRPr="00C01250">
          <w:rPr>
            <w:rStyle w:val="Hyperlink"/>
            <w:rFonts w:eastAsia="MS Mincho"/>
            <w:noProof/>
          </w:rPr>
          <w:t>Zuchtwertschätzung</w:t>
        </w:r>
        <w:r w:rsidR="00175E66">
          <w:rPr>
            <w:noProof/>
            <w:webHidden/>
          </w:rPr>
          <w:tab/>
        </w:r>
        <w:r w:rsidR="00175E66">
          <w:rPr>
            <w:noProof/>
            <w:webHidden/>
          </w:rPr>
          <w:fldChar w:fldCharType="begin"/>
        </w:r>
        <w:r w:rsidR="00175E66">
          <w:rPr>
            <w:noProof/>
            <w:webHidden/>
          </w:rPr>
          <w:instrText xml:space="preserve"> PAGEREF _Toc499385857 \h </w:instrText>
        </w:r>
        <w:r w:rsidR="00175E66">
          <w:rPr>
            <w:noProof/>
            <w:webHidden/>
          </w:rPr>
        </w:r>
        <w:r w:rsidR="00175E66">
          <w:rPr>
            <w:noProof/>
            <w:webHidden/>
          </w:rPr>
          <w:fldChar w:fldCharType="separate"/>
        </w:r>
        <w:r w:rsidR="00244E14">
          <w:rPr>
            <w:noProof/>
            <w:webHidden/>
          </w:rPr>
          <w:t>12</w:t>
        </w:r>
        <w:r w:rsidR="00175E66">
          <w:rPr>
            <w:noProof/>
            <w:webHidden/>
          </w:rPr>
          <w:fldChar w:fldCharType="end"/>
        </w:r>
      </w:hyperlink>
    </w:p>
    <w:p w:rsidR="00175E66" w:rsidRDefault="00134386">
      <w:pPr>
        <w:pStyle w:val="Verzeichnis1"/>
        <w:tabs>
          <w:tab w:val="left" w:pos="660"/>
          <w:tab w:val="right" w:leader="dot" w:pos="9060"/>
        </w:tabs>
        <w:rPr>
          <w:rFonts w:asciiTheme="minorHAnsi" w:eastAsiaTheme="minorEastAsia" w:hAnsiTheme="minorHAnsi" w:cstheme="minorBidi"/>
          <w:noProof/>
          <w:szCs w:val="22"/>
        </w:rPr>
      </w:pPr>
      <w:hyperlink w:anchor="_Toc499385858" w:history="1">
        <w:r w:rsidR="00175E66" w:rsidRPr="00C01250">
          <w:rPr>
            <w:rStyle w:val="Hyperlink"/>
            <w:rFonts w:eastAsia="MS Mincho"/>
            <w:noProof/>
          </w:rPr>
          <w:t>16.</w:t>
        </w:r>
        <w:r w:rsidR="00175E66">
          <w:rPr>
            <w:rFonts w:asciiTheme="minorHAnsi" w:eastAsiaTheme="minorEastAsia" w:hAnsiTheme="minorHAnsi" w:cstheme="minorBidi"/>
            <w:noProof/>
            <w:szCs w:val="22"/>
          </w:rPr>
          <w:tab/>
        </w:r>
        <w:r w:rsidR="00175E66" w:rsidRPr="00C01250">
          <w:rPr>
            <w:rStyle w:val="Hyperlink"/>
            <w:rFonts w:eastAsia="MS Mincho"/>
            <w:noProof/>
          </w:rPr>
          <w:t>Beauftragte Stellen</w:t>
        </w:r>
        <w:r w:rsidR="00175E66">
          <w:rPr>
            <w:noProof/>
            <w:webHidden/>
          </w:rPr>
          <w:tab/>
        </w:r>
        <w:r w:rsidR="00175E66">
          <w:rPr>
            <w:noProof/>
            <w:webHidden/>
          </w:rPr>
          <w:fldChar w:fldCharType="begin"/>
        </w:r>
        <w:r w:rsidR="00175E66">
          <w:rPr>
            <w:noProof/>
            <w:webHidden/>
          </w:rPr>
          <w:instrText xml:space="preserve"> PAGEREF _Toc499385858 \h </w:instrText>
        </w:r>
        <w:r w:rsidR="00175E66">
          <w:rPr>
            <w:noProof/>
            <w:webHidden/>
          </w:rPr>
        </w:r>
        <w:r w:rsidR="00175E66">
          <w:rPr>
            <w:noProof/>
            <w:webHidden/>
          </w:rPr>
          <w:fldChar w:fldCharType="separate"/>
        </w:r>
        <w:r w:rsidR="00244E14">
          <w:rPr>
            <w:noProof/>
            <w:webHidden/>
          </w:rPr>
          <w:t>12</w:t>
        </w:r>
        <w:r w:rsidR="00175E66">
          <w:rPr>
            <w:noProof/>
            <w:webHidden/>
          </w:rPr>
          <w:fldChar w:fldCharType="end"/>
        </w:r>
      </w:hyperlink>
    </w:p>
    <w:p w:rsidR="00175E66" w:rsidRDefault="00134386">
      <w:pPr>
        <w:pStyle w:val="Verzeichnis1"/>
        <w:tabs>
          <w:tab w:val="left" w:pos="660"/>
          <w:tab w:val="right" w:leader="dot" w:pos="9060"/>
        </w:tabs>
        <w:rPr>
          <w:rFonts w:asciiTheme="minorHAnsi" w:eastAsiaTheme="minorEastAsia" w:hAnsiTheme="minorHAnsi" w:cstheme="minorBidi"/>
          <w:noProof/>
          <w:szCs w:val="22"/>
        </w:rPr>
      </w:pPr>
      <w:hyperlink w:anchor="_Toc499385859" w:history="1">
        <w:r w:rsidR="00175E66" w:rsidRPr="00C01250">
          <w:rPr>
            <w:rStyle w:val="Hyperlink"/>
            <w:rFonts w:eastAsia="MS Mincho"/>
            <w:noProof/>
          </w:rPr>
          <w:t>17.</w:t>
        </w:r>
        <w:r w:rsidR="00175E66">
          <w:rPr>
            <w:rFonts w:asciiTheme="minorHAnsi" w:eastAsiaTheme="minorEastAsia" w:hAnsiTheme="minorHAnsi" w:cstheme="minorBidi"/>
            <w:noProof/>
            <w:szCs w:val="22"/>
          </w:rPr>
          <w:tab/>
        </w:r>
        <w:r w:rsidR="00175E66" w:rsidRPr="00C01250">
          <w:rPr>
            <w:rStyle w:val="Hyperlink"/>
            <w:rFonts w:eastAsia="MS Mincho"/>
            <w:noProof/>
          </w:rPr>
          <w:t>Weitere Bestimmungen</w:t>
        </w:r>
        <w:r w:rsidR="00175E66">
          <w:rPr>
            <w:noProof/>
            <w:webHidden/>
          </w:rPr>
          <w:tab/>
        </w:r>
        <w:r w:rsidR="00175E66">
          <w:rPr>
            <w:noProof/>
            <w:webHidden/>
          </w:rPr>
          <w:fldChar w:fldCharType="begin"/>
        </w:r>
        <w:r w:rsidR="00175E66">
          <w:rPr>
            <w:noProof/>
            <w:webHidden/>
          </w:rPr>
          <w:instrText xml:space="preserve"> PAGEREF _Toc499385859 \h </w:instrText>
        </w:r>
        <w:r w:rsidR="00175E66">
          <w:rPr>
            <w:noProof/>
            <w:webHidden/>
          </w:rPr>
        </w:r>
        <w:r w:rsidR="00175E66">
          <w:rPr>
            <w:noProof/>
            <w:webHidden/>
          </w:rPr>
          <w:fldChar w:fldCharType="separate"/>
        </w:r>
        <w:r w:rsidR="00244E14">
          <w:rPr>
            <w:noProof/>
            <w:webHidden/>
          </w:rPr>
          <w:t>13</w:t>
        </w:r>
        <w:r w:rsidR="00175E66">
          <w:rPr>
            <w:noProof/>
            <w:webHidden/>
          </w:rPr>
          <w:fldChar w:fldCharType="end"/>
        </w:r>
      </w:hyperlink>
    </w:p>
    <w:p w:rsidR="00175E66" w:rsidRDefault="00134386">
      <w:pPr>
        <w:pStyle w:val="Verzeichnis2"/>
        <w:tabs>
          <w:tab w:val="right" w:leader="dot" w:pos="9060"/>
        </w:tabs>
        <w:rPr>
          <w:rFonts w:asciiTheme="minorHAnsi" w:eastAsiaTheme="minorEastAsia" w:hAnsiTheme="minorHAnsi" w:cstheme="minorBidi"/>
          <w:noProof/>
          <w:szCs w:val="22"/>
        </w:rPr>
      </w:pPr>
      <w:hyperlink w:anchor="_Toc499385860" w:history="1">
        <w:r w:rsidR="00175E66" w:rsidRPr="00C01250">
          <w:rPr>
            <w:rStyle w:val="Hyperlink"/>
            <w:rFonts w:eastAsia="MS Mincho"/>
            <w:noProof/>
          </w:rPr>
          <w:t>(17.1) Vergabe einer Lebensnummer (Internationale Lebensnummer Pferd – Unique Equine Lifenumber – UELN)</w:t>
        </w:r>
        <w:r w:rsidR="00175E66">
          <w:rPr>
            <w:noProof/>
            <w:webHidden/>
          </w:rPr>
          <w:tab/>
        </w:r>
        <w:r w:rsidR="00175E66">
          <w:rPr>
            <w:noProof/>
            <w:webHidden/>
          </w:rPr>
          <w:fldChar w:fldCharType="begin"/>
        </w:r>
        <w:r w:rsidR="00175E66">
          <w:rPr>
            <w:noProof/>
            <w:webHidden/>
          </w:rPr>
          <w:instrText xml:space="preserve"> PAGEREF _Toc499385860 \h </w:instrText>
        </w:r>
        <w:r w:rsidR="00175E66">
          <w:rPr>
            <w:noProof/>
            <w:webHidden/>
          </w:rPr>
        </w:r>
        <w:r w:rsidR="00175E66">
          <w:rPr>
            <w:noProof/>
            <w:webHidden/>
          </w:rPr>
          <w:fldChar w:fldCharType="separate"/>
        </w:r>
        <w:r w:rsidR="00244E14">
          <w:rPr>
            <w:noProof/>
            <w:webHidden/>
          </w:rPr>
          <w:t>13</w:t>
        </w:r>
        <w:r w:rsidR="00175E66">
          <w:rPr>
            <w:noProof/>
            <w:webHidden/>
          </w:rPr>
          <w:fldChar w:fldCharType="end"/>
        </w:r>
      </w:hyperlink>
    </w:p>
    <w:p w:rsidR="00175E66" w:rsidRDefault="00134386">
      <w:pPr>
        <w:pStyle w:val="Verzeichnis2"/>
        <w:tabs>
          <w:tab w:val="right" w:leader="dot" w:pos="9060"/>
        </w:tabs>
        <w:rPr>
          <w:rFonts w:asciiTheme="minorHAnsi" w:eastAsiaTheme="minorEastAsia" w:hAnsiTheme="minorHAnsi" w:cstheme="minorBidi"/>
          <w:noProof/>
          <w:szCs w:val="22"/>
        </w:rPr>
      </w:pPr>
      <w:hyperlink w:anchor="_Toc499385861" w:history="1">
        <w:r w:rsidR="00175E66" w:rsidRPr="00C01250">
          <w:rPr>
            <w:rStyle w:val="Hyperlink"/>
            <w:rFonts w:eastAsia="MS Mincho"/>
            <w:noProof/>
          </w:rPr>
          <w:t>(17.2) Vergabe eines Namens bei der Eintragung in das Zuchtbuch</w:t>
        </w:r>
        <w:r w:rsidR="00175E66">
          <w:rPr>
            <w:noProof/>
            <w:webHidden/>
          </w:rPr>
          <w:tab/>
        </w:r>
        <w:r w:rsidR="00175E66">
          <w:rPr>
            <w:noProof/>
            <w:webHidden/>
          </w:rPr>
          <w:fldChar w:fldCharType="begin"/>
        </w:r>
        <w:r w:rsidR="00175E66">
          <w:rPr>
            <w:noProof/>
            <w:webHidden/>
          </w:rPr>
          <w:instrText xml:space="preserve"> PAGEREF _Toc499385861 \h </w:instrText>
        </w:r>
        <w:r w:rsidR="00175E66">
          <w:rPr>
            <w:noProof/>
            <w:webHidden/>
          </w:rPr>
        </w:r>
        <w:r w:rsidR="00175E66">
          <w:rPr>
            <w:noProof/>
            <w:webHidden/>
          </w:rPr>
          <w:fldChar w:fldCharType="separate"/>
        </w:r>
        <w:r w:rsidR="00244E14">
          <w:rPr>
            <w:noProof/>
            <w:webHidden/>
          </w:rPr>
          <w:t>13</w:t>
        </w:r>
        <w:r w:rsidR="00175E66">
          <w:rPr>
            <w:noProof/>
            <w:webHidden/>
          </w:rPr>
          <w:fldChar w:fldCharType="end"/>
        </w:r>
      </w:hyperlink>
    </w:p>
    <w:p w:rsidR="00175E66" w:rsidRDefault="00134386">
      <w:pPr>
        <w:pStyle w:val="Verzeichnis2"/>
        <w:tabs>
          <w:tab w:val="right" w:leader="dot" w:pos="9060"/>
        </w:tabs>
        <w:rPr>
          <w:rFonts w:asciiTheme="minorHAnsi" w:eastAsiaTheme="minorEastAsia" w:hAnsiTheme="minorHAnsi" w:cstheme="minorBidi"/>
          <w:noProof/>
          <w:szCs w:val="22"/>
        </w:rPr>
      </w:pPr>
      <w:hyperlink w:anchor="_Toc499385862" w:history="1">
        <w:r w:rsidR="00175E66" w:rsidRPr="00C01250">
          <w:rPr>
            <w:rStyle w:val="Hyperlink"/>
            <w:rFonts w:eastAsia="MS Mincho"/>
            <w:noProof/>
          </w:rPr>
          <w:t>(17.3) Vergabe eines Zuchtbrandes</w:t>
        </w:r>
        <w:r w:rsidR="00175E66">
          <w:rPr>
            <w:noProof/>
            <w:webHidden/>
          </w:rPr>
          <w:tab/>
        </w:r>
        <w:r w:rsidR="00175E66">
          <w:rPr>
            <w:noProof/>
            <w:webHidden/>
          </w:rPr>
          <w:fldChar w:fldCharType="begin"/>
        </w:r>
        <w:r w:rsidR="00175E66">
          <w:rPr>
            <w:noProof/>
            <w:webHidden/>
          </w:rPr>
          <w:instrText xml:space="preserve"> PAGEREF _Toc499385862 \h </w:instrText>
        </w:r>
        <w:r w:rsidR="00175E66">
          <w:rPr>
            <w:noProof/>
            <w:webHidden/>
          </w:rPr>
        </w:r>
        <w:r w:rsidR="00175E66">
          <w:rPr>
            <w:noProof/>
            <w:webHidden/>
          </w:rPr>
          <w:fldChar w:fldCharType="separate"/>
        </w:r>
        <w:r w:rsidR="00244E14">
          <w:rPr>
            <w:noProof/>
            <w:webHidden/>
          </w:rPr>
          <w:t>13</w:t>
        </w:r>
        <w:r w:rsidR="00175E66">
          <w:rPr>
            <w:noProof/>
            <w:webHidden/>
          </w:rPr>
          <w:fldChar w:fldCharType="end"/>
        </w:r>
      </w:hyperlink>
    </w:p>
    <w:p w:rsidR="00175E66" w:rsidRDefault="00134386">
      <w:pPr>
        <w:pStyle w:val="Verzeichnis3"/>
        <w:tabs>
          <w:tab w:val="right" w:leader="dot" w:pos="9060"/>
        </w:tabs>
        <w:rPr>
          <w:rFonts w:asciiTheme="minorHAnsi" w:eastAsiaTheme="minorEastAsia" w:hAnsiTheme="minorHAnsi" w:cstheme="minorBidi"/>
          <w:noProof/>
          <w:szCs w:val="22"/>
        </w:rPr>
      </w:pPr>
      <w:hyperlink w:anchor="_Toc499385863" w:history="1">
        <w:r w:rsidR="00175E66" w:rsidRPr="00C01250">
          <w:rPr>
            <w:rStyle w:val="Hyperlink"/>
            <w:rFonts w:eastAsia="MS Mincho"/>
            <w:noProof/>
          </w:rPr>
          <w:t>(17.3.1) Beauftragte für die Kennzeichnung</w:t>
        </w:r>
        <w:r w:rsidR="00175E66">
          <w:rPr>
            <w:noProof/>
            <w:webHidden/>
          </w:rPr>
          <w:tab/>
        </w:r>
        <w:r w:rsidR="00175E66">
          <w:rPr>
            <w:noProof/>
            <w:webHidden/>
          </w:rPr>
          <w:fldChar w:fldCharType="begin"/>
        </w:r>
        <w:r w:rsidR="00175E66">
          <w:rPr>
            <w:noProof/>
            <w:webHidden/>
          </w:rPr>
          <w:instrText xml:space="preserve"> PAGEREF _Toc499385863 \h </w:instrText>
        </w:r>
        <w:r w:rsidR="00175E66">
          <w:rPr>
            <w:noProof/>
            <w:webHidden/>
          </w:rPr>
        </w:r>
        <w:r w:rsidR="00175E66">
          <w:rPr>
            <w:noProof/>
            <w:webHidden/>
          </w:rPr>
          <w:fldChar w:fldCharType="separate"/>
        </w:r>
        <w:r w:rsidR="00244E14">
          <w:rPr>
            <w:noProof/>
            <w:webHidden/>
          </w:rPr>
          <w:t>13</w:t>
        </w:r>
        <w:r w:rsidR="00175E66">
          <w:rPr>
            <w:noProof/>
            <w:webHidden/>
          </w:rPr>
          <w:fldChar w:fldCharType="end"/>
        </w:r>
      </w:hyperlink>
    </w:p>
    <w:p w:rsidR="00175E66" w:rsidRDefault="00134386">
      <w:pPr>
        <w:pStyle w:val="Verzeichnis3"/>
        <w:tabs>
          <w:tab w:val="right" w:leader="dot" w:pos="9060"/>
        </w:tabs>
        <w:rPr>
          <w:rFonts w:asciiTheme="minorHAnsi" w:eastAsiaTheme="minorEastAsia" w:hAnsiTheme="minorHAnsi" w:cstheme="minorBidi"/>
          <w:noProof/>
          <w:szCs w:val="22"/>
        </w:rPr>
      </w:pPr>
      <w:hyperlink w:anchor="_Toc499385864" w:history="1">
        <w:r w:rsidR="00175E66" w:rsidRPr="00C01250">
          <w:rPr>
            <w:rStyle w:val="Hyperlink"/>
            <w:rFonts w:eastAsia="MS Mincho"/>
            <w:noProof/>
          </w:rPr>
          <w:t>(17.3.2) Zuchtbrand</w:t>
        </w:r>
        <w:r w:rsidR="00175E66">
          <w:rPr>
            <w:noProof/>
            <w:webHidden/>
          </w:rPr>
          <w:tab/>
        </w:r>
        <w:r w:rsidR="00175E66">
          <w:rPr>
            <w:noProof/>
            <w:webHidden/>
          </w:rPr>
          <w:fldChar w:fldCharType="begin"/>
        </w:r>
        <w:r w:rsidR="00175E66">
          <w:rPr>
            <w:noProof/>
            <w:webHidden/>
          </w:rPr>
          <w:instrText xml:space="preserve"> PAGEREF _Toc499385864 \h </w:instrText>
        </w:r>
        <w:r w:rsidR="00175E66">
          <w:rPr>
            <w:noProof/>
            <w:webHidden/>
          </w:rPr>
        </w:r>
        <w:r w:rsidR="00175E66">
          <w:rPr>
            <w:noProof/>
            <w:webHidden/>
          </w:rPr>
          <w:fldChar w:fldCharType="separate"/>
        </w:r>
        <w:r w:rsidR="00244E14">
          <w:rPr>
            <w:noProof/>
            <w:webHidden/>
          </w:rPr>
          <w:t>13</w:t>
        </w:r>
        <w:r w:rsidR="00175E66">
          <w:rPr>
            <w:noProof/>
            <w:webHidden/>
          </w:rPr>
          <w:fldChar w:fldCharType="end"/>
        </w:r>
      </w:hyperlink>
    </w:p>
    <w:p w:rsidR="00175E66" w:rsidRDefault="00134386">
      <w:pPr>
        <w:pStyle w:val="Verzeichnis2"/>
        <w:tabs>
          <w:tab w:val="right" w:leader="dot" w:pos="9060"/>
        </w:tabs>
        <w:rPr>
          <w:rFonts w:asciiTheme="minorHAnsi" w:eastAsiaTheme="minorEastAsia" w:hAnsiTheme="minorHAnsi" w:cstheme="minorBidi"/>
          <w:noProof/>
          <w:szCs w:val="22"/>
        </w:rPr>
      </w:pPr>
      <w:hyperlink w:anchor="_Toc499385865" w:history="1">
        <w:r w:rsidR="00175E66" w:rsidRPr="00C01250">
          <w:rPr>
            <w:rStyle w:val="Hyperlink"/>
            <w:rFonts w:eastAsia="MS Mincho"/>
            <w:noProof/>
          </w:rPr>
          <w:t>(17.4) Transponder</w:t>
        </w:r>
        <w:r w:rsidR="00175E66">
          <w:rPr>
            <w:noProof/>
            <w:webHidden/>
          </w:rPr>
          <w:tab/>
        </w:r>
        <w:r w:rsidR="00175E66">
          <w:rPr>
            <w:noProof/>
            <w:webHidden/>
          </w:rPr>
          <w:fldChar w:fldCharType="begin"/>
        </w:r>
        <w:r w:rsidR="00175E66">
          <w:rPr>
            <w:noProof/>
            <w:webHidden/>
          </w:rPr>
          <w:instrText xml:space="preserve"> PAGEREF _Toc499385865 \h </w:instrText>
        </w:r>
        <w:r w:rsidR="00175E66">
          <w:rPr>
            <w:noProof/>
            <w:webHidden/>
          </w:rPr>
        </w:r>
        <w:r w:rsidR="00175E66">
          <w:rPr>
            <w:noProof/>
            <w:webHidden/>
          </w:rPr>
          <w:fldChar w:fldCharType="separate"/>
        </w:r>
        <w:r w:rsidR="00244E14">
          <w:rPr>
            <w:noProof/>
            <w:webHidden/>
          </w:rPr>
          <w:t>13</w:t>
        </w:r>
        <w:r w:rsidR="00175E66">
          <w:rPr>
            <w:noProof/>
            <w:webHidden/>
          </w:rPr>
          <w:fldChar w:fldCharType="end"/>
        </w:r>
      </w:hyperlink>
    </w:p>
    <w:p w:rsidR="00175E66" w:rsidRDefault="00134386">
      <w:pPr>
        <w:pStyle w:val="Verzeichnis2"/>
        <w:tabs>
          <w:tab w:val="right" w:leader="dot" w:pos="9060"/>
        </w:tabs>
        <w:rPr>
          <w:rFonts w:asciiTheme="minorHAnsi" w:eastAsiaTheme="minorEastAsia" w:hAnsiTheme="minorHAnsi" w:cstheme="minorBidi"/>
          <w:noProof/>
          <w:szCs w:val="22"/>
        </w:rPr>
      </w:pPr>
      <w:hyperlink w:anchor="_Toc499385866" w:history="1">
        <w:r w:rsidR="00175E66" w:rsidRPr="00C01250">
          <w:rPr>
            <w:rStyle w:val="Hyperlink"/>
            <w:rFonts w:eastAsia="MS Mincho"/>
            <w:noProof/>
          </w:rPr>
          <w:t>(17.5) Suffixregelung für Kaltblüter und Schweres Warmblut</w:t>
        </w:r>
        <w:r w:rsidR="00175E66">
          <w:rPr>
            <w:noProof/>
            <w:webHidden/>
          </w:rPr>
          <w:tab/>
        </w:r>
        <w:r w:rsidR="00175E66">
          <w:rPr>
            <w:noProof/>
            <w:webHidden/>
          </w:rPr>
          <w:fldChar w:fldCharType="begin"/>
        </w:r>
        <w:r w:rsidR="00175E66">
          <w:rPr>
            <w:noProof/>
            <w:webHidden/>
          </w:rPr>
          <w:instrText xml:space="preserve"> PAGEREF _Toc499385866 \h </w:instrText>
        </w:r>
        <w:r w:rsidR="00175E66">
          <w:rPr>
            <w:noProof/>
            <w:webHidden/>
          </w:rPr>
        </w:r>
        <w:r w:rsidR="00175E66">
          <w:rPr>
            <w:noProof/>
            <w:webHidden/>
          </w:rPr>
          <w:fldChar w:fldCharType="separate"/>
        </w:r>
        <w:r w:rsidR="00244E14">
          <w:rPr>
            <w:noProof/>
            <w:webHidden/>
          </w:rPr>
          <w:t>13</w:t>
        </w:r>
        <w:r w:rsidR="00175E66">
          <w:rPr>
            <w:noProof/>
            <w:webHidden/>
          </w:rPr>
          <w:fldChar w:fldCharType="end"/>
        </w:r>
      </w:hyperlink>
    </w:p>
    <w:p w:rsidR="003E20F4" w:rsidRDefault="003E20F4">
      <w:pPr>
        <w:tabs>
          <w:tab w:val="clear" w:pos="340"/>
        </w:tabs>
        <w:jc w:val="left"/>
        <w:rPr>
          <w:rFonts w:eastAsia="MS Mincho"/>
          <w:b/>
          <w:sz w:val="32"/>
          <w:szCs w:val="32"/>
        </w:rPr>
      </w:pPr>
      <w:r>
        <w:rPr>
          <w:rFonts w:eastAsia="MS Mincho"/>
          <w:b/>
          <w:sz w:val="32"/>
          <w:szCs w:val="32"/>
        </w:rPr>
        <w:fldChar w:fldCharType="end"/>
      </w:r>
      <w:r>
        <w:rPr>
          <w:rFonts w:eastAsia="MS Mincho"/>
          <w:b/>
          <w:sz w:val="32"/>
          <w:szCs w:val="32"/>
        </w:rPr>
        <w:br w:type="page"/>
      </w:r>
    </w:p>
    <w:p w:rsidR="006E02CE" w:rsidRPr="004D3342" w:rsidRDefault="006E02CE" w:rsidP="004D3342">
      <w:pPr>
        <w:rPr>
          <w:rFonts w:eastAsia="MS Mincho"/>
          <w:b/>
          <w:sz w:val="32"/>
          <w:szCs w:val="32"/>
        </w:rPr>
      </w:pPr>
      <w:r w:rsidRPr="004D3342">
        <w:rPr>
          <w:rFonts w:eastAsia="MS Mincho"/>
          <w:b/>
          <w:sz w:val="32"/>
          <w:szCs w:val="32"/>
        </w:rPr>
        <w:lastRenderedPageBreak/>
        <w:t>Zu</w:t>
      </w:r>
      <w:r w:rsidR="009C539E">
        <w:rPr>
          <w:rFonts w:eastAsia="MS Mincho"/>
          <w:b/>
          <w:sz w:val="32"/>
          <w:szCs w:val="32"/>
        </w:rPr>
        <w:t>chtprogramme für Kaltblutrassen</w:t>
      </w:r>
    </w:p>
    <w:p w:rsidR="00134386" w:rsidRDefault="00134386" w:rsidP="00134386">
      <w:pPr>
        <w:rPr>
          <w:rFonts w:eastAsia="MS Mincho"/>
          <w:b/>
          <w:sz w:val="26"/>
          <w:szCs w:val="26"/>
        </w:rPr>
      </w:pPr>
      <w:r w:rsidRPr="004D3342">
        <w:rPr>
          <w:rFonts w:eastAsia="MS Mincho"/>
          <w:b/>
          <w:sz w:val="26"/>
          <w:szCs w:val="26"/>
        </w:rPr>
        <w:t xml:space="preserve">Zuchtprogramm für die Rasse </w:t>
      </w:r>
      <w:r>
        <w:rPr>
          <w:rFonts w:eastAsia="MS Mincho"/>
          <w:b/>
          <w:sz w:val="26"/>
          <w:szCs w:val="26"/>
        </w:rPr>
        <w:t xml:space="preserve">Süddeutsches Kaltblut </w:t>
      </w:r>
      <w:r w:rsidRPr="00322AAD">
        <w:rPr>
          <w:rFonts w:eastAsia="MS Mincho"/>
          <w:b/>
          <w:sz w:val="26"/>
          <w:szCs w:val="26"/>
        </w:rPr>
        <w:t>des Verbandes der Pony- und Pferdezüchter Hessen e. V.</w:t>
      </w:r>
    </w:p>
    <w:p w:rsidR="009C539E" w:rsidRPr="004D3342" w:rsidRDefault="009C539E" w:rsidP="009C539E"/>
    <w:p w:rsidR="00433659" w:rsidRDefault="00433659" w:rsidP="00CC13F9">
      <w:pPr>
        <w:pStyle w:val="berschrift1"/>
        <w:numPr>
          <w:ilvl w:val="0"/>
          <w:numId w:val="19"/>
        </w:numPr>
        <w:rPr>
          <w:rFonts w:eastAsia="MS Mincho"/>
        </w:rPr>
      </w:pPr>
      <w:bookmarkStart w:id="0" w:name="_Toc496535155"/>
      <w:bookmarkStart w:id="1" w:name="_Toc499385816"/>
      <w:bookmarkStart w:id="2" w:name="_Hlk495063341"/>
      <w:r>
        <w:rPr>
          <w:rFonts w:eastAsia="MS Mincho"/>
        </w:rPr>
        <w:t>Angaben zum Ursprungszuchtbuch</w:t>
      </w:r>
      <w:bookmarkEnd w:id="0"/>
      <w:bookmarkEnd w:id="1"/>
      <w:r>
        <w:rPr>
          <w:rFonts w:eastAsia="MS Mincho"/>
        </w:rPr>
        <w:t xml:space="preserve"> </w:t>
      </w:r>
      <w:bookmarkEnd w:id="2"/>
    </w:p>
    <w:p w:rsidR="006E02CE" w:rsidRPr="00433659" w:rsidRDefault="006E02CE" w:rsidP="009C539E">
      <w:pPr>
        <w:shd w:val="clear" w:color="auto" w:fill="FFFFFF"/>
        <w:rPr>
          <w:rFonts w:eastAsia="MS Mincho"/>
          <w:strike/>
          <w:highlight w:val="yellow"/>
        </w:rPr>
      </w:pPr>
      <w:r>
        <w:rPr>
          <w:rFonts w:eastAsia="MS Mincho"/>
        </w:rPr>
        <w:t>Der Landesverband Bayerischer Pferdezüchter</w:t>
      </w:r>
      <w:r w:rsidR="00433659">
        <w:rPr>
          <w:rFonts w:eastAsia="MS Mincho"/>
        </w:rPr>
        <w:t xml:space="preserve"> e.V., </w:t>
      </w:r>
      <w:proofErr w:type="spellStart"/>
      <w:r w:rsidR="00433659">
        <w:rPr>
          <w:rFonts w:eastAsia="MS Mincho"/>
        </w:rPr>
        <w:t>Landshamer</w:t>
      </w:r>
      <w:proofErr w:type="spellEnd"/>
      <w:r w:rsidR="00433659">
        <w:rPr>
          <w:rFonts w:eastAsia="MS Mincho"/>
        </w:rPr>
        <w:t xml:space="preserve"> Str. 11, 81929 München </w:t>
      </w:r>
      <w:r>
        <w:rPr>
          <w:rFonts w:eastAsia="MS Mincho"/>
        </w:rPr>
        <w:t xml:space="preserve">ist die Organisation, die im Sinne der Vorgaben der EU das Zuchtbuch über den Ursprung der Rasse Süddeutsches Kaltblut führt. </w:t>
      </w:r>
      <w:bookmarkStart w:id="3" w:name="_Hlk495063481"/>
      <w:r w:rsidR="00433659" w:rsidRPr="009C539E">
        <w:rPr>
          <w:rFonts w:eastAsia="MS Mincho"/>
        </w:rPr>
        <w:t xml:space="preserve">Der Verband führt ein Filialzuchtbuch </w:t>
      </w:r>
      <w:bookmarkStart w:id="4" w:name="_Hlk495068153"/>
      <w:r w:rsidR="00433659" w:rsidRPr="009C539E">
        <w:rPr>
          <w:rFonts w:eastAsia="MS Mincho"/>
        </w:rPr>
        <w:t xml:space="preserve">und hält die durch die Ursprungszuchtorganisation auf www.bayerns-pferde.de aufgestellten Grundsätze ein. </w:t>
      </w:r>
      <w:bookmarkEnd w:id="3"/>
      <w:bookmarkEnd w:id="4"/>
    </w:p>
    <w:p w:rsidR="006E02CE" w:rsidRDefault="006E02CE">
      <w:pPr>
        <w:ind w:right="-650"/>
        <w:rPr>
          <w:rFonts w:eastAsia="MS Mincho"/>
          <w:highlight w:val="yellow"/>
        </w:rPr>
      </w:pPr>
    </w:p>
    <w:p w:rsidR="00433659" w:rsidRPr="007373D7" w:rsidRDefault="00433659" w:rsidP="00CC13F9">
      <w:pPr>
        <w:pStyle w:val="berschrift1"/>
        <w:numPr>
          <w:ilvl w:val="0"/>
          <w:numId w:val="19"/>
        </w:numPr>
        <w:rPr>
          <w:rFonts w:eastAsia="MS Mincho"/>
        </w:rPr>
      </w:pPr>
      <w:bookmarkStart w:id="5" w:name="_Toc496535156"/>
      <w:bookmarkStart w:id="6" w:name="_Toc499385817"/>
      <w:r w:rsidRPr="007373D7">
        <w:rPr>
          <w:rFonts w:eastAsia="MS Mincho"/>
        </w:rPr>
        <w:t>Geografisches Gebiet</w:t>
      </w:r>
      <w:bookmarkEnd w:id="5"/>
      <w:bookmarkEnd w:id="6"/>
    </w:p>
    <w:p w:rsidR="00134386" w:rsidRDefault="00433659" w:rsidP="00134386">
      <w:pPr>
        <w:rPr>
          <w:rFonts w:cs="Arial"/>
        </w:rPr>
      </w:pPr>
      <w:r w:rsidRPr="009C539E">
        <w:rPr>
          <w:rFonts w:cs="Arial"/>
        </w:rPr>
        <w:t>Das geographische Gebiet, in dem</w:t>
      </w:r>
      <w:r w:rsidR="00134386">
        <w:rPr>
          <w:rFonts w:cs="Arial"/>
        </w:rPr>
        <w:t xml:space="preserve"> </w:t>
      </w:r>
      <w:r w:rsidR="00134386" w:rsidRPr="00322AAD">
        <w:rPr>
          <w:rFonts w:eastAsia="MS Mincho"/>
          <w:szCs w:val="22"/>
        </w:rPr>
        <w:t xml:space="preserve">der </w:t>
      </w:r>
      <w:r w:rsidR="00134386">
        <w:rPr>
          <w:rFonts w:eastAsia="MS Mincho"/>
          <w:szCs w:val="22"/>
        </w:rPr>
        <w:t xml:space="preserve">Verband der </w:t>
      </w:r>
      <w:r w:rsidR="00134386" w:rsidRPr="00322AAD">
        <w:rPr>
          <w:rFonts w:eastAsia="MS Mincho"/>
          <w:szCs w:val="22"/>
        </w:rPr>
        <w:t>Pony- und Pferdezüchter Hessen e. V</w:t>
      </w:r>
      <w:r w:rsidR="00134386">
        <w:rPr>
          <w:rFonts w:eastAsia="MS Mincho"/>
          <w:szCs w:val="22"/>
        </w:rPr>
        <w:t>.</w:t>
      </w:r>
      <w:r w:rsidR="00134386" w:rsidRPr="00322AAD">
        <w:rPr>
          <w:rFonts w:cs="Arial"/>
        </w:rPr>
        <w:t xml:space="preserve"> das</w:t>
      </w:r>
      <w:r w:rsidR="00134386" w:rsidRPr="00337996">
        <w:rPr>
          <w:rFonts w:cs="Arial"/>
        </w:rPr>
        <w:t xml:space="preserve"> Zuc</w:t>
      </w:r>
      <w:r w:rsidR="00134386">
        <w:rPr>
          <w:rFonts w:cs="Arial"/>
        </w:rPr>
        <w:t>htprogramm durchführt, umfasst das Gebiet der Bundesrepublik Deutschland.</w:t>
      </w:r>
    </w:p>
    <w:p w:rsidR="00134386" w:rsidRPr="00337996" w:rsidRDefault="00134386" w:rsidP="00134386">
      <w:pPr>
        <w:rPr>
          <w:rFonts w:eastAsia="MS Mincho"/>
        </w:rPr>
      </w:pPr>
    </w:p>
    <w:p w:rsidR="00134386" w:rsidRPr="00337996" w:rsidRDefault="00134386" w:rsidP="00134386">
      <w:pPr>
        <w:pStyle w:val="berschrift1"/>
        <w:numPr>
          <w:ilvl w:val="0"/>
          <w:numId w:val="19"/>
        </w:numPr>
        <w:rPr>
          <w:rFonts w:eastAsia="MS Mincho"/>
        </w:rPr>
      </w:pPr>
      <w:bookmarkStart w:id="7" w:name="_Toc496880000"/>
      <w:bookmarkStart w:id="8" w:name="_Toc500754670"/>
      <w:r w:rsidRPr="00337996">
        <w:rPr>
          <w:rFonts w:eastAsia="MS Mincho"/>
        </w:rPr>
        <w:t>Umfang der Zuchtpopulation im Verband</w:t>
      </w:r>
      <w:bookmarkEnd w:id="7"/>
      <w:bookmarkEnd w:id="8"/>
    </w:p>
    <w:p w:rsidR="00134386" w:rsidRPr="004748D1" w:rsidRDefault="00134386" w:rsidP="00134386">
      <w:pPr>
        <w:rPr>
          <w:rFonts w:cs="Arial"/>
        </w:rPr>
      </w:pPr>
      <w:r w:rsidRPr="004748D1">
        <w:rPr>
          <w:rFonts w:cs="Arial"/>
        </w:rPr>
        <w:t>Der Umfang der Population beträgt (Stand 01.01.2018):</w:t>
      </w:r>
    </w:p>
    <w:p w:rsidR="00134386" w:rsidRPr="004748D1" w:rsidRDefault="00134386" w:rsidP="00134386">
      <w:pPr>
        <w:rPr>
          <w:rFonts w:cs="Arial"/>
        </w:rPr>
      </w:pPr>
      <w:r>
        <w:rPr>
          <w:rFonts w:cs="Arial"/>
        </w:rPr>
        <w:t>Stuten:</w:t>
      </w:r>
      <w:r>
        <w:rPr>
          <w:rFonts w:cs="Arial"/>
        </w:rPr>
        <w:tab/>
      </w:r>
      <w:r>
        <w:rPr>
          <w:rFonts w:cs="Arial"/>
        </w:rPr>
        <w:tab/>
        <w:t>13</w:t>
      </w:r>
    </w:p>
    <w:p w:rsidR="00433659" w:rsidRPr="009C539E" w:rsidRDefault="00134386" w:rsidP="00134386">
      <w:pPr>
        <w:rPr>
          <w:rFonts w:cs="Arial"/>
        </w:rPr>
      </w:pPr>
      <w:r>
        <w:rPr>
          <w:rFonts w:cs="Arial"/>
        </w:rPr>
        <w:t>Hengste:</w:t>
      </w:r>
      <w:r>
        <w:rPr>
          <w:rFonts w:cs="Arial"/>
        </w:rPr>
        <w:tab/>
        <w:t>1</w:t>
      </w:r>
    </w:p>
    <w:p w:rsidR="00433659" w:rsidRPr="009C539E" w:rsidRDefault="00433659" w:rsidP="00433659">
      <w:pPr>
        <w:rPr>
          <w:rFonts w:cs="Arial"/>
        </w:rPr>
      </w:pPr>
    </w:p>
    <w:p w:rsidR="00433659" w:rsidRPr="009C539E" w:rsidRDefault="00433659" w:rsidP="00433659">
      <w:pPr>
        <w:rPr>
          <w:rFonts w:cs="Arial"/>
        </w:rPr>
      </w:pPr>
      <w:r w:rsidRPr="009C539E">
        <w:rPr>
          <w:rFonts w:cs="Arial"/>
        </w:rPr>
        <w:t xml:space="preserve">Der Umfang der Population der </w:t>
      </w:r>
      <w:r w:rsidRPr="009C539E">
        <w:rPr>
          <w:rFonts w:eastAsia="MS Mincho"/>
        </w:rPr>
        <w:t>oben genannten Verbände, die gemeinsam das Ursprungszuchtbuch dieser Rasse führen,</w:t>
      </w:r>
      <w:r w:rsidRPr="009C539E">
        <w:rPr>
          <w:rFonts w:cs="Arial"/>
        </w:rPr>
        <w:t xml:space="preserve"> ist auf der Website www.pferd-aktuell.de/shop/index.php/cat/c135_Jahresberichte-FN---DOKR.html einzusehen.</w:t>
      </w:r>
    </w:p>
    <w:p w:rsidR="006E02CE" w:rsidRDefault="006E02CE">
      <w:pPr>
        <w:ind w:right="-650"/>
        <w:rPr>
          <w:rFonts w:eastAsia="MS Mincho"/>
          <w:highlight w:val="yellow"/>
        </w:rPr>
      </w:pPr>
    </w:p>
    <w:p w:rsidR="006E02CE" w:rsidRDefault="006E02CE" w:rsidP="00CC13F9">
      <w:pPr>
        <w:pStyle w:val="berschrift1"/>
        <w:numPr>
          <w:ilvl w:val="0"/>
          <w:numId w:val="19"/>
        </w:numPr>
        <w:rPr>
          <w:rFonts w:eastAsia="MS Mincho"/>
        </w:rPr>
      </w:pPr>
      <w:bookmarkStart w:id="9" w:name="_Toc496535158"/>
      <w:bookmarkStart w:id="10" w:name="_Toc499385819"/>
      <w:bookmarkStart w:id="11" w:name="a"/>
      <w:r>
        <w:rPr>
          <w:rFonts w:eastAsia="MS Mincho"/>
        </w:rPr>
        <w:t>Zuchtziel, einschließlich der Rassemerkmale</w:t>
      </w:r>
      <w:bookmarkEnd w:id="9"/>
      <w:bookmarkEnd w:id="10"/>
    </w:p>
    <w:p w:rsidR="00433659" w:rsidRPr="009C539E" w:rsidRDefault="00433659" w:rsidP="00433659">
      <w:pPr>
        <w:pStyle w:val="Textkrper21"/>
        <w:tabs>
          <w:tab w:val="left" w:pos="340"/>
          <w:tab w:val="left" w:pos="4536"/>
          <w:tab w:val="left" w:pos="4678"/>
        </w:tabs>
        <w:overflowPunct/>
        <w:autoSpaceDE/>
        <w:autoSpaceDN/>
        <w:adjustRightInd/>
        <w:textAlignment w:val="auto"/>
        <w:rPr>
          <w:rFonts w:eastAsia="MS Mincho"/>
          <w:b/>
        </w:rPr>
      </w:pPr>
      <w:bookmarkStart w:id="12" w:name="_Hlk495414941"/>
      <w:bookmarkEnd w:id="11"/>
      <w:r w:rsidRPr="009C539E">
        <w:rPr>
          <w:rFonts w:eastAsia="MS Mincho"/>
        </w:rPr>
        <w:t>Das Zuchtprogramm hat einen Zuchtfortschritt im Hinblick auf das definierte Zuchtziel und somit die Verbesserung der Eigenschaften der Rasse zum Ziel und umfasst alle Maßnahmen und Aktivitäten, die diesem Ziel dienlich sind.</w:t>
      </w:r>
    </w:p>
    <w:bookmarkEnd w:id="12"/>
    <w:p w:rsidR="00433659" w:rsidRPr="00BF62FA" w:rsidRDefault="00433659" w:rsidP="00433659">
      <w:pPr>
        <w:pStyle w:val="NurText"/>
        <w:rPr>
          <w:rFonts w:eastAsia="MS Mincho"/>
          <w:i/>
        </w:rPr>
      </w:pPr>
      <w:r w:rsidRPr="00BF62FA">
        <w:rPr>
          <w:rFonts w:eastAsia="MS Mincho"/>
          <w:i/>
        </w:rPr>
        <w:t xml:space="preserve">Gezüchtet wird ein mittelschweres, leichtfüßiges Pferd mit vielseitiger Verwendbarkeit. Der kaltblütige Typ steht auf korrektem trockenem Fundament und zeichnet sich </w:t>
      </w:r>
      <w:r w:rsidRPr="00BF62FA">
        <w:rPr>
          <w:rFonts w:eastAsia="MS Mincho"/>
          <w:i/>
        </w:rPr>
        <w:lastRenderedPageBreak/>
        <w:t>aus durch taktsichere und raumgewinnende Bewegungen.</w:t>
      </w:r>
      <w:r w:rsidR="00D04316">
        <w:rPr>
          <w:rFonts w:eastAsia="MS Mincho"/>
          <w:i/>
        </w:rPr>
        <w:t xml:space="preserve"> </w:t>
      </w:r>
      <w:r w:rsidRPr="00BF62FA">
        <w:rPr>
          <w:rFonts w:eastAsia="MS Mincho"/>
          <w:i/>
        </w:rPr>
        <w:t>Schwerpunkte sind der Schritt und der Trab. Einsatzgebiete sind das Fahren und das Ziehen im leichten und im schweren Zug. Eine Eignung als zu reitendes Pferd wird angestrebt. Auf ein ausgeglichenes Temperament, gute Umgänglichkeit, Hufgesundheit und Fruchtbarkeit wird Wert gelegt.</w:t>
      </w:r>
    </w:p>
    <w:p w:rsidR="00433659" w:rsidRPr="009C539E" w:rsidRDefault="00433659" w:rsidP="009C539E">
      <w:pPr>
        <w:rPr>
          <w:rFonts w:eastAsia="MS Mincho"/>
        </w:rPr>
      </w:pPr>
      <w:bookmarkStart w:id="13" w:name="_Hlk495414955"/>
    </w:p>
    <w:p w:rsidR="00433659" w:rsidRPr="007373D7" w:rsidRDefault="00433659" w:rsidP="00CC13F9">
      <w:pPr>
        <w:pStyle w:val="berschrift1"/>
        <w:numPr>
          <w:ilvl w:val="0"/>
          <w:numId w:val="19"/>
        </w:numPr>
        <w:rPr>
          <w:rFonts w:eastAsia="MS Mincho"/>
        </w:rPr>
      </w:pPr>
      <w:bookmarkStart w:id="14" w:name="_Toc496535159"/>
      <w:bookmarkStart w:id="15" w:name="_Toc499385820"/>
      <w:r w:rsidRPr="007373D7">
        <w:rPr>
          <w:rFonts w:eastAsia="MS Mincho"/>
        </w:rPr>
        <w:t>Eigenschaften und Hauptmerkmale</w:t>
      </w:r>
      <w:bookmarkEnd w:id="14"/>
      <w:bookmarkEnd w:id="15"/>
    </w:p>
    <w:bookmarkEnd w:id="13"/>
    <w:p w:rsidR="006E02CE" w:rsidRDefault="006E02CE">
      <w:pPr>
        <w:pStyle w:val="NurText"/>
        <w:rPr>
          <w:rFonts w:eastAsia="MS Mincho"/>
          <w:highlight w:val="yellow"/>
        </w:rPr>
      </w:pPr>
    </w:p>
    <w:p w:rsidR="006E02CE" w:rsidRDefault="006E02CE">
      <w:pPr>
        <w:rPr>
          <w:rFonts w:eastAsia="MS Mincho"/>
          <w:b/>
          <w:bCs/>
        </w:rPr>
      </w:pPr>
      <w:r>
        <w:rPr>
          <w:rFonts w:eastAsia="MS Mincho"/>
          <w:b/>
          <w:bCs/>
        </w:rPr>
        <w:t>Rasse</w:t>
      </w:r>
      <w:r>
        <w:rPr>
          <w:rFonts w:eastAsia="MS Mincho"/>
          <w:b/>
          <w:bCs/>
        </w:rPr>
        <w:tab/>
      </w:r>
      <w:r>
        <w:rPr>
          <w:rFonts w:eastAsia="MS Mincho"/>
          <w:b/>
          <w:bCs/>
        </w:rPr>
        <w:tab/>
      </w:r>
      <w:r>
        <w:rPr>
          <w:rFonts w:eastAsia="MS Mincho"/>
          <w:b/>
          <w:bCs/>
        </w:rPr>
        <w:tab/>
      </w:r>
      <w:r>
        <w:rPr>
          <w:rFonts w:eastAsia="MS Mincho"/>
          <w:b/>
          <w:bCs/>
        </w:rPr>
        <w:tab/>
      </w:r>
      <w:r>
        <w:rPr>
          <w:rFonts w:eastAsia="MS Mincho"/>
          <w:b/>
          <w:bCs/>
        </w:rPr>
        <w:tab/>
        <w:t>Süddeutsches Kaltblut</w:t>
      </w:r>
    </w:p>
    <w:p w:rsidR="006E02CE" w:rsidRDefault="006E02CE">
      <w:pPr>
        <w:rPr>
          <w:rFonts w:eastAsia="MS Mincho"/>
        </w:rPr>
      </w:pPr>
    </w:p>
    <w:p w:rsidR="006E02CE" w:rsidRDefault="006E02CE">
      <w:pPr>
        <w:rPr>
          <w:rFonts w:eastAsia="MS Mincho"/>
        </w:rPr>
      </w:pPr>
      <w:r>
        <w:rPr>
          <w:rFonts w:eastAsia="MS Mincho"/>
          <w:b/>
          <w:bCs/>
        </w:rPr>
        <w:t>Herkunft</w:t>
      </w:r>
      <w:r>
        <w:rPr>
          <w:rFonts w:eastAsia="MS Mincho"/>
        </w:rPr>
        <w:tab/>
      </w:r>
      <w:r>
        <w:rPr>
          <w:rFonts w:eastAsia="MS Mincho"/>
        </w:rPr>
        <w:tab/>
      </w:r>
      <w:r>
        <w:rPr>
          <w:rFonts w:eastAsia="MS Mincho"/>
        </w:rPr>
        <w:tab/>
      </w:r>
      <w:r>
        <w:rPr>
          <w:rFonts w:eastAsia="MS Mincho"/>
        </w:rPr>
        <w:tab/>
        <w:t>Bayern, Österreich (</w:t>
      </w:r>
      <w:proofErr w:type="spellStart"/>
      <w:r>
        <w:rPr>
          <w:rFonts w:eastAsia="MS Mincho"/>
        </w:rPr>
        <w:t>Räticum</w:t>
      </w:r>
      <w:proofErr w:type="spellEnd"/>
      <w:r>
        <w:rPr>
          <w:rFonts w:eastAsia="MS Mincho"/>
        </w:rPr>
        <w:t xml:space="preserve">, </w:t>
      </w:r>
      <w:proofErr w:type="spellStart"/>
      <w:r>
        <w:rPr>
          <w:rFonts w:eastAsia="MS Mincho"/>
        </w:rPr>
        <w:t>Noricum</w:t>
      </w:r>
      <w:proofErr w:type="spellEnd"/>
      <w:r>
        <w:rPr>
          <w:rFonts w:eastAsia="MS Mincho"/>
        </w:rPr>
        <w:t>)</w:t>
      </w:r>
    </w:p>
    <w:p w:rsidR="006E02CE" w:rsidRDefault="006E02CE">
      <w:pPr>
        <w:rPr>
          <w:rFonts w:eastAsia="MS Mincho"/>
        </w:rPr>
      </w:pPr>
    </w:p>
    <w:p w:rsidR="006E02CE" w:rsidRDefault="006E02CE">
      <w:pPr>
        <w:rPr>
          <w:rFonts w:eastAsia="MS Mincho"/>
        </w:rPr>
      </w:pPr>
      <w:r>
        <w:rPr>
          <w:rFonts w:eastAsia="MS Mincho"/>
          <w:b/>
          <w:bCs/>
        </w:rPr>
        <w:t>Sollmaße</w:t>
      </w:r>
      <w:r>
        <w:rPr>
          <w:rFonts w:eastAsia="MS Mincho"/>
          <w:b/>
          <w:bCs/>
        </w:rPr>
        <w:tab/>
      </w:r>
      <w:r>
        <w:rPr>
          <w:rFonts w:eastAsia="MS Mincho"/>
        </w:rPr>
        <w:tab/>
      </w:r>
      <w:r>
        <w:rPr>
          <w:rFonts w:eastAsia="MS Mincho"/>
        </w:rPr>
        <w:tab/>
      </w:r>
      <w:r>
        <w:rPr>
          <w:rFonts w:eastAsia="MS Mincho"/>
        </w:rPr>
        <w:tab/>
        <w:t>Widerristhöhe (Stockmaß)</w:t>
      </w:r>
      <w:r>
        <w:rPr>
          <w:rFonts w:eastAsia="MS Mincho"/>
        </w:rPr>
        <w:tab/>
        <w:t>160-164 cm</w:t>
      </w:r>
    </w:p>
    <w:p w:rsidR="006E02CE" w:rsidRDefault="006E02CE">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proofErr w:type="spellStart"/>
      <w:r>
        <w:rPr>
          <w:rFonts w:eastAsia="MS Mincho"/>
        </w:rPr>
        <w:t>Röhrbeinumfang</w:t>
      </w:r>
      <w:proofErr w:type="spellEnd"/>
      <w:r>
        <w:rPr>
          <w:rFonts w:eastAsia="MS Mincho"/>
        </w:rPr>
        <w:tab/>
      </w:r>
      <w:r>
        <w:rPr>
          <w:rFonts w:eastAsia="MS Mincho"/>
        </w:rPr>
        <w:tab/>
        <w:t>22-25 cm</w:t>
      </w:r>
    </w:p>
    <w:p w:rsidR="006E02CE" w:rsidRDefault="006E02CE">
      <w:pPr>
        <w:rPr>
          <w:rFonts w:eastAsia="MS Mincho"/>
        </w:rPr>
      </w:pPr>
    </w:p>
    <w:p w:rsidR="006E02CE" w:rsidRDefault="006E02CE">
      <w:pPr>
        <w:rPr>
          <w:rFonts w:eastAsia="MS Mincho"/>
        </w:rPr>
      </w:pPr>
      <w:r>
        <w:rPr>
          <w:rFonts w:eastAsia="MS Mincho"/>
          <w:b/>
          <w:bCs/>
        </w:rPr>
        <w:t>Farben</w:t>
      </w:r>
      <w:r>
        <w:rPr>
          <w:rFonts w:eastAsia="MS Mincho"/>
          <w:b/>
          <w:bCs/>
        </w:rPr>
        <w:tab/>
      </w:r>
      <w:r>
        <w:rPr>
          <w:rFonts w:eastAsia="MS Mincho"/>
        </w:rPr>
        <w:tab/>
      </w:r>
      <w:r>
        <w:rPr>
          <w:rFonts w:eastAsia="MS Mincho"/>
        </w:rPr>
        <w:tab/>
      </w:r>
      <w:r>
        <w:rPr>
          <w:rFonts w:eastAsia="MS Mincho"/>
        </w:rPr>
        <w:tab/>
        <w:t>überwiegend Füchse mit hellem Langhaar, Braune;</w:t>
      </w:r>
    </w:p>
    <w:p w:rsidR="006E02CE" w:rsidRDefault="000A6F26">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Rappen, Schimmel</w:t>
      </w:r>
    </w:p>
    <w:p w:rsidR="006E02CE" w:rsidRDefault="006E02CE">
      <w:pPr>
        <w:rPr>
          <w:rFonts w:eastAsia="MS Mincho"/>
        </w:rPr>
      </w:pPr>
    </w:p>
    <w:p w:rsidR="006E02CE" w:rsidRDefault="006E02CE">
      <w:pPr>
        <w:rPr>
          <w:rFonts w:eastAsia="MS Mincho"/>
          <w:b/>
          <w:bCs/>
        </w:rPr>
      </w:pPr>
      <w:r>
        <w:rPr>
          <w:rFonts w:eastAsia="MS Mincho"/>
          <w:b/>
          <w:bCs/>
        </w:rPr>
        <w:t>Äußere Erscheinung</w:t>
      </w:r>
    </w:p>
    <w:p w:rsidR="006E02CE" w:rsidRDefault="006E02CE">
      <w:pPr>
        <w:tabs>
          <w:tab w:val="left" w:pos="1049"/>
          <w:tab w:val="left" w:pos="1440"/>
        </w:tabs>
        <w:ind w:left="3540" w:hanging="3540"/>
        <w:rPr>
          <w:rFonts w:eastAsia="MS Mincho"/>
        </w:rPr>
      </w:pPr>
      <w:r>
        <w:rPr>
          <w:rFonts w:eastAsia="MS Mincho"/>
        </w:rPr>
        <w:tab/>
      </w:r>
      <w:r>
        <w:rPr>
          <w:rFonts w:eastAsia="MS Mincho"/>
        </w:rPr>
        <w:tab/>
      </w:r>
      <w:r>
        <w:rPr>
          <w:rFonts w:eastAsia="MS Mincho"/>
          <w:i/>
          <w:iCs/>
        </w:rPr>
        <w:t>Typ u. Ausstrahlung:</w:t>
      </w:r>
      <w:r>
        <w:rPr>
          <w:rFonts w:eastAsia="MS Mincho"/>
        </w:rPr>
        <w:tab/>
      </w:r>
      <w:r>
        <w:rPr>
          <w:rFonts w:eastAsia="MS Mincho"/>
        </w:rPr>
        <w:tab/>
      </w:r>
    </w:p>
    <w:p w:rsidR="006E02CE" w:rsidRDefault="006E02CE">
      <w:pPr>
        <w:tabs>
          <w:tab w:val="left" w:pos="1049"/>
          <w:tab w:val="left" w:pos="1440"/>
        </w:tabs>
        <w:ind w:left="3540" w:hanging="3540"/>
        <w:rPr>
          <w:rFonts w:eastAsia="MS Mincho"/>
        </w:rPr>
      </w:pPr>
      <w:r>
        <w:rPr>
          <w:rFonts w:eastAsia="MS Mincho"/>
        </w:rPr>
        <w:tab/>
      </w:r>
      <w:r>
        <w:rPr>
          <w:rFonts w:eastAsia="MS Mincho"/>
        </w:rPr>
        <w:tab/>
      </w:r>
      <w:r>
        <w:rPr>
          <w:rFonts w:eastAsia="MS Mincho"/>
        </w:rPr>
        <w:tab/>
      </w:r>
      <w:r>
        <w:rPr>
          <w:rFonts w:eastAsia="MS Mincho"/>
        </w:rPr>
        <w:tab/>
        <w:t>Erwünscht ist:</w:t>
      </w:r>
    </w:p>
    <w:p w:rsidR="006E02CE" w:rsidRDefault="006E02CE">
      <w:pPr>
        <w:tabs>
          <w:tab w:val="left" w:pos="1049"/>
          <w:tab w:val="left" w:pos="1440"/>
        </w:tabs>
        <w:ind w:left="3540" w:hanging="3540"/>
        <w:rPr>
          <w:rFonts w:eastAsia="MS Mincho"/>
        </w:rPr>
      </w:pPr>
      <w:r>
        <w:rPr>
          <w:rFonts w:eastAsia="MS Mincho"/>
        </w:rPr>
        <w:tab/>
      </w:r>
      <w:r>
        <w:rPr>
          <w:rFonts w:eastAsia="MS Mincho"/>
        </w:rPr>
        <w:tab/>
      </w:r>
      <w:r>
        <w:rPr>
          <w:rFonts w:eastAsia="MS Mincho"/>
        </w:rPr>
        <w:tab/>
      </w:r>
      <w:r>
        <w:rPr>
          <w:rFonts w:eastAsia="MS Mincho"/>
        </w:rPr>
        <w:tab/>
        <w:t xml:space="preserve">das Erscheinungsbild eines kräftigen, gut linierten harmonischen Kaltblutpferdes mit genügend Adel. Hierzu gehören ein trockener und ausdrucksvoller Kopf mit großem Auge, eine gut geformte, genügend lange Halsung, plastische </w:t>
      </w:r>
      <w:proofErr w:type="spellStart"/>
      <w:r>
        <w:rPr>
          <w:rFonts w:eastAsia="MS Mincho"/>
        </w:rPr>
        <w:t>Bemuskelung</w:t>
      </w:r>
      <w:proofErr w:type="spellEnd"/>
      <w:r>
        <w:rPr>
          <w:rFonts w:eastAsia="MS Mincho"/>
        </w:rPr>
        <w:t xml:space="preserve"> sowie trockene und korrekte Gliedmaßen. Zuchthengste und –</w:t>
      </w:r>
      <w:proofErr w:type="spellStart"/>
      <w:r>
        <w:rPr>
          <w:rFonts w:eastAsia="MS Mincho"/>
        </w:rPr>
        <w:t>stuten</w:t>
      </w:r>
      <w:proofErr w:type="spellEnd"/>
      <w:r>
        <w:rPr>
          <w:rFonts w:eastAsia="MS Mincho"/>
        </w:rPr>
        <w:t xml:space="preserve"> sollten über einen ausgeprägten Geschlechtsausdruck verfügen.</w:t>
      </w:r>
    </w:p>
    <w:p w:rsidR="006E02CE" w:rsidRDefault="006E02CE">
      <w:pPr>
        <w:tabs>
          <w:tab w:val="left" w:pos="1049"/>
          <w:tab w:val="left" w:pos="1440"/>
        </w:tabs>
        <w:ind w:left="3540" w:hanging="3540"/>
        <w:rPr>
          <w:rFonts w:eastAsia="MS Mincho"/>
        </w:rPr>
      </w:pPr>
    </w:p>
    <w:p w:rsidR="006E02CE" w:rsidRDefault="006E02CE">
      <w:pPr>
        <w:pStyle w:val="Textkrper-Zeileneinzug"/>
        <w:ind w:left="3540"/>
      </w:pPr>
      <w:r>
        <w:t>Unerwünscht ist:</w:t>
      </w:r>
    </w:p>
    <w:p w:rsidR="006E02CE" w:rsidRDefault="006E02CE">
      <w:pPr>
        <w:pStyle w:val="Textkrper3"/>
        <w:ind w:left="3540" w:hanging="3540"/>
      </w:pPr>
      <w:r>
        <w:lastRenderedPageBreak/>
        <w:tab/>
      </w:r>
      <w:r>
        <w:tab/>
        <w:t>ein derbes und plumpes Erscheinungsbild, ein zu großer Kopf, grobe und schwammige Gliedmaßen mit unklaren Gelenken, bei Zuchtpferden fehlender Geschlechtsausdruck.</w:t>
      </w:r>
    </w:p>
    <w:p w:rsidR="006E02CE" w:rsidRDefault="006E02CE">
      <w:pPr>
        <w:rPr>
          <w:rFonts w:eastAsia="MS Mincho"/>
        </w:rPr>
      </w:pPr>
    </w:p>
    <w:p w:rsidR="006E02CE" w:rsidRDefault="006E02CE">
      <w:pPr>
        <w:tabs>
          <w:tab w:val="left" w:pos="1049"/>
          <w:tab w:val="left" w:pos="1440"/>
        </w:tabs>
        <w:ind w:left="3540" w:hanging="3540"/>
        <w:rPr>
          <w:rFonts w:eastAsia="MS Mincho"/>
        </w:rPr>
      </w:pPr>
      <w:r>
        <w:rPr>
          <w:rFonts w:eastAsia="MS Mincho"/>
        </w:rPr>
        <w:tab/>
      </w:r>
      <w:r>
        <w:rPr>
          <w:rFonts w:eastAsia="MS Mincho"/>
          <w:i/>
          <w:iCs/>
        </w:rPr>
        <w:t>Qualität des Körperbaus</w:t>
      </w:r>
      <w:r>
        <w:rPr>
          <w:rFonts w:eastAsia="MS Mincho"/>
          <w:i/>
          <w:iCs/>
        </w:rPr>
        <w:tab/>
      </w:r>
      <w:r>
        <w:rPr>
          <w:rFonts w:eastAsia="MS Mincho"/>
        </w:rPr>
        <w:t>Erwünscht ist:</w:t>
      </w:r>
    </w:p>
    <w:p w:rsidR="006E02CE" w:rsidRDefault="006E02CE">
      <w:pPr>
        <w:tabs>
          <w:tab w:val="left" w:pos="1049"/>
          <w:tab w:val="left" w:pos="1440"/>
        </w:tabs>
        <w:ind w:left="3540" w:hanging="3540"/>
        <w:rPr>
          <w:rFonts w:eastAsia="MS Mincho"/>
        </w:rPr>
      </w:pPr>
      <w:r>
        <w:rPr>
          <w:rFonts w:eastAsia="MS Mincho"/>
          <w:i/>
          <w:iCs/>
        </w:rPr>
        <w:tab/>
      </w:r>
      <w:r>
        <w:rPr>
          <w:rFonts w:eastAsia="MS Mincho"/>
          <w:i/>
          <w:iCs/>
        </w:rPr>
        <w:tab/>
      </w:r>
      <w:r>
        <w:rPr>
          <w:rFonts w:eastAsia="MS Mincho"/>
          <w:i/>
          <w:iCs/>
        </w:rPr>
        <w:tab/>
      </w:r>
      <w:r>
        <w:rPr>
          <w:rFonts w:eastAsia="MS Mincho"/>
          <w:i/>
          <w:iCs/>
        </w:rPr>
        <w:tab/>
      </w:r>
      <w:r>
        <w:rPr>
          <w:rFonts w:eastAsia="MS Mincho"/>
        </w:rPr>
        <w:t xml:space="preserve">eine mittellange sich zum Kopf verjüngende Halsung mit genügend </w:t>
      </w:r>
      <w:proofErr w:type="spellStart"/>
      <w:r>
        <w:rPr>
          <w:rFonts w:eastAsia="MS Mincho"/>
        </w:rPr>
        <w:t>Ganaschenfreiheit</w:t>
      </w:r>
      <w:proofErr w:type="spellEnd"/>
      <w:r>
        <w:rPr>
          <w:rFonts w:eastAsia="MS Mincho"/>
        </w:rPr>
        <w:t xml:space="preserve"> und wenig Unterhals;</w:t>
      </w:r>
    </w:p>
    <w:p w:rsidR="006E02CE" w:rsidRDefault="006E02CE">
      <w:pPr>
        <w:pStyle w:val="Textkrper-Einzug3"/>
      </w:pPr>
      <w:r>
        <w:tab/>
      </w:r>
      <w:r>
        <w:tab/>
      </w:r>
      <w:r>
        <w:tab/>
      </w:r>
      <w:r>
        <w:tab/>
        <w:t xml:space="preserve">eine große und gut gelagerte Schulter, ein breiter, sanft auslaufender Widerrist, ein mittellanger, gut </w:t>
      </w:r>
      <w:proofErr w:type="spellStart"/>
      <w:r>
        <w:t>bemuskelter</w:t>
      </w:r>
      <w:proofErr w:type="spellEnd"/>
      <w:r>
        <w:t xml:space="preserve"> Rücken mit gutem Nierenschluss;</w:t>
      </w:r>
    </w:p>
    <w:p w:rsidR="006E02CE" w:rsidRDefault="006E02CE">
      <w:pPr>
        <w:tabs>
          <w:tab w:val="left" w:pos="1049"/>
          <w:tab w:val="left" w:pos="1440"/>
        </w:tabs>
        <w:ind w:left="3540" w:hanging="3540"/>
        <w:rPr>
          <w:rFonts w:eastAsia="MS Mincho"/>
        </w:rPr>
      </w:pPr>
      <w:r>
        <w:rPr>
          <w:rFonts w:eastAsia="MS Mincho"/>
        </w:rPr>
        <w:tab/>
      </w:r>
      <w:r>
        <w:rPr>
          <w:rFonts w:eastAsia="MS Mincho"/>
        </w:rPr>
        <w:tab/>
      </w:r>
      <w:r>
        <w:rPr>
          <w:rFonts w:eastAsia="MS Mincho"/>
        </w:rPr>
        <w:tab/>
      </w:r>
      <w:r>
        <w:rPr>
          <w:rFonts w:eastAsia="MS Mincho"/>
        </w:rPr>
        <w:tab/>
        <w:t xml:space="preserve">ausreichende Brusttiefe und –breite; eine lange, leicht geneigte, breite, kräftig und tief </w:t>
      </w:r>
      <w:proofErr w:type="spellStart"/>
      <w:r>
        <w:rPr>
          <w:rFonts w:eastAsia="MS Mincho"/>
        </w:rPr>
        <w:t>bemuskelte</w:t>
      </w:r>
      <w:proofErr w:type="spellEnd"/>
      <w:r>
        <w:rPr>
          <w:rFonts w:eastAsia="MS Mincho"/>
        </w:rPr>
        <w:t xml:space="preserve"> und leicht gespaltene Kruppe;</w:t>
      </w:r>
    </w:p>
    <w:p w:rsidR="006E02CE" w:rsidRDefault="006E02CE">
      <w:pPr>
        <w:tabs>
          <w:tab w:val="left" w:pos="1049"/>
          <w:tab w:val="left" w:pos="1440"/>
        </w:tabs>
        <w:ind w:left="3540" w:hanging="3540"/>
        <w:rPr>
          <w:rFonts w:eastAsia="MS Mincho"/>
        </w:rPr>
      </w:pPr>
      <w:r>
        <w:rPr>
          <w:rFonts w:eastAsia="MS Mincho"/>
        </w:rPr>
        <w:tab/>
      </w:r>
      <w:r>
        <w:rPr>
          <w:rFonts w:eastAsia="MS Mincho"/>
        </w:rPr>
        <w:tab/>
      </w:r>
      <w:r>
        <w:rPr>
          <w:rFonts w:eastAsia="MS Mincho"/>
        </w:rPr>
        <w:tab/>
      </w:r>
      <w:r>
        <w:rPr>
          <w:rFonts w:eastAsia="MS Mincho"/>
        </w:rPr>
        <w:tab/>
        <w:t>insgesamt eine harmonische Rumpfaufteilung in Vor-, Mittel- und Hinterhand.</w:t>
      </w:r>
    </w:p>
    <w:p w:rsidR="005577D0" w:rsidRDefault="005577D0">
      <w:pPr>
        <w:tabs>
          <w:tab w:val="left" w:pos="1049"/>
          <w:tab w:val="left" w:pos="1440"/>
        </w:tabs>
        <w:ind w:left="3540"/>
        <w:rPr>
          <w:rFonts w:eastAsia="MS Mincho"/>
        </w:rPr>
      </w:pPr>
    </w:p>
    <w:p w:rsidR="006E02CE" w:rsidRDefault="006E02CE">
      <w:pPr>
        <w:tabs>
          <w:tab w:val="left" w:pos="1049"/>
          <w:tab w:val="left" w:pos="1440"/>
        </w:tabs>
        <w:ind w:left="3540"/>
        <w:rPr>
          <w:rFonts w:eastAsia="MS Mincho"/>
        </w:rPr>
      </w:pPr>
      <w:r>
        <w:rPr>
          <w:rFonts w:eastAsia="MS Mincho"/>
        </w:rPr>
        <w:t>Unerwünscht ist:</w:t>
      </w:r>
    </w:p>
    <w:p w:rsidR="006E02CE" w:rsidRDefault="006E02CE">
      <w:pPr>
        <w:tabs>
          <w:tab w:val="left" w:pos="1049"/>
          <w:tab w:val="left" w:pos="1440"/>
        </w:tabs>
        <w:ind w:left="3540"/>
        <w:rPr>
          <w:rFonts w:eastAsia="MS Mincho"/>
        </w:rPr>
      </w:pPr>
      <w:r>
        <w:rPr>
          <w:rFonts w:eastAsia="MS Mincho"/>
        </w:rPr>
        <w:t xml:space="preserve">ein insgesamt unharmonischer Körperbau, insbesondere eine kurze, schwere und tief angesetzte Halsung ohne </w:t>
      </w:r>
      <w:proofErr w:type="spellStart"/>
      <w:r>
        <w:rPr>
          <w:rFonts w:eastAsia="MS Mincho"/>
        </w:rPr>
        <w:t>Ganaschenfreiheit</w:t>
      </w:r>
      <w:proofErr w:type="spellEnd"/>
      <w:r>
        <w:rPr>
          <w:rFonts w:eastAsia="MS Mincho"/>
        </w:rPr>
        <w:t>, eine kleine, zu steile, unbedeutende Schulter;</w:t>
      </w:r>
    </w:p>
    <w:p w:rsidR="006E02CE" w:rsidRDefault="006E02CE">
      <w:pPr>
        <w:tabs>
          <w:tab w:val="left" w:pos="1049"/>
          <w:tab w:val="left" w:pos="1440"/>
        </w:tabs>
        <w:ind w:left="3540"/>
        <w:rPr>
          <w:rFonts w:eastAsia="MS Mincho"/>
        </w:rPr>
      </w:pPr>
      <w:r>
        <w:rPr>
          <w:rFonts w:eastAsia="MS Mincho"/>
        </w:rPr>
        <w:t xml:space="preserve">ein kurzer oder überlanger, fester oder matter Rücken; eine leere oder </w:t>
      </w:r>
    </w:p>
    <w:p w:rsidR="006E02CE" w:rsidRDefault="006E02CE">
      <w:pPr>
        <w:tabs>
          <w:tab w:val="left" w:pos="1049"/>
          <w:tab w:val="left" w:pos="1440"/>
        </w:tabs>
        <w:ind w:left="3540"/>
        <w:rPr>
          <w:rFonts w:eastAsia="MS Mincho"/>
        </w:rPr>
      </w:pPr>
      <w:r>
        <w:rPr>
          <w:rFonts w:eastAsia="MS Mincho"/>
        </w:rPr>
        <w:lastRenderedPageBreak/>
        <w:t xml:space="preserve">aufgewölbte Nierenpartie, eine kurze, gerade oder zu steil abfallende Kruppe; geringe Brusttiefe und –breite; hochgezogene Flanken und kurze </w:t>
      </w:r>
      <w:proofErr w:type="spellStart"/>
      <w:r>
        <w:rPr>
          <w:rFonts w:eastAsia="MS Mincho"/>
        </w:rPr>
        <w:t>Hinterrippe</w:t>
      </w:r>
      <w:proofErr w:type="spellEnd"/>
      <w:r>
        <w:rPr>
          <w:rFonts w:eastAsia="MS Mincho"/>
        </w:rPr>
        <w:t>.</w:t>
      </w:r>
    </w:p>
    <w:p w:rsidR="006E02CE" w:rsidRDefault="006E02CE">
      <w:pPr>
        <w:tabs>
          <w:tab w:val="left" w:pos="1049"/>
          <w:tab w:val="left" w:pos="1440"/>
        </w:tabs>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p>
    <w:p w:rsidR="006E02CE" w:rsidRDefault="006E02CE">
      <w:pPr>
        <w:tabs>
          <w:tab w:val="left" w:pos="1049"/>
          <w:tab w:val="left" w:pos="1440"/>
        </w:tabs>
        <w:rPr>
          <w:rFonts w:eastAsia="MS Mincho"/>
          <w:b/>
          <w:bCs/>
        </w:rPr>
      </w:pPr>
      <w:r>
        <w:rPr>
          <w:rFonts w:eastAsia="MS Mincho"/>
          <w:b/>
          <w:bCs/>
        </w:rPr>
        <w:t>Fundament und Korrektheit</w:t>
      </w:r>
    </w:p>
    <w:p w:rsidR="006E02CE" w:rsidRDefault="006E02CE">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Erwünscht ist:</w:t>
      </w:r>
    </w:p>
    <w:p w:rsidR="006E02CE" w:rsidRDefault="006E02CE">
      <w:pPr>
        <w:ind w:left="3545"/>
        <w:rPr>
          <w:rFonts w:eastAsia="MS Mincho"/>
        </w:rPr>
      </w:pPr>
      <w:r>
        <w:rPr>
          <w:rFonts w:eastAsia="MS Mincho"/>
        </w:rPr>
        <w:t>Trockene und klare Gliedmaßen mit ausgeprägten Gelenken; eine mittellange, straffe Fesselung in 45° Winkelung; harte, gleichmäßige Hufe mit möglichst dunklem Horn, das eine lange Gebrauchsfähigkeit erwarten lässt;</w:t>
      </w:r>
    </w:p>
    <w:p w:rsidR="006E02CE" w:rsidRDefault="006E02CE">
      <w:pPr>
        <w:tabs>
          <w:tab w:val="left" w:pos="9540"/>
        </w:tabs>
        <w:ind w:left="3545" w:right="-120"/>
        <w:rPr>
          <w:rFonts w:eastAsia="MS Mincho"/>
        </w:rPr>
      </w:pPr>
      <w:r>
        <w:rPr>
          <w:rFonts w:eastAsia="MS Mincho"/>
        </w:rPr>
        <w:t xml:space="preserve">Außerdem eine korrekte, von hinten und vorn gesehene, gerade </w:t>
      </w:r>
      <w:proofErr w:type="spellStart"/>
      <w:r>
        <w:rPr>
          <w:rFonts w:eastAsia="MS Mincho"/>
        </w:rPr>
        <w:t>Gliedmaßenstellung</w:t>
      </w:r>
      <w:proofErr w:type="spellEnd"/>
      <w:r>
        <w:rPr>
          <w:rFonts w:eastAsia="MS Mincho"/>
        </w:rPr>
        <w:t>, ein gerade gestelltes Vorderbein, gerade Zehenachsen und ein im Sprunggelenk mit 150° gewinkeltes Hinterbein.</w:t>
      </w:r>
    </w:p>
    <w:p w:rsidR="006E02CE" w:rsidRDefault="006E02CE">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Unerwünscht ist:</w:t>
      </w:r>
    </w:p>
    <w:p w:rsidR="006E02CE" w:rsidRDefault="006E02CE">
      <w:pPr>
        <w:ind w:left="3545"/>
        <w:rPr>
          <w:rFonts w:eastAsia="MS Mincho"/>
        </w:rPr>
      </w:pPr>
      <w:r>
        <w:rPr>
          <w:rFonts w:eastAsia="MS Mincho"/>
        </w:rPr>
        <w:t xml:space="preserve">ein unkorrektes Fundament mit kleinen, schmalen eingeschnürten Gelenken, schwache Röhrbeine und kurze, steile oder weiche Fesseln sowie kleine, enge Hufe mit flachen Trachten; zehenweite, stark zehenenge, bodenweite, bodenenge, </w:t>
      </w:r>
      <w:proofErr w:type="spellStart"/>
      <w:r>
        <w:rPr>
          <w:rFonts w:eastAsia="MS Mincho"/>
        </w:rPr>
        <w:t>rückbiegige</w:t>
      </w:r>
      <w:proofErr w:type="spellEnd"/>
      <w:r>
        <w:rPr>
          <w:rFonts w:eastAsia="MS Mincho"/>
        </w:rPr>
        <w:t xml:space="preserve">, steile oder säbelbeinige, hufbeinige oder fassbeinige </w:t>
      </w:r>
      <w:proofErr w:type="spellStart"/>
      <w:r>
        <w:rPr>
          <w:rFonts w:eastAsia="MS Mincho"/>
        </w:rPr>
        <w:t>Gliedmaßenstellungen</w:t>
      </w:r>
      <w:proofErr w:type="spellEnd"/>
      <w:r>
        <w:rPr>
          <w:rFonts w:eastAsia="MS Mincho"/>
        </w:rPr>
        <w:t>.</w:t>
      </w:r>
    </w:p>
    <w:p w:rsidR="006E02CE" w:rsidRDefault="006E02CE">
      <w:pPr>
        <w:rPr>
          <w:rFonts w:eastAsia="MS Mincho"/>
          <w:b/>
          <w:bCs/>
        </w:rPr>
      </w:pPr>
    </w:p>
    <w:p w:rsidR="006E02CE" w:rsidRDefault="006E02CE">
      <w:pPr>
        <w:rPr>
          <w:rFonts w:eastAsia="MS Mincho"/>
          <w:b/>
          <w:bCs/>
        </w:rPr>
      </w:pPr>
      <w:r>
        <w:rPr>
          <w:rFonts w:eastAsia="MS Mincho"/>
          <w:b/>
          <w:bCs/>
        </w:rPr>
        <w:t>Bewegungsablauf</w:t>
      </w:r>
    </w:p>
    <w:p w:rsidR="006E02CE" w:rsidRDefault="006E02CE">
      <w:pPr>
        <w:tabs>
          <w:tab w:val="left" w:pos="1049"/>
          <w:tab w:val="left" w:pos="1440"/>
        </w:tabs>
        <w:ind w:left="3540" w:hanging="3540"/>
        <w:rPr>
          <w:rFonts w:eastAsia="MS Mincho"/>
        </w:rPr>
      </w:pPr>
      <w:r>
        <w:rPr>
          <w:rFonts w:eastAsia="MS Mincho"/>
        </w:rPr>
        <w:tab/>
      </w:r>
      <w:r>
        <w:rPr>
          <w:rFonts w:eastAsia="MS Mincho"/>
        </w:rPr>
        <w:tab/>
      </w:r>
      <w:r>
        <w:rPr>
          <w:rFonts w:eastAsia="MS Mincho"/>
        </w:rPr>
        <w:tab/>
      </w:r>
      <w:r>
        <w:rPr>
          <w:rFonts w:eastAsia="MS Mincho"/>
          <w:i/>
          <w:iCs/>
        </w:rPr>
        <w:t>Grundgangarten</w:t>
      </w:r>
      <w:r>
        <w:rPr>
          <w:rFonts w:eastAsia="MS Mincho"/>
        </w:rPr>
        <w:tab/>
        <w:t>Erwünscht ist:</w:t>
      </w:r>
    </w:p>
    <w:p w:rsidR="006E02CE" w:rsidRDefault="006E02CE">
      <w:pPr>
        <w:tabs>
          <w:tab w:val="left" w:pos="1049"/>
          <w:tab w:val="left" w:pos="1440"/>
        </w:tabs>
        <w:ind w:left="3540" w:hanging="3540"/>
        <w:rPr>
          <w:rFonts w:eastAsia="MS Mincho"/>
        </w:rPr>
      </w:pPr>
      <w:r>
        <w:rPr>
          <w:rFonts w:eastAsia="MS Mincho"/>
        </w:rPr>
        <w:tab/>
      </w:r>
      <w:r>
        <w:rPr>
          <w:rFonts w:eastAsia="MS Mincho"/>
        </w:rPr>
        <w:tab/>
      </w:r>
      <w:r>
        <w:rPr>
          <w:rFonts w:eastAsia="MS Mincho"/>
        </w:rPr>
        <w:tab/>
      </w:r>
      <w:r>
        <w:rPr>
          <w:rFonts w:eastAsia="MS Mincho"/>
        </w:rPr>
        <w:tab/>
        <w:t>Gleichmäßige, taktmäßige und raumgreifende Grundgangarten, der Schritt zeigt klaren 4-Takt, der Trab 2-Takt;</w:t>
      </w:r>
    </w:p>
    <w:p w:rsidR="006E02CE" w:rsidRDefault="006E02CE">
      <w:pPr>
        <w:tabs>
          <w:tab w:val="left" w:pos="1049"/>
          <w:tab w:val="left" w:pos="1440"/>
        </w:tabs>
        <w:ind w:left="3540" w:hanging="3540"/>
        <w:rPr>
          <w:rFonts w:eastAsia="MS Mincho"/>
        </w:rPr>
      </w:pPr>
      <w:r>
        <w:rPr>
          <w:rFonts w:eastAsia="MS Mincho"/>
        </w:rPr>
        <w:lastRenderedPageBreak/>
        <w:tab/>
      </w:r>
      <w:r>
        <w:rPr>
          <w:rFonts w:eastAsia="MS Mincho"/>
        </w:rPr>
        <w:tab/>
      </w:r>
      <w:r>
        <w:rPr>
          <w:rFonts w:eastAsia="MS Mincho"/>
        </w:rPr>
        <w:tab/>
      </w:r>
      <w:r>
        <w:rPr>
          <w:rFonts w:eastAsia="MS Mincho"/>
        </w:rPr>
        <w:tab/>
        <w:t xml:space="preserve">losgelassene, energische, erhabene Bewegungen bei klarem Auf- und </w:t>
      </w:r>
      <w:proofErr w:type="spellStart"/>
      <w:r>
        <w:rPr>
          <w:rFonts w:eastAsia="MS Mincho"/>
        </w:rPr>
        <w:t>Abfußen</w:t>
      </w:r>
      <w:proofErr w:type="spellEnd"/>
      <w:r>
        <w:rPr>
          <w:rFonts w:eastAsia="MS Mincho"/>
        </w:rPr>
        <w:t>, im Trab mit erkennbarer Schwebephase und Schub aus der Hinterhand;</w:t>
      </w:r>
    </w:p>
    <w:p w:rsidR="006E02CE" w:rsidRDefault="006E02CE">
      <w:pPr>
        <w:tabs>
          <w:tab w:val="left" w:pos="1049"/>
          <w:tab w:val="left" w:pos="1440"/>
        </w:tabs>
        <w:ind w:left="3540" w:hanging="3540"/>
        <w:rPr>
          <w:rFonts w:eastAsia="MS Mincho"/>
        </w:rPr>
      </w:pPr>
      <w:r>
        <w:rPr>
          <w:rFonts w:eastAsia="MS Mincho"/>
        </w:rPr>
        <w:tab/>
      </w:r>
      <w:r>
        <w:rPr>
          <w:rFonts w:eastAsia="MS Mincho"/>
        </w:rPr>
        <w:tab/>
      </w:r>
      <w:r>
        <w:rPr>
          <w:rFonts w:eastAsia="MS Mincho"/>
        </w:rPr>
        <w:tab/>
      </w:r>
      <w:r>
        <w:rPr>
          <w:rFonts w:eastAsia="MS Mincho"/>
        </w:rPr>
        <w:tab/>
        <w:t>der aus aktiv arbeitender Hinterhand entwickelte Schub soll über einen locker schwingenden Rücken auf die frei ausgreifende Vorhand übertragen werden; natürliche Aufrichtung („bergauf“) soll erkennbar sein.</w:t>
      </w:r>
    </w:p>
    <w:p w:rsidR="006E02CE" w:rsidRDefault="006E02CE">
      <w:pPr>
        <w:tabs>
          <w:tab w:val="left" w:pos="1049"/>
          <w:tab w:val="left" w:pos="1440"/>
        </w:tabs>
        <w:ind w:left="3540" w:hanging="3540"/>
        <w:rPr>
          <w:rFonts w:eastAsia="MS Mincho"/>
        </w:rPr>
      </w:pPr>
    </w:p>
    <w:p w:rsidR="006E02CE" w:rsidRDefault="006E02CE">
      <w:pPr>
        <w:tabs>
          <w:tab w:val="left" w:pos="1049"/>
          <w:tab w:val="left" w:pos="1440"/>
        </w:tabs>
        <w:ind w:left="3540" w:hanging="3540"/>
        <w:rPr>
          <w:rFonts w:eastAsia="MS Mincho"/>
        </w:rPr>
      </w:pPr>
      <w:r>
        <w:rPr>
          <w:rFonts w:eastAsia="MS Mincho"/>
        </w:rPr>
        <w:tab/>
      </w:r>
      <w:r>
        <w:rPr>
          <w:rFonts w:eastAsia="MS Mincho"/>
        </w:rPr>
        <w:tab/>
      </w:r>
      <w:r>
        <w:rPr>
          <w:rFonts w:eastAsia="MS Mincho"/>
        </w:rPr>
        <w:tab/>
      </w:r>
      <w:r>
        <w:rPr>
          <w:rFonts w:eastAsia="MS Mincho"/>
        </w:rPr>
        <w:tab/>
        <w:t>Unerwünscht ist:</w:t>
      </w:r>
    </w:p>
    <w:p w:rsidR="006E02CE" w:rsidRDefault="006E02CE">
      <w:pPr>
        <w:tabs>
          <w:tab w:val="left" w:pos="1049"/>
          <w:tab w:val="left" w:pos="1440"/>
        </w:tabs>
        <w:ind w:left="3540" w:hanging="3540"/>
        <w:rPr>
          <w:rFonts w:eastAsia="MS Mincho"/>
        </w:rPr>
      </w:pPr>
      <w:r>
        <w:rPr>
          <w:rFonts w:eastAsia="MS Mincho"/>
        </w:rPr>
        <w:tab/>
      </w:r>
      <w:r>
        <w:rPr>
          <w:rFonts w:eastAsia="MS Mincho"/>
        </w:rPr>
        <w:tab/>
      </w:r>
      <w:r>
        <w:rPr>
          <w:rFonts w:eastAsia="MS Mincho"/>
        </w:rPr>
        <w:tab/>
      </w:r>
      <w:r>
        <w:rPr>
          <w:rFonts w:eastAsia="MS Mincho"/>
        </w:rPr>
        <w:tab/>
        <w:t xml:space="preserve">Kurze, flache und unelastische Bewegungen bei fest gehaltenem Rücken, sowie schwerfällige, auf die Vorhand fallende oder </w:t>
      </w:r>
      <w:proofErr w:type="spellStart"/>
      <w:r>
        <w:rPr>
          <w:rFonts w:eastAsia="MS Mincho"/>
        </w:rPr>
        <w:t>untaktmäßige</w:t>
      </w:r>
      <w:proofErr w:type="spellEnd"/>
      <w:r>
        <w:rPr>
          <w:rFonts w:eastAsia="MS Mincho"/>
        </w:rPr>
        <w:t xml:space="preserve"> Bewegungen; ferner schwankende, deutlich bügelnde, drehende, bodenenge, deutlich zehenenge, bodenwerte und zehenwerte Gangarten.</w:t>
      </w:r>
    </w:p>
    <w:p w:rsidR="006E02CE" w:rsidRDefault="006E02CE">
      <w:pPr>
        <w:rPr>
          <w:rFonts w:eastAsia="MS Mincho"/>
        </w:rPr>
      </w:pPr>
    </w:p>
    <w:p w:rsidR="006E02CE" w:rsidRDefault="006E02CE">
      <w:pPr>
        <w:rPr>
          <w:rFonts w:eastAsia="MS Mincho"/>
          <w:b/>
          <w:bCs/>
        </w:rPr>
      </w:pPr>
      <w:r>
        <w:rPr>
          <w:rFonts w:eastAsia="MS Mincho"/>
          <w:b/>
          <w:bCs/>
        </w:rPr>
        <w:t>Innere Eigenschaften/Leistungsveranlagung/Gesundheit</w:t>
      </w:r>
    </w:p>
    <w:p w:rsidR="006E02CE" w:rsidRDefault="006E02CE">
      <w:pPr>
        <w:ind w:left="3545"/>
        <w:rPr>
          <w:rFonts w:eastAsia="MS Mincho"/>
        </w:rPr>
      </w:pPr>
      <w:r>
        <w:rPr>
          <w:rFonts w:eastAsia="MS Mincho"/>
        </w:rPr>
        <w:t>Erwünscht ist:</w:t>
      </w:r>
    </w:p>
    <w:p w:rsidR="006E02CE" w:rsidRDefault="006E02CE">
      <w:pPr>
        <w:ind w:left="3545"/>
        <w:rPr>
          <w:rFonts w:eastAsia="MS Mincho"/>
        </w:rPr>
      </w:pPr>
      <w:r>
        <w:rPr>
          <w:rFonts w:eastAsia="MS Mincho"/>
        </w:rPr>
        <w:t>ein unkompliziertes, ruhiges, umgängliches, dabei leistungsfähiges und ausdauerndes Kaltblutpferd; lebhaftes, kontrollierbares Temperament; einsetzbar in Land- und Forstwirtschaft, in Brauchtum und Werbung; Einsatzmöglichkeiten als zu reitendes Pferd; Futterdankbarkeit, natürliche Fruchtbarkeit, Freisein von Erbfehlern, gute Hufgesundheit</w:t>
      </w:r>
    </w:p>
    <w:p w:rsidR="006E02CE" w:rsidRDefault="006E02CE">
      <w:pPr>
        <w:rPr>
          <w:rFonts w:eastAsia="MS Mincho"/>
        </w:rPr>
      </w:pPr>
    </w:p>
    <w:p w:rsidR="006E02CE" w:rsidRDefault="006E02CE">
      <w:pPr>
        <w:ind w:left="3545"/>
        <w:rPr>
          <w:rFonts w:eastAsia="MS Mincho"/>
        </w:rPr>
      </w:pPr>
      <w:r>
        <w:rPr>
          <w:rFonts w:eastAsia="MS Mincho"/>
        </w:rPr>
        <w:t>Unerwünscht ist:</w:t>
      </w:r>
    </w:p>
    <w:p w:rsidR="006E02CE" w:rsidRDefault="006E02CE">
      <w:pPr>
        <w:ind w:left="3545"/>
        <w:rPr>
          <w:rFonts w:eastAsia="MS Mincho"/>
        </w:rPr>
      </w:pPr>
      <w:r>
        <w:rPr>
          <w:rFonts w:eastAsia="MS Mincho"/>
        </w:rPr>
        <w:lastRenderedPageBreak/>
        <w:t>ein im Umgang schwieriges, nervöses oder stures Pferd; Anfälligkeit für Mauke</w:t>
      </w:r>
    </w:p>
    <w:p w:rsidR="006E02CE" w:rsidRDefault="006E02CE">
      <w:pPr>
        <w:rPr>
          <w:rFonts w:eastAsia="MS Mincho"/>
        </w:rPr>
      </w:pPr>
    </w:p>
    <w:p w:rsidR="00433659" w:rsidRDefault="00433659" w:rsidP="00CC13F9">
      <w:pPr>
        <w:pStyle w:val="berschrift1"/>
        <w:numPr>
          <w:ilvl w:val="0"/>
          <w:numId w:val="19"/>
        </w:numPr>
      </w:pPr>
      <w:bookmarkStart w:id="16" w:name="_Toc496535160"/>
      <w:bookmarkStart w:id="17" w:name="_Toc499385821"/>
      <w:bookmarkStart w:id="18" w:name="b"/>
      <w:r w:rsidRPr="007373D7">
        <w:t>Selektionsmerkmale</w:t>
      </w:r>
      <w:bookmarkEnd w:id="16"/>
      <w:bookmarkEnd w:id="17"/>
    </w:p>
    <w:p w:rsidR="00433659" w:rsidRDefault="00433659" w:rsidP="00433659">
      <w:pPr>
        <w:pStyle w:val="Textkrper3"/>
        <w:rPr>
          <w:rFonts w:eastAsia="Times New Roman"/>
        </w:rPr>
      </w:pPr>
      <w:r>
        <w:rPr>
          <w:rFonts w:eastAsia="Times New Roman"/>
        </w:rPr>
        <w:t xml:space="preserve">Für die Eintragung in die </w:t>
      </w:r>
      <w:r w:rsidRPr="009C539E">
        <w:rPr>
          <w:rFonts w:eastAsia="Times New Roman"/>
        </w:rPr>
        <w:t xml:space="preserve">Zuchtbücher </w:t>
      </w:r>
      <w:bookmarkStart w:id="19" w:name="_Hlk496175108"/>
      <w:r w:rsidR="009C539E" w:rsidRPr="009C539E">
        <w:rPr>
          <w:rFonts w:cs="Arial"/>
        </w:rPr>
        <w:t>(außer Fohlenbuch</w:t>
      </w:r>
      <w:bookmarkEnd w:id="19"/>
      <w:r w:rsidR="009C539E" w:rsidRPr="009C539E">
        <w:rPr>
          <w:rFonts w:cs="Arial"/>
        </w:rPr>
        <w:t xml:space="preserve">) </w:t>
      </w:r>
      <w:r>
        <w:rPr>
          <w:rFonts w:eastAsia="Times New Roman"/>
        </w:rPr>
        <w:t>werden nachfolgende Merkmale der äußeren Erscheinung unter besonderer Berücksichtigung des Bewegungsablaufes bewertet (Leistungsprüfung Exterieur).</w:t>
      </w:r>
    </w:p>
    <w:p w:rsidR="00433659" w:rsidRDefault="00433659" w:rsidP="00433659"/>
    <w:p w:rsidR="00433659" w:rsidRDefault="00433659" w:rsidP="00433659">
      <w:pPr>
        <w:rPr>
          <w:b/>
        </w:rPr>
      </w:pPr>
      <w:r>
        <w:rPr>
          <w:b/>
        </w:rPr>
        <w:t>Eintragungsmerkmale:</w:t>
      </w:r>
    </w:p>
    <w:p w:rsidR="00433659" w:rsidRDefault="00433659" w:rsidP="00433659">
      <w:pPr>
        <w:ind w:left="340"/>
      </w:pPr>
      <w:r>
        <w:t xml:space="preserve">1. </w:t>
      </w:r>
      <w:r>
        <w:tab/>
        <w:t>Typ (Rasse- und Geschlechtstyp)</w:t>
      </w:r>
    </w:p>
    <w:p w:rsidR="00433659" w:rsidRDefault="00433659" w:rsidP="00433659">
      <w:pPr>
        <w:ind w:left="340"/>
      </w:pPr>
      <w:r>
        <w:t xml:space="preserve">2. </w:t>
      </w:r>
      <w:r>
        <w:tab/>
        <w:t>Körperbau</w:t>
      </w:r>
    </w:p>
    <w:p w:rsidR="00433659" w:rsidRDefault="00433659" w:rsidP="00433659">
      <w:pPr>
        <w:ind w:left="340"/>
      </w:pPr>
      <w:r>
        <w:t xml:space="preserve">3. </w:t>
      </w:r>
      <w:r>
        <w:tab/>
        <w:t>Korrektheit des Ganges (Gliedmaßen und Hufe)</w:t>
      </w:r>
    </w:p>
    <w:p w:rsidR="00433659" w:rsidRDefault="00433659" w:rsidP="00433659">
      <w:pPr>
        <w:ind w:left="340"/>
      </w:pPr>
      <w:r>
        <w:t xml:space="preserve">4. </w:t>
      </w:r>
      <w:r>
        <w:tab/>
        <w:t>Schritt</w:t>
      </w:r>
    </w:p>
    <w:p w:rsidR="00433659" w:rsidRDefault="00433659" w:rsidP="00433659">
      <w:pPr>
        <w:ind w:left="340"/>
      </w:pPr>
      <w:r>
        <w:t>5.</w:t>
      </w:r>
      <w:r>
        <w:tab/>
        <w:t>Trab</w:t>
      </w:r>
    </w:p>
    <w:p w:rsidR="00433659" w:rsidRDefault="00433659" w:rsidP="00433659">
      <w:pPr>
        <w:ind w:left="340"/>
      </w:pPr>
      <w:r>
        <w:t>6.</w:t>
      </w:r>
      <w:r>
        <w:tab/>
        <w:t xml:space="preserve">Galopp </w:t>
      </w:r>
      <w:r>
        <w:rPr>
          <w:rFonts w:cs="Arial"/>
        </w:rPr>
        <w:t xml:space="preserve">(bei Stuten: </w:t>
      </w:r>
      <w:r>
        <w:t>sofern bei Zuchtbucheintragung erfasst)</w:t>
      </w:r>
    </w:p>
    <w:p w:rsidR="00433659" w:rsidRDefault="00433659" w:rsidP="00433659">
      <w:pPr>
        <w:ind w:left="700" w:hanging="360"/>
      </w:pPr>
      <w:r>
        <w:t>7.</w:t>
      </w:r>
      <w:r>
        <w:tab/>
        <w:t>Gesamteindruck (im Hinblick auf die Eignung als Zug- und Fahrpferd; sofern bei Zuchtbucheintragung erfasst)</w:t>
      </w:r>
    </w:p>
    <w:p w:rsidR="00433659" w:rsidRDefault="00433659" w:rsidP="00433659"/>
    <w:p w:rsidR="00C30930" w:rsidRPr="009C539E" w:rsidRDefault="00433659" w:rsidP="00C30930">
      <w:pPr>
        <w:rPr>
          <w:rFonts w:eastAsia="MS Mincho"/>
        </w:rPr>
      </w:pPr>
      <w:r>
        <w:t>Die Gesamtnote errechnet sich aus dem arithmetischen Mittel der erfassten Eintragungsmerkmale.</w:t>
      </w:r>
      <w:r w:rsidR="00C30930" w:rsidRPr="00C30930">
        <w:rPr>
          <w:rFonts w:cs="Arial"/>
          <w:color w:val="FF0000"/>
          <w:szCs w:val="22"/>
        </w:rPr>
        <w:t xml:space="preserve"> </w:t>
      </w:r>
      <w:r w:rsidR="00C30930" w:rsidRPr="009C539E">
        <w:rPr>
          <w:rFonts w:cs="Arial"/>
          <w:szCs w:val="22"/>
        </w:rPr>
        <w:t>Die Bewertung erfolgt in ganzen/halben Noten nach dem, in der Satzung unter Nummer B.15 (Grundbestimmungen zur Bewertung von Zuchtpferden), erläuterten System.</w:t>
      </w:r>
    </w:p>
    <w:p w:rsidR="00433659" w:rsidRPr="009C539E" w:rsidRDefault="00433659" w:rsidP="00433659">
      <w:pPr>
        <w:rPr>
          <w:rFonts w:cs="Arial"/>
          <w:szCs w:val="26"/>
        </w:rPr>
      </w:pPr>
    </w:p>
    <w:p w:rsidR="00BF62FA" w:rsidRPr="009C539E" w:rsidRDefault="00BF62FA" w:rsidP="00BF62FA">
      <w:pPr>
        <w:rPr>
          <w:rFonts w:eastAsia="MS Mincho"/>
          <w:szCs w:val="22"/>
        </w:rPr>
      </w:pPr>
      <w:bookmarkStart w:id="20" w:name="_Hlk495652768"/>
      <w:r w:rsidRPr="009C539E">
        <w:rPr>
          <w:rFonts w:eastAsia="MS Mincho"/>
          <w:szCs w:val="22"/>
        </w:rPr>
        <w:t>Darüber hinaus wird nach weiteren Merkmalen selektiert:</w:t>
      </w:r>
    </w:p>
    <w:p w:rsidR="00BF62FA" w:rsidRPr="009C539E" w:rsidRDefault="00BF62FA" w:rsidP="00CC13F9">
      <w:pPr>
        <w:pStyle w:val="Listenabsatz"/>
        <w:numPr>
          <w:ilvl w:val="0"/>
          <w:numId w:val="18"/>
        </w:numPr>
        <w:tabs>
          <w:tab w:val="clear" w:pos="340"/>
        </w:tabs>
        <w:contextualSpacing w:val="0"/>
        <w:rPr>
          <w:rFonts w:eastAsia="MS Mincho" w:cs="Arial"/>
        </w:rPr>
      </w:pPr>
      <w:r w:rsidRPr="009C539E">
        <w:rPr>
          <w:rFonts w:eastAsia="MS Mincho" w:cs="Arial"/>
        </w:rPr>
        <w:t>Gesundheit</w:t>
      </w:r>
    </w:p>
    <w:p w:rsidR="00BF62FA" w:rsidRPr="009C539E" w:rsidRDefault="00BF62FA" w:rsidP="00CC13F9">
      <w:pPr>
        <w:pStyle w:val="Listenabsatz"/>
        <w:numPr>
          <w:ilvl w:val="0"/>
          <w:numId w:val="18"/>
        </w:numPr>
        <w:tabs>
          <w:tab w:val="clear" w:pos="340"/>
        </w:tabs>
        <w:contextualSpacing w:val="0"/>
        <w:rPr>
          <w:rFonts w:eastAsia="MS Mincho" w:cs="Arial"/>
        </w:rPr>
      </w:pPr>
      <w:r w:rsidRPr="009C539E">
        <w:rPr>
          <w:rFonts w:eastAsia="MS Mincho" w:cs="Arial"/>
        </w:rPr>
        <w:t>Interieur</w:t>
      </w:r>
    </w:p>
    <w:p w:rsidR="00BF62FA" w:rsidRPr="009C539E" w:rsidRDefault="00BF62FA" w:rsidP="00CC13F9">
      <w:pPr>
        <w:pStyle w:val="Listenabsatz"/>
        <w:numPr>
          <w:ilvl w:val="0"/>
          <w:numId w:val="18"/>
        </w:numPr>
        <w:tabs>
          <w:tab w:val="clear" w:pos="340"/>
        </w:tabs>
        <w:contextualSpacing w:val="0"/>
        <w:rPr>
          <w:rFonts w:eastAsia="MS Mincho" w:cs="Arial"/>
        </w:rPr>
      </w:pPr>
      <w:r w:rsidRPr="009C539E">
        <w:rPr>
          <w:rFonts w:eastAsia="MS Mincho" w:cs="Arial"/>
        </w:rPr>
        <w:t>Fahranlage</w:t>
      </w:r>
    </w:p>
    <w:bookmarkEnd w:id="20"/>
    <w:p w:rsidR="00BF62FA" w:rsidRPr="00433659" w:rsidRDefault="00BF62FA" w:rsidP="00433659">
      <w:pPr>
        <w:rPr>
          <w:rFonts w:cs="Arial"/>
          <w:szCs w:val="26"/>
        </w:rPr>
      </w:pPr>
    </w:p>
    <w:p w:rsidR="006E02CE" w:rsidRDefault="006E02CE" w:rsidP="00CC13F9">
      <w:pPr>
        <w:pStyle w:val="berschrift1"/>
        <w:numPr>
          <w:ilvl w:val="0"/>
          <w:numId w:val="19"/>
        </w:numPr>
        <w:rPr>
          <w:rFonts w:eastAsia="MS Mincho"/>
        </w:rPr>
      </w:pPr>
      <w:bookmarkStart w:id="21" w:name="_Toc496535161"/>
      <w:bookmarkStart w:id="22" w:name="_Toc499385822"/>
      <w:r>
        <w:rPr>
          <w:rFonts w:eastAsia="MS Mincho"/>
        </w:rPr>
        <w:lastRenderedPageBreak/>
        <w:t>Zuchtmethode</w:t>
      </w:r>
      <w:bookmarkEnd w:id="21"/>
      <w:bookmarkEnd w:id="22"/>
    </w:p>
    <w:bookmarkEnd w:id="18"/>
    <w:p w:rsidR="00985FE8" w:rsidRPr="00852EE9" w:rsidRDefault="00985FE8" w:rsidP="00985FE8">
      <w:pPr>
        <w:autoSpaceDE w:val="0"/>
        <w:autoSpaceDN w:val="0"/>
        <w:rPr>
          <w:rFonts w:cs="Arial"/>
          <w:szCs w:val="22"/>
        </w:rPr>
      </w:pPr>
      <w:r w:rsidRPr="00852EE9">
        <w:rPr>
          <w:rFonts w:cs="Arial"/>
          <w:szCs w:val="22"/>
        </w:rPr>
        <w:t>Das Zuchtbuch für das Süddeutsche Kaltblut ist auf der Mutterseite offen für Stuten, deren Mütter nachweislich der Rasse Noriker angehören und deren Väter im Hengstbuch I der Rasse Süddeutsches Kaltblut (</w:t>
      </w:r>
      <w:r w:rsidRPr="00F51F5F">
        <w:rPr>
          <w:rFonts w:cs="Arial"/>
          <w:szCs w:val="22"/>
        </w:rPr>
        <w:t xml:space="preserve">außer </w:t>
      </w:r>
      <w:r w:rsidR="00F51F5F" w:rsidRPr="00F51F5F">
        <w:rPr>
          <w:rFonts w:cs="Arial"/>
          <w:szCs w:val="22"/>
        </w:rPr>
        <w:t>die</w:t>
      </w:r>
      <w:r w:rsidR="009C539E" w:rsidRPr="00F51F5F">
        <w:rPr>
          <w:rFonts w:cs="Arial"/>
          <w:szCs w:val="22"/>
        </w:rPr>
        <w:t xml:space="preserve"> unten genannte</w:t>
      </w:r>
      <w:r w:rsidR="00D04316">
        <w:rPr>
          <w:rFonts w:cs="Arial"/>
          <w:szCs w:val="22"/>
        </w:rPr>
        <w:t>n</w:t>
      </w:r>
      <w:r w:rsidR="009C539E" w:rsidRPr="00F51F5F">
        <w:rPr>
          <w:rFonts w:cs="Arial"/>
          <w:szCs w:val="22"/>
        </w:rPr>
        <w:t xml:space="preserve"> zugelassene Rassen</w:t>
      </w:r>
      <w:r w:rsidRPr="00F51F5F">
        <w:rPr>
          <w:rFonts w:cs="Arial"/>
          <w:szCs w:val="22"/>
        </w:rPr>
        <w:t xml:space="preserve">) </w:t>
      </w:r>
      <w:r w:rsidRPr="00852EE9">
        <w:rPr>
          <w:rFonts w:cs="Arial"/>
          <w:szCs w:val="22"/>
        </w:rPr>
        <w:t>eingetragen sind.</w:t>
      </w:r>
    </w:p>
    <w:p w:rsidR="0055739F" w:rsidRDefault="00985FE8" w:rsidP="00985FE8">
      <w:pPr>
        <w:autoSpaceDE w:val="0"/>
        <w:autoSpaceDN w:val="0"/>
        <w:rPr>
          <w:rFonts w:cs="Arial"/>
          <w:szCs w:val="22"/>
        </w:rPr>
      </w:pPr>
      <w:r w:rsidRPr="00852EE9">
        <w:rPr>
          <w:rFonts w:cs="Arial"/>
          <w:szCs w:val="22"/>
        </w:rPr>
        <w:t>Die Zuchtziele werden vornehmlich durch die Methoden der R</w:t>
      </w:r>
      <w:r w:rsidR="00D04316">
        <w:rPr>
          <w:rFonts w:cs="Arial"/>
          <w:szCs w:val="22"/>
        </w:rPr>
        <w:t xml:space="preserve">einzucht angestrebt. </w:t>
      </w:r>
      <w:r w:rsidR="0055739F" w:rsidRPr="0055739F">
        <w:rPr>
          <w:rFonts w:cs="Arial"/>
          <w:szCs w:val="22"/>
        </w:rPr>
        <w:t>Am Zuchtprogramm nehmen nur diejenigen Pferde teil, die in der Hau</w:t>
      </w:r>
      <w:r w:rsidR="009D6D3A">
        <w:rPr>
          <w:rFonts w:cs="Arial"/>
          <w:szCs w:val="22"/>
        </w:rPr>
        <w:t>p</w:t>
      </w:r>
      <w:r w:rsidR="0055739F" w:rsidRPr="0055739F">
        <w:rPr>
          <w:rFonts w:cs="Arial"/>
          <w:szCs w:val="22"/>
        </w:rPr>
        <w:t>tabteilung des Zuchtbuches (außer Fohlenbuch und Anhang) eingetragen sind.</w:t>
      </w:r>
    </w:p>
    <w:p w:rsidR="0055739F" w:rsidRDefault="0055739F" w:rsidP="00985FE8">
      <w:pPr>
        <w:autoSpaceDE w:val="0"/>
        <w:autoSpaceDN w:val="0"/>
        <w:rPr>
          <w:rFonts w:cs="Arial"/>
          <w:szCs w:val="22"/>
        </w:rPr>
      </w:pPr>
    </w:p>
    <w:p w:rsidR="00985FE8" w:rsidRPr="00D04316" w:rsidRDefault="00D04316" w:rsidP="00985FE8">
      <w:pPr>
        <w:autoSpaceDE w:val="0"/>
        <w:autoSpaceDN w:val="0"/>
      </w:pPr>
      <w:r>
        <w:rPr>
          <w:rFonts w:cs="Arial"/>
          <w:szCs w:val="22"/>
        </w:rPr>
        <w:t>Zugelassen</w:t>
      </w:r>
      <w:r w:rsidR="00985FE8" w:rsidRPr="00852EE9">
        <w:rPr>
          <w:rFonts w:cs="Arial"/>
          <w:szCs w:val="22"/>
        </w:rPr>
        <w:t xml:space="preserve"> sind Hengste der Rassen Sächsisch-Thüringisches Schweres Warmblut, Englisches Vollblut, Noriker (Österreichisches Kaltblut), die die Anforderungen für die Hengstbuch I-Eintragung ihrer Rasse erfüllen. Diese Hengste müssen auf ihre Verwendbarkeit beim Süddeutschen Kaltblut anhand einer Bewertung der äußeren Erscheinung geprüft werden. Der Einsatz für die Rasse ist vom Rassebeirat Süddeutsches Kaltblut zu beschließen, woraufhin eine Eintragung ins Hengstbuch erfolgt.</w:t>
      </w:r>
    </w:p>
    <w:p w:rsidR="00985FE8" w:rsidRDefault="00985FE8">
      <w:pPr>
        <w:pStyle w:val="Textkrper3"/>
      </w:pPr>
    </w:p>
    <w:p w:rsidR="006E02CE" w:rsidRDefault="006E02CE" w:rsidP="00CC13F9">
      <w:pPr>
        <w:pStyle w:val="berschrift1"/>
        <w:numPr>
          <w:ilvl w:val="0"/>
          <w:numId w:val="19"/>
        </w:numPr>
        <w:rPr>
          <w:rFonts w:eastAsia="MS Mincho"/>
        </w:rPr>
      </w:pPr>
      <w:bookmarkStart w:id="23" w:name="_Toc496535162"/>
      <w:bookmarkStart w:id="24" w:name="_Toc499385823"/>
      <w:bookmarkStart w:id="25" w:name="c"/>
      <w:r>
        <w:rPr>
          <w:rFonts w:eastAsia="MS Mincho"/>
        </w:rPr>
        <w:t xml:space="preserve">Unterteilung </w:t>
      </w:r>
      <w:bookmarkStart w:id="26" w:name="_Hlk495415212"/>
      <w:r w:rsidR="00E932DA" w:rsidRPr="00E338E4">
        <w:rPr>
          <w:rFonts w:eastAsia="MS Mincho"/>
        </w:rPr>
        <w:t>des Zuchtbuches</w:t>
      </w:r>
      <w:bookmarkEnd w:id="23"/>
      <w:bookmarkEnd w:id="24"/>
      <w:bookmarkEnd w:id="26"/>
    </w:p>
    <w:bookmarkEnd w:id="25"/>
    <w:p w:rsidR="006E02CE" w:rsidRDefault="006E02CE">
      <w:pPr>
        <w:pStyle w:val="Textkrper21"/>
        <w:tabs>
          <w:tab w:val="clear" w:pos="0"/>
          <w:tab w:val="left" w:pos="340"/>
        </w:tabs>
        <w:overflowPunct/>
        <w:autoSpaceDE/>
        <w:autoSpaceDN/>
        <w:adjustRightInd/>
        <w:textAlignment w:val="auto"/>
        <w:rPr>
          <w:rFonts w:eastAsia="MS Mincho"/>
          <w:szCs w:val="24"/>
        </w:rPr>
      </w:pPr>
    </w:p>
    <w:p w:rsidR="006E02CE" w:rsidRPr="009C539E" w:rsidRDefault="00E932DA">
      <w:pPr>
        <w:rPr>
          <w:rFonts w:eastAsia="MS Mincho"/>
        </w:rPr>
      </w:pPr>
      <w:r w:rsidRPr="009C539E">
        <w:t xml:space="preserve">Die Hauptabteilung des </w:t>
      </w:r>
      <w:r w:rsidR="006E02CE" w:rsidRPr="009C539E">
        <w:rPr>
          <w:rFonts w:eastAsia="MS Mincho"/>
        </w:rPr>
        <w:t>Zuchtbuch</w:t>
      </w:r>
      <w:r w:rsidRPr="009C539E">
        <w:rPr>
          <w:rFonts w:eastAsia="MS Mincho"/>
        </w:rPr>
        <w:t>es</w:t>
      </w:r>
      <w:r w:rsidR="006E02CE" w:rsidRPr="009C539E">
        <w:rPr>
          <w:rFonts w:eastAsia="MS Mincho"/>
        </w:rPr>
        <w:t xml:space="preserve"> für Hengste wird unterteilt in die </w:t>
      </w:r>
      <w:bookmarkStart w:id="27" w:name="_Hlk495415239"/>
      <w:r w:rsidRPr="009C539E">
        <w:rPr>
          <w:rFonts w:eastAsia="MS Mincho"/>
        </w:rPr>
        <w:t>Klassen</w:t>
      </w:r>
      <w:bookmarkEnd w:id="27"/>
    </w:p>
    <w:p w:rsidR="006E02CE" w:rsidRPr="009C539E" w:rsidRDefault="006E02CE" w:rsidP="005577D0">
      <w:pPr>
        <w:rPr>
          <w:rFonts w:eastAsia="MS Mincho"/>
        </w:rPr>
      </w:pPr>
      <w:r w:rsidRPr="009C539E">
        <w:rPr>
          <w:rFonts w:eastAsia="MS Mincho"/>
        </w:rPr>
        <w:sym w:font="Symbol" w:char="F0B7"/>
      </w:r>
      <w:r w:rsidRPr="009C539E">
        <w:rPr>
          <w:rFonts w:eastAsia="MS Mincho"/>
        </w:rPr>
        <w:tab/>
        <w:t>Hengstbuch I und</w:t>
      </w:r>
    </w:p>
    <w:p w:rsidR="00E932DA" w:rsidRPr="009C539E" w:rsidRDefault="009C539E" w:rsidP="00CC13F9">
      <w:pPr>
        <w:numPr>
          <w:ilvl w:val="0"/>
          <w:numId w:val="8"/>
        </w:numPr>
        <w:rPr>
          <w:rFonts w:eastAsia="MS Mincho"/>
        </w:rPr>
      </w:pPr>
      <w:bookmarkStart w:id="28" w:name="_Hlk495415248"/>
      <w:r w:rsidRPr="009C539E">
        <w:rPr>
          <w:rFonts w:eastAsia="MS Mincho"/>
        </w:rPr>
        <w:t>Hengstbuch II,</w:t>
      </w:r>
    </w:p>
    <w:p w:rsidR="00E932DA" w:rsidRPr="009C539E" w:rsidRDefault="00E932DA" w:rsidP="00CC13F9">
      <w:pPr>
        <w:numPr>
          <w:ilvl w:val="0"/>
          <w:numId w:val="8"/>
        </w:numPr>
        <w:rPr>
          <w:rFonts w:eastAsia="MS Mincho"/>
        </w:rPr>
      </w:pPr>
      <w:r w:rsidRPr="009C539E">
        <w:rPr>
          <w:rFonts w:eastAsia="MS Mincho"/>
        </w:rPr>
        <w:t>Anhang und</w:t>
      </w:r>
    </w:p>
    <w:p w:rsidR="00E932DA" w:rsidRPr="009C539E" w:rsidRDefault="00E932DA" w:rsidP="00CC13F9">
      <w:pPr>
        <w:numPr>
          <w:ilvl w:val="0"/>
          <w:numId w:val="8"/>
        </w:numPr>
        <w:rPr>
          <w:rFonts w:eastAsia="MS Mincho"/>
        </w:rPr>
      </w:pPr>
      <w:r w:rsidRPr="009C539E">
        <w:rPr>
          <w:rFonts w:eastAsia="MS Mincho"/>
        </w:rPr>
        <w:t>Fohlenbuch.</w:t>
      </w:r>
    </w:p>
    <w:bookmarkEnd w:id="28"/>
    <w:p w:rsidR="006E02CE" w:rsidRPr="009C539E" w:rsidRDefault="006E02CE" w:rsidP="00E932DA">
      <w:pPr>
        <w:rPr>
          <w:rFonts w:eastAsia="MS Mincho"/>
        </w:rPr>
      </w:pPr>
    </w:p>
    <w:p w:rsidR="006E02CE" w:rsidRPr="009C539E" w:rsidRDefault="006E02CE" w:rsidP="005577D0">
      <w:pPr>
        <w:rPr>
          <w:rFonts w:eastAsia="MS Mincho"/>
        </w:rPr>
      </w:pPr>
      <w:r w:rsidRPr="009C539E">
        <w:rPr>
          <w:rFonts w:eastAsia="MS Mincho"/>
        </w:rPr>
        <w:t xml:space="preserve">Die Hauptabteilung des Zuchtbuches für Stuten wird unterteilt in die </w:t>
      </w:r>
      <w:bookmarkStart w:id="29" w:name="_Hlk495415292"/>
      <w:r w:rsidR="00E932DA" w:rsidRPr="009C539E">
        <w:rPr>
          <w:rFonts w:eastAsia="MS Mincho"/>
        </w:rPr>
        <w:t>Klassen</w:t>
      </w:r>
      <w:bookmarkEnd w:id="29"/>
    </w:p>
    <w:p w:rsidR="00E932DA" w:rsidRPr="009C539E" w:rsidRDefault="00E932DA" w:rsidP="00CC13F9">
      <w:pPr>
        <w:numPr>
          <w:ilvl w:val="0"/>
          <w:numId w:val="8"/>
        </w:numPr>
        <w:rPr>
          <w:rFonts w:eastAsia="MS Mincho"/>
        </w:rPr>
      </w:pPr>
      <w:bookmarkStart w:id="30" w:name="d"/>
      <w:r w:rsidRPr="009C539E">
        <w:rPr>
          <w:rFonts w:eastAsia="MS Mincho"/>
        </w:rPr>
        <w:t>Stutbuch I,</w:t>
      </w:r>
    </w:p>
    <w:p w:rsidR="00E932DA" w:rsidRPr="009C539E" w:rsidRDefault="009C539E" w:rsidP="00CC13F9">
      <w:pPr>
        <w:numPr>
          <w:ilvl w:val="0"/>
          <w:numId w:val="8"/>
        </w:numPr>
        <w:rPr>
          <w:rFonts w:eastAsia="MS Mincho"/>
        </w:rPr>
      </w:pPr>
      <w:bookmarkStart w:id="31" w:name="_Hlk495415299"/>
      <w:r w:rsidRPr="009C539E">
        <w:rPr>
          <w:rFonts w:eastAsia="MS Mincho"/>
        </w:rPr>
        <w:t>Stutbuch II,</w:t>
      </w:r>
    </w:p>
    <w:p w:rsidR="00E932DA" w:rsidRPr="009C539E" w:rsidRDefault="00E932DA" w:rsidP="00CC13F9">
      <w:pPr>
        <w:numPr>
          <w:ilvl w:val="0"/>
          <w:numId w:val="8"/>
        </w:numPr>
        <w:rPr>
          <w:rFonts w:eastAsia="MS Mincho"/>
        </w:rPr>
      </w:pPr>
      <w:r w:rsidRPr="009C539E">
        <w:rPr>
          <w:rFonts w:eastAsia="MS Mincho"/>
        </w:rPr>
        <w:t>Anhang und</w:t>
      </w:r>
    </w:p>
    <w:p w:rsidR="00E932DA" w:rsidRPr="009C539E" w:rsidRDefault="00E932DA" w:rsidP="00CC13F9">
      <w:pPr>
        <w:numPr>
          <w:ilvl w:val="0"/>
          <w:numId w:val="8"/>
        </w:numPr>
        <w:rPr>
          <w:rFonts w:eastAsia="MS Mincho"/>
        </w:rPr>
      </w:pPr>
      <w:r w:rsidRPr="009C539E">
        <w:rPr>
          <w:rFonts w:eastAsia="MS Mincho"/>
        </w:rPr>
        <w:t>Fohlenbuch.</w:t>
      </w:r>
    </w:p>
    <w:bookmarkEnd w:id="31"/>
    <w:p w:rsidR="00E932DA" w:rsidRPr="009C539E" w:rsidRDefault="00E932DA" w:rsidP="00E932DA">
      <w:pPr>
        <w:rPr>
          <w:rFonts w:eastAsia="MS Minch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6"/>
        <w:gridCol w:w="3013"/>
        <w:gridCol w:w="3014"/>
      </w:tblGrid>
      <w:tr w:rsidR="009C539E" w:rsidRPr="009C539E" w:rsidTr="009C539E">
        <w:trPr>
          <w:cantSplit/>
          <w:trHeight w:val="229"/>
        </w:trPr>
        <w:tc>
          <w:tcPr>
            <w:tcW w:w="0" w:type="auto"/>
            <w:vMerge w:val="restart"/>
            <w:tcBorders>
              <w:top w:val="single" w:sz="4" w:space="0" w:color="auto"/>
              <w:left w:val="single" w:sz="4" w:space="0" w:color="auto"/>
              <w:bottom w:val="single" w:sz="4" w:space="0" w:color="auto"/>
              <w:right w:val="single" w:sz="4" w:space="0" w:color="auto"/>
            </w:tcBorders>
            <w:vAlign w:val="bottom"/>
            <w:hideMark/>
          </w:tcPr>
          <w:p w:rsidR="00E932DA" w:rsidRPr="009C539E" w:rsidRDefault="00E932DA" w:rsidP="009C539E">
            <w:pPr>
              <w:tabs>
                <w:tab w:val="left" w:pos="591"/>
              </w:tabs>
              <w:ind w:right="72"/>
              <w:rPr>
                <w:rFonts w:cs="Arial"/>
                <w:b/>
                <w:bCs/>
                <w:i/>
                <w:szCs w:val="22"/>
              </w:rPr>
            </w:pPr>
            <w:r w:rsidRPr="009C539E">
              <w:rPr>
                <w:rFonts w:cs="Arial"/>
                <w:b/>
                <w:bCs/>
                <w:i/>
                <w:szCs w:val="22"/>
              </w:rPr>
              <w:lastRenderedPageBreak/>
              <w:t>Abteilung</w:t>
            </w:r>
          </w:p>
        </w:tc>
        <w:tc>
          <w:tcPr>
            <w:tcW w:w="6027" w:type="dxa"/>
            <w:gridSpan w:val="2"/>
            <w:tcBorders>
              <w:top w:val="single" w:sz="4" w:space="0" w:color="auto"/>
              <w:left w:val="single" w:sz="4" w:space="0" w:color="auto"/>
              <w:bottom w:val="nil"/>
              <w:right w:val="single" w:sz="4" w:space="0" w:color="auto"/>
            </w:tcBorders>
            <w:vAlign w:val="center"/>
            <w:hideMark/>
          </w:tcPr>
          <w:p w:rsidR="00E932DA" w:rsidRPr="009C539E" w:rsidRDefault="00E932DA" w:rsidP="009C539E">
            <w:pPr>
              <w:ind w:left="227" w:right="530"/>
              <w:jc w:val="center"/>
              <w:rPr>
                <w:rFonts w:cs="Arial"/>
                <w:b/>
                <w:bCs/>
                <w:i/>
                <w:szCs w:val="22"/>
              </w:rPr>
            </w:pPr>
            <w:r w:rsidRPr="009C539E">
              <w:rPr>
                <w:rFonts w:cs="Arial"/>
                <w:b/>
                <w:bCs/>
                <w:i/>
                <w:szCs w:val="22"/>
              </w:rPr>
              <w:t>Geschlecht</w:t>
            </w:r>
          </w:p>
        </w:tc>
      </w:tr>
      <w:tr w:rsidR="009C539E" w:rsidRPr="009C539E" w:rsidTr="009C539E">
        <w:trPr>
          <w:cantSplit/>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32DA" w:rsidRPr="009C539E" w:rsidRDefault="00E932DA" w:rsidP="009C539E">
            <w:pPr>
              <w:rPr>
                <w:rFonts w:cs="Arial"/>
                <w:b/>
                <w:bCs/>
                <w:szCs w:val="22"/>
              </w:rPr>
            </w:pPr>
          </w:p>
        </w:tc>
        <w:tc>
          <w:tcPr>
            <w:tcW w:w="3013" w:type="dxa"/>
            <w:tcBorders>
              <w:top w:val="nil"/>
              <w:left w:val="single" w:sz="4" w:space="0" w:color="auto"/>
              <w:bottom w:val="single" w:sz="4" w:space="0" w:color="auto"/>
              <w:right w:val="single" w:sz="4" w:space="0" w:color="auto"/>
            </w:tcBorders>
            <w:vAlign w:val="bottom"/>
            <w:hideMark/>
          </w:tcPr>
          <w:p w:rsidR="00E932DA" w:rsidRPr="009C539E" w:rsidRDefault="00E932DA" w:rsidP="009C539E">
            <w:pPr>
              <w:tabs>
                <w:tab w:val="clear" w:pos="340"/>
                <w:tab w:val="left" w:pos="347"/>
                <w:tab w:val="left" w:pos="820"/>
              </w:tabs>
              <w:ind w:left="227" w:right="72"/>
              <w:rPr>
                <w:rFonts w:cs="Arial"/>
                <w:b/>
                <w:bCs/>
                <w:szCs w:val="22"/>
              </w:rPr>
            </w:pPr>
            <w:r w:rsidRPr="009C539E">
              <w:rPr>
                <w:rFonts w:cs="Arial"/>
                <w:b/>
                <w:bCs/>
                <w:szCs w:val="22"/>
              </w:rPr>
              <w:t>Hengste</w:t>
            </w:r>
          </w:p>
        </w:tc>
        <w:tc>
          <w:tcPr>
            <w:tcW w:w="3014" w:type="dxa"/>
            <w:tcBorders>
              <w:top w:val="nil"/>
              <w:left w:val="single" w:sz="4" w:space="0" w:color="auto"/>
              <w:bottom w:val="single" w:sz="4" w:space="0" w:color="auto"/>
              <w:right w:val="single" w:sz="4" w:space="0" w:color="auto"/>
            </w:tcBorders>
            <w:vAlign w:val="bottom"/>
            <w:hideMark/>
          </w:tcPr>
          <w:p w:rsidR="00E932DA" w:rsidRPr="009C539E" w:rsidRDefault="00E932DA" w:rsidP="009C539E">
            <w:pPr>
              <w:tabs>
                <w:tab w:val="left" w:pos="387"/>
              </w:tabs>
              <w:ind w:left="227" w:right="72"/>
              <w:rPr>
                <w:rFonts w:cs="Arial"/>
                <w:b/>
                <w:bCs/>
                <w:szCs w:val="22"/>
              </w:rPr>
            </w:pPr>
            <w:r w:rsidRPr="009C539E">
              <w:rPr>
                <w:rFonts w:cs="Arial"/>
                <w:b/>
                <w:bCs/>
                <w:szCs w:val="22"/>
              </w:rPr>
              <w:t>Stuten</w:t>
            </w:r>
          </w:p>
        </w:tc>
      </w:tr>
      <w:tr w:rsidR="009C539E" w:rsidRPr="009C539E" w:rsidTr="009C539E">
        <w:trPr>
          <w:cantSplit/>
          <w:trHeight w:val="428"/>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932DA" w:rsidRPr="009C539E" w:rsidRDefault="00E932DA" w:rsidP="009C539E">
            <w:pPr>
              <w:tabs>
                <w:tab w:val="left" w:pos="307"/>
                <w:tab w:val="left" w:pos="591"/>
              </w:tabs>
              <w:ind w:right="72"/>
              <w:rPr>
                <w:rFonts w:cs="Arial"/>
                <w:b/>
                <w:bCs/>
                <w:szCs w:val="22"/>
              </w:rPr>
            </w:pPr>
            <w:r w:rsidRPr="009C539E">
              <w:rPr>
                <w:rFonts w:cs="Arial"/>
                <w:b/>
                <w:bCs/>
                <w:szCs w:val="22"/>
              </w:rPr>
              <w:t>Hauptabteilung (HA)</w:t>
            </w:r>
          </w:p>
        </w:tc>
        <w:tc>
          <w:tcPr>
            <w:tcW w:w="3013" w:type="dxa"/>
            <w:tcBorders>
              <w:top w:val="single" w:sz="4" w:space="0" w:color="auto"/>
              <w:left w:val="single" w:sz="4" w:space="0" w:color="auto"/>
              <w:bottom w:val="single" w:sz="4" w:space="0" w:color="auto"/>
              <w:right w:val="single" w:sz="4" w:space="0" w:color="auto"/>
            </w:tcBorders>
            <w:vAlign w:val="center"/>
            <w:hideMark/>
          </w:tcPr>
          <w:p w:rsidR="00E932DA" w:rsidRPr="009C539E" w:rsidRDefault="00E932DA" w:rsidP="009C539E">
            <w:pPr>
              <w:tabs>
                <w:tab w:val="left" w:pos="820"/>
              </w:tabs>
              <w:ind w:left="227" w:right="72"/>
              <w:rPr>
                <w:rFonts w:cs="Arial"/>
                <w:szCs w:val="22"/>
                <w:lang w:val="en-GB"/>
              </w:rPr>
            </w:pPr>
            <w:r w:rsidRPr="00D724F4">
              <w:rPr>
                <w:rFonts w:cs="Arial"/>
                <w:bCs/>
                <w:szCs w:val="22"/>
              </w:rPr>
              <w:t>Hengstbuch</w:t>
            </w:r>
            <w:r w:rsidRPr="00D724F4">
              <w:rPr>
                <w:rFonts w:cs="Arial"/>
                <w:szCs w:val="22"/>
                <w:lang w:val="en-GB"/>
              </w:rPr>
              <w:t xml:space="preserve"> I</w:t>
            </w:r>
            <w:r w:rsidRPr="009C539E">
              <w:rPr>
                <w:rFonts w:cs="Arial"/>
                <w:szCs w:val="22"/>
                <w:lang w:val="en-GB"/>
              </w:rPr>
              <w:t xml:space="preserve"> (H I)</w:t>
            </w:r>
          </w:p>
        </w:tc>
        <w:tc>
          <w:tcPr>
            <w:tcW w:w="3014" w:type="dxa"/>
            <w:tcBorders>
              <w:top w:val="single" w:sz="4" w:space="0" w:color="auto"/>
              <w:left w:val="single" w:sz="4" w:space="0" w:color="auto"/>
              <w:bottom w:val="single" w:sz="4" w:space="0" w:color="auto"/>
              <w:right w:val="single" w:sz="4" w:space="0" w:color="auto"/>
            </w:tcBorders>
            <w:vAlign w:val="center"/>
            <w:hideMark/>
          </w:tcPr>
          <w:p w:rsidR="00E932DA" w:rsidRPr="009C539E" w:rsidRDefault="00E932DA" w:rsidP="009C539E">
            <w:pPr>
              <w:tabs>
                <w:tab w:val="left" w:pos="387"/>
              </w:tabs>
              <w:ind w:left="227" w:right="72"/>
              <w:rPr>
                <w:rFonts w:cs="Arial"/>
                <w:szCs w:val="22"/>
                <w:lang w:val="en-GB"/>
              </w:rPr>
            </w:pPr>
            <w:proofErr w:type="spellStart"/>
            <w:r w:rsidRPr="009C539E">
              <w:rPr>
                <w:rFonts w:cs="Arial"/>
                <w:szCs w:val="22"/>
                <w:lang w:val="en-GB"/>
              </w:rPr>
              <w:t>Stutbuch</w:t>
            </w:r>
            <w:proofErr w:type="spellEnd"/>
            <w:r w:rsidRPr="009C539E">
              <w:rPr>
                <w:rFonts w:cs="Arial"/>
                <w:szCs w:val="22"/>
                <w:lang w:val="en-GB"/>
              </w:rPr>
              <w:t xml:space="preserve"> I (S I)</w:t>
            </w:r>
          </w:p>
        </w:tc>
      </w:tr>
      <w:tr w:rsidR="009C539E" w:rsidRPr="009C539E" w:rsidTr="009C539E">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32DA" w:rsidRPr="009C539E" w:rsidRDefault="00E932DA" w:rsidP="009C539E">
            <w:pPr>
              <w:rPr>
                <w:rFonts w:cs="Arial"/>
                <w:b/>
                <w:bCs/>
                <w:szCs w:val="22"/>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E932DA" w:rsidRPr="009C539E" w:rsidRDefault="00E932DA" w:rsidP="009C539E">
            <w:pPr>
              <w:ind w:left="227" w:right="72"/>
              <w:rPr>
                <w:rFonts w:cs="Arial"/>
                <w:szCs w:val="22"/>
              </w:rPr>
            </w:pPr>
            <w:r w:rsidRPr="009C539E">
              <w:rPr>
                <w:rFonts w:cs="Arial"/>
                <w:szCs w:val="22"/>
              </w:rPr>
              <w:t>Hengstbuch II (H II)</w:t>
            </w:r>
          </w:p>
        </w:tc>
        <w:tc>
          <w:tcPr>
            <w:tcW w:w="3014" w:type="dxa"/>
            <w:tcBorders>
              <w:top w:val="single" w:sz="4" w:space="0" w:color="auto"/>
              <w:left w:val="single" w:sz="4" w:space="0" w:color="auto"/>
              <w:bottom w:val="single" w:sz="4" w:space="0" w:color="auto"/>
              <w:right w:val="single" w:sz="4" w:space="0" w:color="auto"/>
            </w:tcBorders>
            <w:vAlign w:val="center"/>
            <w:hideMark/>
          </w:tcPr>
          <w:p w:rsidR="00E932DA" w:rsidRPr="009C539E" w:rsidRDefault="00E932DA" w:rsidP="009C539E">
            <w:pPr>
              <w:tabs>
                <w:tab w:val="left" w:pos="387"/>
              </w:tabs>
              <w:ind w:left="227" w:right="72"/>
              <w:rPr>
                <w:rFonts w:cs="Arial"/>
                <w:szCs w:val="22"/>
                <w:lang w:val="en-GB"/>
              </w:rPr>
            </w:pPr>
            <w:proofErr w:type="spellStart"/>
            <w:r w:rsidRPr="009C539E">
              <w:rPr>
                <w:rFonts w:cs="Arial"/>
                <w:szCs w:val="22"/>
                <w:lang w:val="en-GB"/>
              </w:rPr>
              <w:t>Stutbuch</w:t>
            </w:r>
            <w:proofErr w:type="spellEnd"/>
            <w:r w:rsidRPr="009C539E">
              <w:rPr>
                <w:rFonts w:cs="Arial"/>
                <w:szCs w:val="22"/>
                <w:lang w:val="en-GB"/>
              </w:rPr>
              <w:t xml:space="preserve"> II (S II)</w:t>
            </w:r>
          </w:p>
        </w:tc>
      </w:tr>
      <w:tr w:rsidR="009C539E" w:rsidRPr="009C539E" w:rsidTr="009C539E">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tcPr>
          <w:p w:rsidR="00E932DA" w:rsidRPr="009C539E" w:rsidRDefault="00E932DA" w:rsidP="009C539E">
            <w:pPr>
              <w:rPr>
                <w:rFonts w:cs="Arial"/>
                <w:b/>
                <w:bCs/>
                <w:szCs w:val="22"/>
              </w:rPr>
            </w:pPr>
          </w:p>
        </w:tc>
        <w:tc>
          <w:tcPr>
            <w:tcW w:w="3013" w:type="dxa"/>
            <w:tcBorders>
              <w:top w:val="single" w:sz="4" w:space="0" w:color="auto"/>
              <w:left w:val="single" w:sz="4" w:space="0" w:color="auto"/>
              <w:bottom w:val="single" w:sz="4" w:space="0" w:color="auto"/>
              <w:right w:val="single" w:sz="4" w:space="0" w:color="auto"/>
            </w:tcBorders>
            <w:vAlign w:val="center"/>
          </w:tcPr>
          <w:p w:rsidR="00E932DA" w:rsidRPr="009C539E" w:rsidRDefault="00E932DA" w:rsidP="009C539E">
            <w:pPr>
              <w:tabs>
                <w:tab w:val="clear" w:pos="340"/>
                <w:tab w:val="left" w:pos="347"/>
              </w:tabs>
              <w:ind w:left="227" w:right="72"/>
              <w:rPr>
                <w:rFonts w:cs="Arial"/>
                <w:szCs w:val="22"/>
              </w:rPr>
            </w:pPr>
            <w:r w:rsidRPr="009C539E">
              <w:rPr>
                <w:rFonts w:cs="Arial"/>
                <w:szCs w:val="22"/>
              </w:rPr>
              <w:t>Anhang (A)</w:t>
            </w:r>
          </w:p>
        </w:tc>
        <w:tc>
          <w:tcPr>
            <w:tcW w:w="3014" w:type="dxa"/>
            <w:tcBorders>
              <w:top w:val="single" w:sz="4" w:space="0" w:color="auto"/>
              <w:left w:val="single" w:sz="4" w:space="0" w:color="auto"/>
              <w:bottom w:val="single" w:sz="4" w:space="0" w:color="auto"/>
              <w:right w:val="single" w:sz="4" w:space="0" w:color="auto"/>
            </w:tcBorders>
            <w:vAlign w:val="center"/>
          </w:tcPr>
          <w:p w:rsidR="00E932DA" w:rsidRPr="009C539E" w:rsidRDefault="00E932DA" w:rsidP="009C539E">
            <w:pPr>
              <w:tabs>
                <w:tab w:val="left" w:pos="387"/>
              </w:tabs>
              <w:ind w:left="227" w:right="72"/>
              <w:rPr>
                <w:rFonts w:cs="Arial"/>
                <w:szCs w:val="22"/>
                <w:lang w:val="en-GB"/>
              </w:rPr>
            </w:pPr>
            <w:proofErr w:type="spellStart"/>
            <w:r w:rsidRPr="009C539E">
              <w:rPr>
                <w:rFonts w:cs="Arial"/>
                <w:szCs w:val="22"/>
                <w:lang w:val="en-GB"/>
              </w:rPr>
              <w:t>Anhang</w:t>
            </w:r>
            <w:proofErr w:type="spellEnd"/>
            <w:r w:rsidRPr="009C539E">
              <w:rPr>
                <w:rFonts w:cs="Arial"/>
                <w:szCs w:val="22"/>
                <w:lang w:val="en-GB"/>
              </w:rPr>
              <w:t xml:space="preserve"> </w:t>
            </w:r>
            <w:r w:rsidRPr="009C539E">
              <w:rPr>
                <w:rFonts w:cs="Arial"/>
                <w:szCs w:val="22"/>
              </w:rPr>
              <w:t>(A)</w:t>
            </w:r>
          </w:p>
        </w:tc>
      </w:tr>
      <w:tr w:rsidR="009C539E" w:rsidRPr="009C539E" w:rsidTr="009C539E">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32DA" w:rsidRPr="009C539E" w:rsidRDefault="00E932DA" w:rsidP="009C539E">
            <w:pPr>
              <w:rPr>
                <w:rFonts w:cs="Arial"/>
                <w:b/>
                <w:bCs/>
                <w:szCs w:val="22"/>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E932DA" w:rsidRPr="009C539E" w:rsidRDefault="00E932DA" w:rsidP="009C539E">
            <w:pPr>
              <w:tabs>
                <w:tab w:val="left" w:pos="387"/>
              </w:tabs>
              <w:ind w:left="227" w:right="74"/>
              <w:rPr>
                <w:rFonts w:cs="Arial"/>
                <w:szCs w:val="22"/>
              </w:rPr>
            </w:pPr>
            <w:r w:rsidRPr="009C539E">
              <w:rPr>
                <w:rFonts w:cs="Arial"/>
                <w:szCs w:val="22"/>
              </w:rPr>
              <w:t>Fohlenbuch</w:t>
            </w:r>
          </w:p>
        </w:tc>
        <w:tc>
          <w:tcPr>
            <w:tcW w:w="3014" w:type="dxa"/>
            <w:tcBorders>
              <w:top w:val="single" w:sz="4" w:space="0" w:color="auto"/>
              <w:left w:val="single" w:sz="4" w:space="0" w:color="auto"/>
              <w:bottom w:val="single" w:sz="4" w:space="0" w:color="auto"/>
              <w:right w:val="single" w:sz="4" w:space="0" w:color="auto"/>
            </w:tcBorders>
            <w:vAlign w:val="center"/>
            <w:hideMark/>
          </w:tcPr>
          <w:p w:rsidR="00E932DA" w:rsidRPr="009C539E" w:rsidRDefault="00E932DA" w:rsidP="009C539E">
            <w:pPr>
              <w:tabs>
                <w:tab w:val="left" w:pos="387"/>
              </w:tabs>
              <w:ind w:left="227" w:right="74"/>
              <w:rPr>
                <w:rFonts w:cs="Arial"/>
                <w:szCs w:val="22"/>
              </w:rPr>
            </w:pPr>
            <w:r w:rsidRPr="009C539E">
              <w:rPr>
                <w:rFonts w:cs="Arial"/>
                <w:szCs w:val="22"/>
              </w:rPr>
              <w:t>Fohlenbuch</w:t>
            </w:r>
          </w:p>
        </w:tc>
      </w:tr>
    </w:tbl>
    <w:p w:rsidR="00E932DA" w:rsidRDefault="00E932DA" w:rsidP="00E932DA">
      <w:pPr>
        <w:rPr>
          <w:rFonts w:eastAsia="MS Mincho"/>
        </w:rPr>
      </w:pPr>
    </w:p>
    <w:p w:rsidR="006E02CE" w:rsidRPr="009C539E" w:rsidRDefault="006E02CE" w:rsidP="00CC13F9">
      <w:pPr>
        <w:pStyle w:val="berschrift1"/>
        <w:numPr>
          <w:ilvl w:val="0"/>
          <w:numId w:val="19"/>
        </w:numPr>
        <w:rPr>
          <w:rFonts w:eastAsia="MS Mincho"/>
        </w:rPr>
      </w:pPr>
      <w:bookmarkStart w:id="32" w:name="_Toc496535163"/>
      <w:bookmarkStart w:id="33" w:name="_Toc499385824"/>
      <w:r w:rsidRPr="009C539E">
        <w:rPr>
          <w:rFonts w:eastAsia="MS Mincho"/>
        </w:rPr>
        <w:t xml:space="preserve">Eintragungsbestimmungen in </w:t>
      </w:r>
      <w:bookmarkStart w:id="34" w:name="_Hlk495477707"/>
      <w:r w:rsidR="00E932DA" w:rsidRPr="009C539E">
        <w:t>das Zuchtbuch</w:t>
      </w:r>
      <w:bookmarkEnd w:id="32"/>
      <w:bookmarkEnd w:id="33"/>
      <w:bookmarkEnd w:id="34"/>
    </w:p>
    <w:p w:rsidR="006E02CE" w:rsidRDefault="00E932DA">
      <w:bookmarkStart w:id="35" w:name="_Hlk495065007"/>
      <w:bookmarkStart w:id="36" w:name="_Hlk495415557"/>
      <w:bookmarkEnd w:id="30"/>
      <w:r w:rsidRPr="009C539E">
        <w:rPr>
          <w:rFonts w:eastAsia="MS Mincho"/>
        </w:rPr>
        <w:t>Die Bestimmungen unter B8 der Satzung sind grundlegende Voraussetzungen für die Eintragung.</w:t>
      </w:r>
      <w:bookmarkEnd w:id="35"/>
      <w:r w:rsidRPr="009C539E">
        <w:rPr>
          <w:rFonts w:eastAsia="MS Mincho"/>
        </w:rPr>
        <w:t xml:space="preserve"> </w:t>
      </w:r>
      <w:bookmarkEnd w:id="36"/>
      <w:r w:rsidR="006E02CE" w:rsidRPr="009C539E">
        <w:t>Es werden Hengste und Stuten nur dann in das Zuchtbuch eingetragen, wenn sie identifiziert sind, ihre Abstammung nach den Regeln des Zuchtbuches festgestellt wurde und sie die nachfolgend aufgeführten Eintra</w:t>
      </w:r>
      <w:r w:rsidR="009C539E" w:rsidRPr="009C539E">
        <w:t xml:space="preserve">gungsbedingungen erfüllen. Ein Pferd </w:t>
      </w:r>
      <w:r w:rsidR="006E02CE" w:rsidRPr="009C539E">
        <w:t xml:space="preserve">aus einem anderen Zuchtbuch der Rasse muss in </w:t>
      </w:r>
      <w:bookmarkStart w:id="37" w:name="_Hlk495065015"/>
      <w:bookmarkStart w:id="38" w:name="_Hlk495415569"/>
      <w:r w:rsidRPr="009C539E">
        <w:rPr>
          <w:rFonts w:eastAsia="MS Mincho"/>
        </w:rPr>
        <w:t>die Klasse</w:t>
      </w:r>
      <w:bookmarkEnd w:id="37"/>
      <w:bookmarkEnd w:id="38"/>
      <w:r w:rsidRPr="009C539E">
        <w:rPr>
          <w:rFonts w:eastAsia="MS Mincho"/>
        </w:rPr>
        <w:t xml:space="preserve"> </w:t>
      </w:r>
      <w:r w:rsidR="006E02CE" w:rsidRPr="009C539E">
        <w:t>des Zuchtbuches eingetragen werden, de</w:t>
      </w:r>
      <w:r w:rsidR="001C3EAF">
        <w:t>r</w:t>
      </w:r>
      <w:r w:rsidR="006E02CE" w:rsidRPr="009C539E">
        <w:t>en Kri</w:t>
      </w:r>
      <w:r w:rsidR="006E02CE">
        <w:t>terien es entspricht.</w:t>
      </w:r>
    </w:p>
    <w:p w:rsidR="006E02CE" w:rsidRDefault="006E02CE">
      <w:pPr>
        <w:rPr>
          <w:rFonts w:eastAsia="MS Mincho"/>
        </w:rPr>
      </w:pPr>
    </w:p>
    <w:p w:rsidR="00E932DA" w:rsidRPr="00AF790E" w:rsidRDefault="00E932DA" w:rsidP="00AF790E">
      <w:pPr>
        <w:pStyle w:val="berschrift2"/>
        <w:rPr>
          <w:rFonts w:eastAsia="MS Mincho"/>
        </w:rPr>
      </w:pPr>
      <w:bookmarkStart w:id="39" w:name="_Toc496535164"/>
      <w:bookmarkStart w:id="40" w:name="_Toc499385825"/>
      <w:bookmarkStart w:id="41" w:name="_Hlk495415578"/>
      <w:r w:rsidRPr="009400D0">
        <w:rPr>
          <w:rFonts w:eastAsia="MS Mincho"/>
        </w:rPr>
        <w:t>(</w:t>
      </w:r>
      <w:r w:rsidRPr="00AF790E">
        <w:rPr>
          <w:rFonts w:eastAsia="MS Mincho"/>
        </w:rPr>
        <w:t>9.1) Zuchtbuch für Hengste</w:t>
      </w:r>
      <w:bookmarkEnd w:id="39"/>
      <w:bookmarkEnd w:id="40"/>
    </w:p>
    <w:p w:rsidR="00E932DA" w:rsidRPr="00EF6484" w:rsidRDefault="00E932DA" w:rsidP="00AF790E">
      <w:pPr>
        <w:pStyle w:val="berschrift3"/>
        <w:rPr>
          <w:rFonts w:eastAsia="MS Mincho"/>
        </w:rPr>
      </w:pPr>
      <w:bookmarkStart w:id="42" w:name="_Toc496535165"/>
      <w:bookmarkStart w:id="43" w:name="_Toc499385826"/>
      <w:r w:rsidRPr="00AF790E">
        <w:rPr>
          <w:rFonts w:eastAsia="MS Mincho"/>
        </w:rPr>
        <w:t>(9.1.</w:t>
      </w:r>
      <w:r w:rsidRPr="00EF6484">
        <w:rPr>
          <w:rFonts w:eastAsia="MS Mincho"/>
        </w:rPr>
        <w:t>1) Hengstbuch I (Hauptabteilung des Zuchtbuches)</w:t>
      </w:r>
      <w:bookmarkEnd w:id="42"/>
      <w:bookmarkEnd w:id="43"/>
    </w:p>
    <w:bookmarkEnd w:id="41"/>
    <w:p w:rsidR="006E02CE" w:rsidRDefault="006E02CE" w:rsidP="00E932DA">
      <w:pPr>
        <w:pStyle w:val="Textkrper-Einzug21"/>
        <w:overflowPunct/>
        <w:autoSpaceDE/>
        <w:autoSpaceDN/>
        <w:adjustRightInd/>
        <w:ind w:left="0"/>
        <w:textAlignment w:val="auto"/>
        <w:rPr>
          <w:rFonts w:eastAsia="MS Mincho"/>
          <w:szCs w:val="24"/>
        </w:rPr>
      </w:pPr>
      <w:r>
        <w:rPr>
          <w:rFonts w:eastAsia="MS Mincho"/>
          <w:szCs w:val="24"/>
        </w:rPr>
        <w:t xml:space="preserve">Eingetragen werden frühestens im 3. Lebensjahr Hengste, </w:t>
      </w:r>
    </w:p>
    <w:p w:rsidR="00AF790E" w:rsidRPr="00DD182B" w:rsidRDefault="00AF790E" w:rsidP="00CC13F9">
      <w:pPr>
        <w:numPr>
          <w:ilvl w:val="0"/>
          <w:numId w:val="9"/>
        </w:numPr>
        <w:rPr>
          <w:rFonts w:eastAsia="MS Mincho"/>
        </w:rPr>
      </w:pPr>
      <w:bookmarkStart w:id="44" w:name="_Hlk495415597"/>
      <w:bookmarkStart w:id="45" w:name="_Hlk495065051"/>
      <w:bookmarkStart w:id="46" w:name="_Hlk495325236"/>
      <w:r w:rsidRPr="00DD182B">
        <w:rPr>
          <w:rFonts w:cs="Arial"/>
        </w:rPr>
        <w:t xml:space="preserve">deren Eltern in der Hauptabteilung </w:t>
      </w:r>
      <w:r w:rsidRPr="00DD182B">
        <w:rPr>
          <w:rFonts w:eastAsia="MS Mincho" w:cs="Arial"/>
        </w:rPr>
        <w:t>der Rasse (außer Fohlenbuch und Anhang) eingetragen sind,</w:t>
      </w:r>
    </w:p>
    <w:bookmarkEnd w:id="44"/>
    <w:p w:rsidR="00E932DA" w:rsidRDefault="00E932DA" w:rsidP="00CC13F9">
      <w:pPr>
        <w:numPr>
          <w:ilvl w:val="0"/>
          <w:numId w:val="9"/>
        </w:numPr>
        <w:tabs>
          <w:tab w:val="clear" w:pos="340"/>
        </w:tabs>
        <w:rPr>
          <w:rFonts w:eastAsia="MS Mincho"/>
        </w:rPr>
      </w:pPr>
      <w:r>
        <w:rPr>
          <w:rFonts w:eastAsia="MS Mincho"/>
        </w:rPr>
        <w:t>die zur Überprüfung der Identität vorgestellt wurden,</w:t>
      </w:r>
    </w:p>
    <w:p w:rsidR="00E932DA" w:rsidRPr="00AF790E" w:rsidRDefault="00E932DA" w:rsidP="00CC13F9">
      <w:pPr>
        <w:numPr>
          <w:ilvl w:val="0"/>
          <w:numId w:val="9"/>
        </w:numPr>
        <w:tabs>
          <w:tab w:val="clear" w:pos="340"/>
          <w:tab w:val="clear" w:pos="700"/>
        </w:tabs>
        <w:ind w:left="700" w:hanging="360"/>
        <w:rPr>
          <w:rFonts w:eastAsia="MS Mincho"/>
        </w:rPr>
      </w:pPr>
      <w:r w:rsidRPr="00AF790E">
        <w:rPr>
          <w:rFonts w:eastAsia="MS Mincho" w:cs="Arial"/>
          <w:szCs w:val="22"/>
        </w:rPr>
        <w:t>deren väterliche und mütterliche Abstammung mittels DNA-Profil bestätigt wurde,</w:t>
      </w:r>
      <w:bookmarkEnd w:id="45"/>
      <w:bookmarkEnd w:id="46"/>
    </w:p>
    <w:p w:rsidR="00AF790E" w:rsidRDefault="00AF790E" w:rsidP="00CC13F9">
      <w:pPr>
        <w:numPr>
          <w:ilvl w:val="0"/>
          <w:numId w:val="9"/>
        </w:numPr>
        <w:rPr>
          <w:rFonts w:eastAsia="MS Mincho"/>
        </w:rPr>
      </w:pPr>
      <w:r w:rsidRPr="00BB34A4">
        <w:rPr>
          <w:rFonts w:eastAsia="MS Mincho"/>
        </w:rPr>
        <w:t xml:space="preserve">die auf einer </w:t>
      </w:r>
      <w:bookmarkStart w:id="47" w:name="_Hlk495415661"/>
      <w:bookmarkStart w:id="48" w:name="_Hlk495478941"/>
      <w:r w:rsidRPr="00BB34A4">
        <w:rPr>
          <w:rFonts w:eastAsia="MS Mincho"/>
        </w:rPr>
        <w:t xml:space="preserve">Sammelveranstaltung </w:t>
      </w:r>
      <w:r w:rsidRPr="00BB34A4">
        <w:rPr>
          <w:rFonts w:eastAsia="MS Mincho" w:cs="Arial"/>
        </w:rPr>
        <w:t xml:space="preserve">(Körung) des Zuchtverbandes </w:t>
      </w:r>
      <w:r w:rsidRPr="00BB34A4">
        <w:rPr>
          <w:rFonts w:eastAsia="MS Mincho"/>
        </w:rPr>
        <w:t xml:space="preserve">gemäß B.15 </w:t>
      </w:r>
      <w:r w:rsidRPr="00BB34A4">
        <w:rPr>
          <w:rFonts w:cs="Arial"/>
        </w:rPr>
        <w:t>der Satzung und gemäß (11.1) Körung dieses Zuchtprogramms</w:t>
      </w:r>
      <w:bookmarkEnd w:id="47"/>
      <w:bookmarkEnd w:id="48"/>
      <w:r w:rsidRPr="00BB34A4">
        <w:rPr>
          <w:rFonts w:eastAsia="MS Mincho"/>
        </w:rPr>
        <w:t xml:space="preserve"> </w:t>
      </w:r>
      <w:r>
        <w:rPr>
          <w:rFonts w:eastAsia="MS Mincho"/>
        </w:rPr>
        <w:t xml:space="preserve">mindestens die Gesamtnote 7,0 erhalten haben, wobei die </w:t>
      </w:r>
      <w:proofErr w:type="spellStart"/>
      <w:r>
        <w:rPr>
          <w:rFonts w:eastAsia="MS Mincho"/>
        </w:rPr>
        <w:t>Wertnote</w:t>
      </w:r>
      <w:proofErr w:type="spellEnd"/>
      <w:r>
        <w:rPr>
          <w:rFonts w:eastAsia="MS Mincho"/>
        </w:rPr>
        <w:t xml:space="preserve"> 5,0 in keinem Eintragungsmerkmal unterschritten wurde,</w:t>
      </w:r>
    </w:p>
    <w:p w:rsidR="00AF790E" w:rsidRPr="00DD182B" w:rsidRDefault="00AF790E" w:rsidP="00CC13F9">
      <w:pPr>
        <w:numPr>
          <w:ilvl w:val="0"/>
          <w:numId w:val="9"/>
        </w:numPr>
        <w:tabs>
          <w:tab w:val="clear" w:pos="340"/>
        </w:tabs>
        <w:overflowPunct w:val="0"/>
        <w:autoSpaceDE w:val="0"/>
        <w:textAlignment w:val="baseline"/>
        <w:rPr>
          <w:rFonts w:cs="Arial"/>
        </w:rPr>
      </w:pPr>
      <w:r w:rsidRPr="008F6144">
        <w:rPr>
          <w:rFonts w:eastAsia="MS Mincho" w:cs="Arial"/>
        </w:rPr>
        <w:t xml:space="preserve">die im Rahmen einer tierärztlichen Untersuchung </w:t>
      </w:r>
      <w:bookmarkStart w:id="49" w:name="_Hlk496187914"/>
      <w:bookmarkStart w:id="50" w:name="_Hlk495046094"/>
      <w:r w:rsidRPr="00BB34A4">
        <w:rPr>
          <w:rFonts w:eastAsia="MS Mincho" w:cs="Arial"/>
        </w:rPr>
        <w:t xml:space="preserve">gemäß B.16 der Satzung </w:t>
      </w:r>
      <w:bookmarkEnd w:id="49"/>
      <w:bookmarkEnd w:id="50"/>
      <w:r w:rsidRPr="008F6144">
        <w:rPr>
          <w:rFonts w:eastAsia="MS Mincho" w:cs="Arial"/>
        </w:rPr>
        <w:t>die Anforderungen an die Zuchttauglichkeit und Gesundheit erfüllen</w:t>
      </w:r>
      <w:r w:rsidRPr="000A3A8F">
        <w:rPr>
          <w:rFonts w:eastAsia="MS Mincho" w:cs="Arial"/>
        </w:rPr>
        <w:t xml:space="preserve">, </w:t>
      </w:r>
      <w:r w:rsidRPr="008F6144">
        <w:rPr>
          <w:rFonts w:eastAsia="MS Mincho" w:cs="Arial"/>
        </w:rPr>
        <w:t xml:space="preserve">sowie keine gesundheitsbeeinträchtigenden Merkmale </w:t>
      </w:r>
      <w:r w:rsidRPr="00AF790E">
        <w:rPr>
          <w:rFonts w:eastAsia="MS Mincho"/>
        </w:rPr>
        <w:t xml:space="preserve">gemäß </w:t>
      </w:r>
      <w:hyperlink r:id="rId7" w:anchor="Liste" w:history="1">
        <w:r w:rsidRPr="00AF790E">
          <w:rPr>
            <w:rFonts w:eastAsia="MS Mincho"/>
          </w:rPr>
          <w:t>Liste (Anlage 1)</w:t>
        </w:r>
      </w:hyperlink>
      <w:r w:rsidRPr="00DD182B">
        <w:rPr>
          <w:rFonts w:eastAsia="MS Mincho"/>
        </w:rPr>
        <w:t xml:space="preserve"> </w:t>
      </w:r>
      <w:r w:rsidRPr="00DD182B">
        <w:rPr>
          <w:rFonts w:eastAsia="MS Mincho" w:cs="Arial"/>
        </w:rPr>
        <w:t>aufweisen,</w:t>
      </w:r>
    </w:p>
    <w:p w:rsidR="006E02CE" w:rsidRPr="00EA2EA2" w:rsidRDefault="00AF790E" w:rsidP="00CC13F9">
      <w:pPr>
        <w:numPr>
          <w:ilvl w:val="0"/>
          <w:numId w:val="9"/>
        </w:numPr>
        <w:tabs>
          <w:tab w:val="clear" w:pos="340"/>
        </w:tabs>
        <w:rPr>
          <w:rFonts w:eastAsia="MS Mincho" w:cs="Arial"/>
        </w:rPr>
      </w:pPr>
      <w:r w:rsidRPr="00BB34A4">
        <w:rPr>
          <w:rFonts w:cs="Arial"/>
        </w:rPr>
        <w:lastRenderedPageBreak/>
        <w:t>die die Hengstleistungsprüfung nach (11.3.1.</w:t>
      </w:r>
      <w:r w:rsidR="00EA2EA2">
        <w:rPr>
          <w:rFonts w:cs="Arial"/>
        </w:rPr>
        <w:t>2</w:t>
      </w:r>
      <w:r w:rsidRPr="00BB34A4">
        <w:rPr>
          <w:rFonts w:cs="Arial"/>
        </w:rPr>
        <w:t>) vollständig abgeschlossen haben.</w:t>
      </w:r>
    </w:p>
    <w:p w:rsidR="006E02CE" w:rsidRPr="00AF790E" w:rsidRDefault="006E02CE" w:rsidP="00E932DA">
      <w:pPr>
        <w:ind w:right="60"/>
        <w:rPr>
          <w:rFonts w:eastAsia="MS Mincho"/>
          <w:highlight w:val="green"/>
        </w:rPr>
      </w:pPr>
    </w:p>
    <w:p w:rsidR="00E932DA" w:rsidRPr="00AF790E" w:rsidRDefault="00E932DA" w:rsidP="00AF790E">
      <w:pPr>
        <w:pStyle w:val="berschrift3"/>
        <w:rPr>
          <w:rFonts w:eastAsia="MS Mincho"/>
        </w:rPr>
      </w:pPr>
      <w:bookmarkStart w:id="51" w:name="_Toc496535166"/>
      <w:bookmarkStart w:id="52" w:name="_Toc499385827"/>
      <w:bookmarkStart w:id="53" w:name="_Hlk495306701"/>
      <w:r w:rsidRPr="00AF790E">
        <w:rPr>
          <w:rFonts w:eastAsia="MS Mincho"/>
        </w:rPr>
        <w:t>(9.1.2) Hengstbuch II (Hauptabteilung des Zuchtbuches)</w:t>
      </w:r>
      <w:bookmarkEnd w:id="51"/>
      <w:bookmarkEnd w:id="52"/>
    </w:p>
    <w:bookmarkEnd w:id="53"/>
    <w:p w:rsidR="006E02CE" w:rsidRDefault="006E02CE" w:rsidP="00E932DA">
      <w:pPr>
        <w:pStyle w:val="Textkrper-Einzug21"/>
        <w:overflowPunct/>
        <w:autoSpaceDE/>
        <w:autoSpaceDN/>
        <w:adjustRightInd/>
        <w:ind w:left="0"/>
        <w:textAlignment w:val="auto"/>
        <w:rPr>
          <w:rFonts w:eastAsia="MS Mincho"/>
          <w:szCs w:val="24"/>
        </w:rPr>
      </w:pPr>
      <w:r>
        <w:rPr>
          <w:rFonts w:eastAsia="MS Mincho"/>
          <w:szCs w:val="24"/>
        </w:rPr>
        <w:t>Auf Antrag werden frühestens im 3. Lebensjahr Hengste eingetragen,</w:t>
      </w:r>
    </w:p>
    <w:p w:rsidR="00AF790E" w:rsidRPr="00E55D50" w:rsidRDefault="00AF790E" w:rsidP="00AF790E">
      <w:pPr>
        <w:pStyle w:val="Textkrper-Zeileneinzug"/>
        <w:numPr>
          <w:ilvl w:val="0"/>
          <w:numId w:val="1"/>
        </w:numPr>
        <w:ind w:right="-2"/>
        <w:rPr>
          <w:rFonts w:cs="Arial"/>
        </w:rPr>
      </w:pPr>
      <w:bookmarkStart w:id="54" w:name="_Hlk495329688"/>
      <w:bookmarkStart w:id="55" w:name="_Hlk495390950"/>
      <w:bookmarkStart w:id="56" w:name="_Hlk495652837"/>
      <w:bookmarkStart w:id="57" w:name="_Hlk495392349"/>
      <w:r>
        <w:t xml:space="preserve">deren </w:t>
      </w:r>
      <w:r w:rsidRPr="00BB34A4">
        <w:t xml:space="preserve">Eltern in der Hauptabteilung der Rasse (außer Fohlenbuch und </w:t>
      </w:r>
      <w:r>
        <w:t>Anhang) eingetragen sind,</w:t>
      </w:r>
    </w:p>
    <w:p w:rsidR="00BF62FA" w:rsidRPr="00D47A83" w:rsidRDefault="00BF62FA" w:rsidP="00BF62FA">
      <w:pPr>
        <w:numPr>
          <w:ilvl w:val="0"/>
          <w:numId w:val="1"/>
        </w:numPr>
        <w:tabs>
          <w:tab w:val="clear" w:pos="340"/>
        </w:tabs>
      </w:pPr>
      <w:r w:rsidRPr="00D47A83">
        <w:rPr>
          <w:rFonts w:eastAsia="MS Mincho"/>
        </w:rPr>
        <w:t>deren Identität überprüft worden ist,</w:t>
      </w:r>
    </w:p>
    <w:p w:rsidR="00AF790E" w:rsidRPr="00DD182B" w:rsidRDefault="00AF790E" w:rsidP="00AF790E">
      <w:pPr>
        <w:numPr>
          <w:ilvl w:val="0"/>
          <w:numId w:val="1"/>
        </w:numPr>
        <w:tabs>
          <w:tab w:val="clear" w:pos="340"/>
        </w:tabs>
        <w:rPr>
          <w:rFonts w:eastAsia="MS Mincho" w:cs="Arial"/>
          <w:szCs w:val="22"/>
        </w:rPr>
      </w:pPr>
      <w:bookmarkStart w:id="58" w:name="_Hlk495046597"/>
      <w:bookmarkEnd w:id="54"/>
      <w:bookmarkEnd w:id="55"/>
      <w:bookmarkEnd w:id="56"/>
      <w:bookmarkEnd w:id="57"/>
      <w:r w:rsidRPr="00DD182B">
        <w:rPr>
          <w:rFonts w:eastAsia="MS Mincho" w:cs="Arial"/>
          <w:szCs w:val="22"/>
        </w:rPr>
        <w:t>deren väterliche und mütterliche Abstammung mittels DNA-Profil bestätigt wurde,</w:t>
      </w:r>
    </w:p>
    <w:bookmarkEnd w:id="58"/>
    <w:p w:rsidR="00AF790E" w:rsidRPr="00DD182B" w:rsidRDefault="00AF790E" w:rsidP="00AF790E">
      <w:pPr>
        <w:pStyle w:val="Textkrper-Zeileneinzug"/>
        <w:numPr>
          <w:ilvl w:val="0"/>
          <w:numId w:val="1"/>
        </w:numPr>
        <w:rPr>
          <w:rFonts w:cs="Arial"/>
        </w:rPr>
      </w:pPr>
      <w:r w:rsidRPr="00BB34A4">
        <w:rPr>
          <w:rFonts w:cs="Arial"/>
        </w:rPr>
        <w:t>die im Rahmen einer tierärztlichen Untersuchung gemäß B.16 der Satzung</w:t>
      </w:r>
      <w:r w:rsidRPr="00294219">
        <w:rPr>
          <w:rFonts w:cs="Arial"/>
          <w:color w:val="FF0000"/>
        </w:rPr>
        <w:t xml:space="preserve"> </w:t>
      </w:r>
      <w:r w:rsidRPr="00930AE7">
        <w:rPr>
          <w:rFonts w:cs="Arial"/>
        </w:rPr>
        <w:t xml:space="preserve">die Anforderungen an die Zuchttauglichkeit </w:t>
      </w:r>
      <w:r w:rsidRPr="000039FA">
        <w:rPr>
          <w:rFonts w:cs="Arial"/>
        </w:rPr>
        <w:t>und Gesundheit erfüllen sowie keine gesundheitsbeeinträchti</w:t>
      </w:r>
      <w:r w:rsidRPr="00DD182B">
        <w:rPr>
          <w:rFonts w:cs="Arial"/>
        </w:rPr>
        <w:t xml:space="preserve">genden Merkmale </w:t>
      </w:r>
      <w:r w:rsidRPr="00AF790E">
        <w:t xml:space="preserve">gemäß </w:t>
      </w:r>
      <w:hyperlink r:id="rId8" w:anchor="Liste" w:history="1">
        <w:r w:rsidRPr="00AF790E">
          <w:t>Liste (Anlage 1)</w:t>
        </w:r>
      </w:hyperlink>
      <w:r w:rsidRPr="00AF790E">
        <w:t xml:space="preserve"> aufweisen</w:t>
      </w:r>
      <w:r w:rsidRPr="00DD182B">
        <w:rPr>
          <w:rFonts w:cs="Arial"/>
        </w:rPr>
        <w:t>.</w:t>
      </w:r>
    </w:p>
    <w:p w:rsidR="006E02CE" w:rsidRDefault="006E02CE">
      <w:pPr>
        <w:ind w:left="340"/>
        <w:rPr>
          <w:rFonts w:eastAsia="MS Mincho"/>
        </w:rPr>
      </w:pPr>
    </w:p>
    <w:p w:rsidR="006E02CE" w:rsidRDefault="006E02CE">
      <w:pPr>
        <w:pStyle w:val="Textkrper-Zeileneinzug"/>
        <w:rPr>
          <w:rFonts w:cs="Arial"/>
        </w:rPr>
      </w:pPr>
      <w:r>
        <w:t>Darüber hinaus können Nachkommen von im Anhang eingetragenen Zuchtpferden ein</w:t>
      </w:r>
      <w:r>
        <w:rPr>
          <w:rFonts w:cs="Arial"/>
        </w:rPr>
        <w:t xml:space="preserve">getragen werden, </w:t>
      </w:r>
    </w:p>
    <w:p w:rsidR="006E02CE" w:rsidRDefault="006E02CE" w:rsidP="00CC13F9">
      <w:pPr>
        <w:pStyle w:val="Textkrper-Zeileneinzug"/>
        <w:numPr>
          <w:ilvl w:val="0"/>
          <w:numId w:val="5"/>
        </w:numPr>
        <w:tabs>
          <w:tab w:val="clear" w:pos="340"/>
        </w:tabs>
        <w:rPr>
          <w:rFonts w:cs="Arial"/>
        </w:rPr>
      </w:pPr>
      <w:r>
        <w:rPr>
          <w:rFonts w:cs="Arial"/>
        </w:rPr>
        <w:t xml:space="preserve">wenn die Anhang-Vorfahren über </w:t>
      </w:r>
      <w:r w:rsidR="0055739F">
        <w:rPr>
          <w:rFonts w:cs="Arial"/>
        </w:rPr>
        <w:t xml:space="preserve">drei </w:t>
      </w:r>
      <w:r>
        <w:rPr>
          <w:rFonts w:cs="Arial"/>
        </w:rPr>
        <w:t>Generationen mit Zuchtpferden aus der Hauptabteilung (</w:t>
      </w:r>
      <w:r w:rsidRPr="00263B62">
        <w:rPr>
          <w:rFonts w:cs="Arial"/>
        </w:rPr>
        <w:t xml:space="preserve">außer </w:t>
      </w:r>
      <w:bookmarkStart w:id="59" w:name="_Hlk495046661"/>
      <w:r w:rsidR="00E932DA" w:rsidRPr="00263B62">
        <w:t>Fohlenbuch und</w:t>
      </w:r>
      <w:bookmarkEnd w:id="59"/>
      <w:r w:rsidR="00E932DA" w:rsidRPr="00263B62">
        <w:t xml:space="preserve"> </w:t>
      </w:r>
      <w:r>
        <w:rPr>
          <w:rFonts w:cs="Arial"/>
        </w:rPr>
        <w:t xml:space="preserve">Anhang) </w:t>
      </w:r>
      <w:proofErr w:type="spellStart"/>
      <w:r>
        <w:rPr>
          <w:rFonts w:cs="Arial"/>
        </w:rPr>
        <w:t>angepaart</w:t>
      </w:r>
      <w:proofErr w:type="spellEnd"/>
      <w:r>
        <w:rPr>
          <w:rFonts w:cs="Arial"/>
        </w:rPr>
        <w:t xml:space="preserve"> wurden,</w:t>
      </w:r>
    </w:p>
    <w:p w:rsidR="006E02CE" w:rsidRDefault="006E02CE" w:rsidP="00CC13F9">
      <w:pPr>
        <w:pStyle w:val="Textkrper-Zeileneinzug"/>
        <w:numPr>
          <w:ilvl w:val="0"/>
          <w:numId w:val="5"/>
        </w:numPr>
        <w:tabs>
          <w:tab w:val="clear" w:pos="340"/>
        </w:tabs>
      </w:pPr>
      <w:r>
        <w:t xml:space="preserve">die zur Überprüfung der Identität vorgestellt </w:t>
      </w:r>
      <w:r w:rsidR="00E932DA" w:rsidRPr="00263B62">
        <w:t>wurden</w:t>
      </w:r>
    </w:p>
    <w:p w:rsidR="0055739F" w:rsidRPr="00DD182B" w:rsidRDefault="0055739F" w:rsidP="0055739F">
      <w:pPr>
        <w:numPr>
          <w:ilvl w:val="0"/>
          <w:numId w:val="5"/>
        </w:numPr>
        <w:tabs>
          <w:tab w:val="clear" w:pos="340"/>
        </w:tabs>
        <w:rPr>
          <w:rFonts w:eastAsia="MS Mincho" w:cs="Arial"/>
          <w:szCs w:val="22"/>
        </w:rPr>
      </w:pPr>
      <w:r w:rsidRPr="00DD182B">
        <w:rPr>
          <w:rFonts w:eastAsia="MS Mincho" w:cs="Arial"/>
          <w:szCs w:val="22"/>
        </w:rPr>
        <w:t>deren väterliche und mütterliche Abstammung mittels DNA-Profil bestätigt wurde,</w:t>
      </w:r>
    </w:p>
    <w:p w:rsidR="00263B62" w:rsidRPr="002D4C55" w:rsidRDefault="00263B62" w:rsidP="00CC13F9">
      <w:pPr>
        <w:pStyle w:val="Textkrper-Zeileneinzug"/>
        <w:numPr>
          <w:ilvl w:val="0"/>
          <w:numId w:val="5"/>
        </w:numPr>
      </w:pPr>
      <w:r w:rsidRPr="002D4C55">
        <w:t xml:space="preserve">die in der Bewertung der äußeren Erscheinung gemäß B.15 </w:t>
      </w:r>
      <w:r w:rsidRPr="002D4C55">
        <w:rPr>
          <w:rFonts w:cs="Arial"/>
        </w:rPr>
        <w:t xml:space="preserve">der Satzung </w:t>
      </w:r>
      <w:hyperlink r:id="rId9" w:anchor="Bewertung" w:history="1"/>
      <w:r w:rsidRPr="002D4C55">
        <w:t xml:space="preserve">mindestens eine Gesamtnote von 6,0 erreichen, wobei die </w:t>
      </w:r>
      <w:proofErr w:type="spellStart"/>
      <w:r w:rsidRPr="002D4C55">
        <w:t>Wertnote</w:t>
      </w:r>
      <w:proofErr w:type="spellEnd"/>
      <w:r w:rsidRPr="002D4C55">
        <w:t xml:space="preserve"> 5,0 in keinem Eintragungsmerkmal unterschritten wurde,</w:t>
      </w:r>
    </w:p>
    <w:p w:rsidR="00263B62" w:rsidRPr="00DD182B" w:rsidRDefault="00263B62" w:rsidP="00CC13F9">
      <w:pPr>
        <w:pStyle w:val="Textkrper-Zeileneinzug"/>
        <w:numPr>
          <w:ilvl w:val="0"/>
          <w:numId w:val="5"/>
        </w:numPr>
        <w:rPr>
          <w:rFonts w:cs="Arial"/>
        </w:rPr>
      </w:pPr>
      <w:r w:rsidRPr="00DD182B">
        <w:rPr>
          <w:rFonts w:cs="Arial"/>
        </w:rPr>
        <w:t xml:space="preserve">die im Rahmen einer tierärztlichen Untersuchung gemäß B.16 der Satzung die Anforderungen an die Zuchttauglichkeit und Gesundheit erfüllen sowie </w:t>
      </w:r>
      <w:bookmarkStart w:id="60" w:name="_Hlk496189694"/>
      <w:r w:rsidRPr="00DD182B">
        <w:rPr>
          <w:rFonts w:cs="Arial"/>
        </w:rPr>
        <w:t xml:space="preserve">keine gesundheitsbeeinträchtigenden Merkmale </w:t>
      </w:r>
      <w:r w:rsidRPr="00792316">
        <w:t xml:space="preserve">gemäß </w:t>
      </w:r>
      <w:hyperlink r:id="rId10" w:anchor="Liste" w:history="1">
        <w:r w:rsidRPr="00792316">
          <w:t>Liste (Anlage 1)</w:t>
        </w:r>
      </w:hyperlink>
      <w:r w:rsidRPr="00DD182B">
        <w:t xml:space="preserve"> </w:t>
      </w:r>
      <w:r w:rsidRPr="00DD182B">
        <w:rPr>
          <w:rFonts w:cs="Arial"/>
        </w:rPr>
        <w:t>aufweisen.</w:t>
      </w:r>
      <w:bookmarkEnd w:id="60"/>
    </w:p>
    <w:p w:rsidR="006E02CE" w:rsidRDefault="006E02CE">
      <w:pPr>
        <w:ind w:left="340"/>
        <w:rPr>
          <w:rFonts w:eastAsia="MS Mincho"/>
          <w:b/>
          <w:bCs/>
        </w:rPr>
      </w:pPr>
    </w:p>
    <w:p w:rsidR="00A64163" w:rsidRPr="00263B62" w:rsidRDefault="00A64163" w:rsidP="00263B62">
      <w:pPr>
        <w:pStyle w:val="berschrift3"/>
        <w:rPr>
          <w:rFonts w:eastAsia="MS Mincho"/>
        </w:rPr>
      </w:pPr>
      <w:bookmarkStart w:id="61" w:name="_Toc496535167"/>
      <w:bookmarkStart w:id="62" w:name="_Toc499385828"/>
      <w:bookmarkStart w:id="63" w:name="_Hlk495069077"/>
      <w:r w:rsidRPr="00263B62">
        <w:rPr>
          <w:rFonts w:eastAsia="MS Mincho"/>
        </w:rPr>
        <w:lastRenderedPageBreak/>
        <w:t>(9.1.3) Anhang (Hauptabteilung des Zuchtbuches)</w:t>
      </w:r>
      <w:bookmarkEnd w:id="61"/>
      <w:bookmarkEnd w:id="62"/>
    </w:p>
    <w:p w:rsidR="0055739F" w:rsidRDefault="0055739F" w:rsidP="00D724F4">
      <w:pPr>
        <w:pStyle w:val="Textkrper-Einzug21"/>
        <w:overflowPunct/>
        <w:autoSpaceDE/>
        <w:autoSpaceDN/>
        <w:adjustRightInd/>
        <w:ind w:left="0"/>
        <w:textAlignment w:val="auto"/>
        <w:rPr>
          <w:rFonts w:eastAsia="MS Mincho"/>
          <w:szCs w:val="24"/>
        </w:rPr>
      </w:pPr>
      <w:bookmarkStart w:id="64" w:name="_Hlk495418552"/>
      <w:bookmarkEnd w:id="63"/>
      <w:r>
        <w:rPr>
          <w:rFonts w:eastAsia="MS Mincho"/>
          <w:szCs w:val="24"/>
        </w:rPr>
        <w:t>Auf Antrag werden frühestens im 3. Lebensjahr Hengste eingetragen,</w:t>
      </w:r>
    </w:p>
    <w:p w:rsidR="00263B62" w:rsidRDefault="00263B62" w:rsidP="00CC13F9">
      <w:pPr>
        <w:numPr>
          <w:ilvl w:val="0"/>
          <w:numId w:val="2"/>
        </w:numPr>
        <w:tabs>
          <w:tab w:val="left" w:pos="737"/>
        </w:tabs>
        <w:overflowPunct w:val="0"/>
        <w:autoSpaceDE w:val="0"/>
        <w:textAlignment w:val="baseline"/>
        <w:rPr>
          <w:rFonts w:eastAsia="MS Mincho" w:cs="Arial"/>
          <w:strike/>
          <w:shd w:val="clear" w:color="auto" w:fill="00FF00"/>
        </w:rPr>
      </w:pPr>
      <w:r w:rsidRPr="004D1C1C">
        <w:t xml:space="preserve">deren Eltern </w:t>
      </w:r>
      <w:r w:rsidRPr="004D1C1C">
        <w:rPr>
          <w:rFonts w:eastAsia="MS Mincho"/>
        </w:rPr>
        <w:t xml:space="preserve">in der Hauptabteilung </w:t>
      </w:r>
      <w:r w:rsidRPr="00974D36">
        <w:rPr>
          <w:rFonts w:eastAsia="MS Mincho"/>
        </w:rPr>
        <w:t xml:space="preserve">der </w:t>
      </w:r>
      <w:r w:rsidRPr="004D1C1C">
        <w:rPr>
          <w:rFonts w:eastAsia="MS Mincho"/>
        </w:rPr>
        <w:t>Rasse eingetragen sind</w:t>
      </w:r>
      <w:bookmarkEnd w:id="64"/>
      <w:r w:rsidR="0055739F">
        <w:rPr>
          <w:rFonts w:eastAsia="MS Mincho"/>
        </w:rPr>
        <w:t xml:space="preserve"> und</w:t>
      </w:r>
    </w:p>
    <w:p w:rsidR="006E02CE" w:rsidRDefault="006E02CE" w:rsidP="00CC13F9">
      <w:pPr>
        <w:numPr>
          <w:ilvl w:val="0"/>
          <w:numId w:val="2"/>
        </w:numPr>
        <w:rPr>
          <w:rFonts w:eastAsia="MS Mincho"/>
        </w:rPr>
      </w:pPr>
      <w:r>
        <w:rPr>
          <w:rFonts w:eastAsia="MS Mincho"/>
        </w:rPr>
        <w:t>die nicht die Eintragungsvoraussetzungen für das Hengstbuch I und II erfüllen.</w:t>
      </w:r>
    </w:p>
    <w:p w:rsidR="006E02CE" w:rsidRDefault="006E02CE" w:rsidP="0055739F">
      <w:pPr>
        <w:rPr>
          <w:rFonts w:eastAsia="MS Mincho"/>
        </w:rPr>
      </w:pPr>
    </w:p>
    <w:p w:rsidR="0055739F" w:rsidRDefault="0055739F" w:rsidP="0055739F">
      <w:pPr>
        <w:rPr>
          <w:rFonts w:eastAsia="MS Mincho"/>
        </w:rPr>
      </w:pPr>
      <w:r w:rsidRPr="0055739F">
        <w:rPr>
          <w:rFonts w:eastAsia="MS Mincho"/>
        </w:rPr>
        <w:t>Die Eintragung von Pferden, die im Fohlenbuch eingetragen sind, erfolgt automatisch, wenn von diesen Nachkommen registriert werden.</w:t>
      </w:r>
    </w:p>
    <w:p w:rsidR="0055739F" w:rsidRDefault="0055739F" w:rsidP="0055739F">
      <w:pPr>
        <w:rPr>
          <w:rFonts w:eastAsia="MS Mincho"/>
        </w:rPr>
      </w:pPr>
    </w:p>
    <w:p w:rsidR="00A64163" w:rsidRPr="00B95599" w:rsidRDefault="00A64163" w:rsidP="00263B62">
      <w:pPr>
        <w:pStyle w:val="berschrift3"/>
        <w:rPr>
          <w:rFonts w:eastAsia="MS Mincho"/>
        </w:rPr>
      </w:pPr>
      <w:bookmarkStart w:id="65" w:name="_Toc496535168"/>
      <w:bookmarkStart w:id="66" w:name="_Toc499385829"/>
      <w:bookmarkStart w:id="67" w:name="_Hlk494978344"/>
      <w:r w:rsidRPr="00B95599">
        <w:rPr>
          <w:rFonts w:eastAsia="MS Mincho"/>
        </w:rPr>
        <w:t>(9.1.4) Fohlenbuch (Hauptabteilung des Zuchtbuches)</w:t>
      </w:r>
      <w:bookmarkEnd w:id="65"/>
      <w:bookmarkEnd w:id="66"/>
    </w:p>
    <w:p w:rsidR="00A64163" w:rsidRPr="00263B62" w:rsidRDefault="00A64163" w:rsidP="00A64163">
      <w:pPr>
        <w:pStyle w:val="Textkrper-Zeileneinzug"/>
        <w:ind w:left="357" w:hanging="357"/>
        <w:rPr>
          <w:rFonts w:cs="Arial"/>
          <w:szCs w:val="22"/>
        </w:rPr>
      </w:pPr>
      <w:r w:rsidRPr="00263B62">
        <w:rPr>
          <w:rFonts w:cs="Arial"/>
          <w:szCs w:val="22"/>
        </w:rPr>
        <w:t>Im Jahr der Geburt werden alle Hengst</w:t>
      </w:r>
      <w:r w:rsidR="00461FCF">
        <w:rPr>
          <w:rFonts w:cs="Arial"/>
          <w:szCs w:val="22"/>
        </w:rPr>
        <w:t>fohlen</w:t>
      </w:r>
      <w:r w:rsidRPr="00263B62">
        <w:rPr>
          <w:rFonts w:cs="Arial"/>
          <w:szCs w:val="22"/>
        </w:rPr>
        <w:t xml:space="preserve"> eingetragen, </w:t>
      </w:r>
    </w:p>
    <w:bookmarkEnd w:id="67"/>
    <w:p w:rsidR="00263B62" w:rsidRPr="00DD182B" w:rsidRDefault="00263B62" w:rsidP="00263B62">
      <w:pPr>
        <w:numPr>
          <w:ilvl w:val="0"/>
          <w:numId w:val="1"/>
        </w:numPr>
        <w:tabs>
          <w:tab w:val="clear" w:pos="340"/>
          <w:tab w:val="clear" w:pos="700"/>
          <w:tab w:val="num" w:pos="360"/>
        </w:tabs>
        <w:ind w:left="697"/>
        <w:rPr>
          <w:rFonts w:eastAsia="MS Mincho" w:cs="Arial"/>
          <w:szCs w:val="22"/>
        </w:rPr>
      </w:pPr>
      <w:r w:rsidRPr="00DD182B">
        <w:rPr>
          <w:rFonts w:cs="Arial"/>
          <w:szCs w:val="22"/>
        </w:rPr>
        <w:t xml:space="preserve">deren Eltern </w:t>
      </w:r>
      <w:r w:rsidR="00461FCF" w:rsidRPr="004D23D8">
        <w:rPr>
          <w:rFonts w:cs="Arial"/>
          <w:szCs w:val="22"/>
        </w:rPr>
        <w:t xml:space="preserve">in der Hauptabteilung </w:t>
      </w:r>
      <w:r w:rsidRPr="00DD182B">
        <w:rPr>
          <w:rFonts w:eastAsia="MS Mincho" w:cs="Arial"/>
          <w:szCs w:val="22"/>
        </w:rPr>
        <w:t>der Rasse eingetragen sind.</w:t>
      </w:r>
    </w:p>
    <w:p w:rsidR="00A64163" w:rsidRDefault="00A64163" w:rsidP="00A64163">
      <w:pPr>
        <w:rPr>
          <w:rFonts w:eastAsia="MS Mincho"/>
          <w:b/>
          <w:bCs/>
        </w:rPr>
      </w:pPr>
    </w:p>
    <w:p w:rsidR="00A64163" w:rsidRPr="00263B62" w:rsidRDefault="00A64163" w:rsidP="00263B62">
      <w:pPr>
        <w:pStyle w:val="berschrift2"/>
        <w:rPr>
          <w:rFonts w:eastAsia="MS Mincho"/>
        </w:rPr>
      </w:pPr>
      <w:bookmarkStart w:id="68" w:name="_Toc496535169"/>
      <w:bookmarkStart w:id="69" w:name="_Toc499385830"/>
      <w:bookmarkStart w:id="70" w:name="_Hlk495069104"/>
      <w:bookmarkStart w:id="71" w:name="Stuten"/>
      <w:r w:rsidRPr="00263B62">
        <w:rPr>
          <w:rFonts w:eastAsia="MS Mincho"/>
        </w:rPr>
        <w:t>(9.2) Zuchtbuch für Stuten</w:t>
      </w:r>
      <w:bookmarkEnd w:id="68"/>
      <w:bookmarkEnd w:id="69"/>
    </w:p>
    <w:p w:rsidR="00A64163" w:rsidRPr="00B95599" w:rsidRDefault="00A64163" w:rsidP="00263B62">
      <w:pPr>
        <w:pStyle w:val="berschrift3"/>
        <w:rPr>
          <w:rFonts w:eastAsia="MS Mincho"/>
        </w:rPr>
      </w:pPr>
      <w:bookmarkStart w:id="72" w:name="_Toc496535170"/>
      <w:bookmarkStart w:id="73" w:name="_Toc499385831"/>
      <w:bookmarkStart w:id="74" w:name="_Hlk495069109"/>
      <w:bookmarkEnd w:id="70"/>
      <w:r w:rsidRPr="00B95599">
        <w:rPr>
          <w:rFonts w:eastAsia="MS Mincho"/>
        </w:rPr>
        <w:t>(9.2.1) Stutbuch I (Hauptabteilung des Zuchtbuches)</w:t>
      </w:r>
      <w:bookmarkEnd w:id="72"/>
      <w:bookmarkEnd w:id="73"/>
    </w:p>
    <w:bookmarkEnd w:id="71"/>
    <w:bookmarkEnd w:id="74"/>
    <w:p w:rsidR="006E02CE" w:rsidRDefault="006E02CE">
      <w:pPr>
        <w:pStyle w:val="Textkrper21"/>
        <w:tabs>
          <w:tab w:val="left" w:pos="360"/>
        </w:tabs>
        <w:overflowPunct/>
        <w:autoSpaceDE/>
        <w:autoSpaceDN/>
        <w:adjustRightInd/>
        <w:textAlignment w:val="auto"/>
        <w:rPr>
          <w:rFonts w:eastAsia="MS Mincho"/>
          <w:szCs w:val="24"/>
        </w:rPr>
      </w:pPr>
      <w:r>
        <w:rPr>
          <w:rFonts w:eastAsia="MS Mincho"/>
          <w:szCs w:val="24"/>
        </w:rPr>
        <w:t xml:space="preserve">Es werden Stuten eingetragen, die im Jahr der Eintragung mindestens dreijährig sind, </w:t>
      </w:r>
    </w:p>
    <w:p w:rsidR="00263B62" w:rsidRPr="002D4C55" w:rsidRDefault="00263B62" w:rsidP="00CC13F9">
      <w:pPr>
        <w:numPr>
          <w:ilvl w:val="0"/>
          <w:numId w:val="10"/>
        </w:numPr>
        <w:rPr>
          <w:rFonts w:eastAsia="MS Mincho"/>
        </w:rPr>
      </w:pPr>
      <w:bookmarkStart w:id="75" w:name="_Hlk496190093"/>
      <w:bookmarkStart w:id="76" w:name="_Hlk495418695"/>
      <w:bookmarkStart w:id="77" w:name="_Hlk495046796"/>
      <w:r w:rsidRPr="002D4C55">
        <w:rPr>
          <w:rFonts w:eastAsia="MS Mincho" w:cs="Arial"/>
        </w:rPr>
        <w:t>deren Eltern in der Hauptabteilung der Rasse (außer Fohlenbuch und Anhang) eingetragen sind,</w:t>
      </w:r>
      <w:bookmarkEnd w:id="75"/>
    </w:p>
    <w:bookmarkEnd w:id="76"/>
    <w:p w:rsidR="00A64163" w:rsidRDefault="00A64163" w:rsidP="00CC13F9">
      <w:pPr>
        <w:numPr>
          <w:ilvl w:val="0"/>
          <w:numId w:val="10"/>
        </w:numPr>
        <w:tabs>
          <w:tab w:val="clear" w:pos="340"/>
        </w:tabs>
      </w:pPr>
      <w:r>
        <w:t xml:space="preserve">die zur Überprüfung der Identität vorgestellt </w:t>
      </w:r>
      <w:bookmarkStart w:id="78" w:name="_Hlk494978611"/>
      <w:r w:rsidRPr="00263B62">
        <w:t>wurden</w:t>
      </w:r>
      <w:bookmarkEnd w:id="78"/>
      <w:r>
        <w:t>,</w:t>
      </w:r>
    </w:p>
    <w:p w:rsidR="00263B62" w:rsidRDefault="00263B62" w:rsidP="00CC13F9">
      <w:pPr>
        <w:numPr>
          <w:ilvl w:val="0"/>
          <w:numId w:val="10"/>
        </w:numPr>
        <w:tabs>
          <w:tab w:val="clear" w:pos="340"/>
        </w:tabs>
        <w:rPr>
          <w:rFonts w:eastAsia="MS Mincho"/>
        </w:rPr>
      </w:pPr>
      <w:bookmarkStart w:id="79" w:name="_Hlk495391083"/>
      <w:bookmarkStart w:id="80" w:name="_Hlk495418762"/>
      <w:bookmarkEnd w:id="77"/>
      <w:r>
        <w:rPr>
          <w:rFonts w:eastAsia="MS Mincho"/>
        </w:rPr>
        <w:t xml:space="preserve">die in der Bewertung der äußeren Erscheinung </w:t>
      </w:r>
      <w:bookmarkStart w:id="81" w:name="_Hlk496190154"/>
      <w:r w:rsidRPr="002D4C55">
        <w:rPr>
          <w:rFonts w:eastAsia="MS Mincho"/>
        </w:rPr>
        <w:t xml:space="preserve">gemäß B.15 </w:t>
      </w:r>
      <w:r w:rsidRPr="002D4C55">
        <w:rPr>
          <w:rFonts w:cs="Arial"/>
        </w:rPr>
        <w:t xml:space="preserve">der Satzung und gemäß (11.2) </w:t>
      </w:r>
      <w:proofErr w:type="spellStart"/>
      <w:r w:rsidRPr="002D4C55">
        <w:rPr>
          <w:rFonts w:cs="Arial"/>
        </w:rPr>
        <w:t>Stutbucheintragung</w:t>
      </w:r>
      <w:proofErr w:type="spellEnd"/>
      <w:r w:rsidRPr="002D4C55">
        <w:rPr>
          <w:rFonts w:cs="Arial"/>
        </w:rPr>
        <w:t xml:space="preserve"> dieses Zuchtprogramms</w:t>
      </w:r>
      <w:bookmarkEnd w:id="81"/>
      <w:r>
        <w:rPr>
          <w:rFonts w:eastAsia="MS Mincho"/>
        </w:rPr>
        <w:t xml:space="preserve"> mindestens eine Gesamtnote von 6,0 erreicht haben, wobei die </w:t>
      </w:r>
      <w:proofErr w:type="spellStart"/>
      <w:r>
        <w:rPr>
          <w:rFonts w:eastAsia="MS Mincho"/>
        </w:rPr>
        <w:t>Wertnote</w:t>
      </w:r>
      <w:proofErr w:type="spellEnd"/>
      <w:r>
        <w:rPr>
          <w:rFonts w:eastAsia="MS Mincho"/>
        </w:rPr>
        <w:t xml:space="preserve"> 5,0 in keinem Eintragungsmerkmal unterschritten wurde,</w:t>
      </w:r>
    </w:p>
    <w:bookmarkEnd w:id="79"/>
    <w:p w:rsidR="00263B62" w:rsidRPr="004D23D8" w:rsidRDefault="00263B62" w:rsidP="00CC13F9">
      <w:pPr>
        <w:numPr>
          <w:ilvl w:val="0"/>
          <w:numId w:val="10"/>
        </w:numPr>
        <w:tabs>
          <w:tab w:val="clear" w:pos="340"/>
        </w:tabs>
        <w:rPr>
          <w:rFonts w:eastAsia="MS Mincho"/>
        </w:rPr>
      </w:pPr>
      <w:r w:rsidRPr="004D23D8">
        <w:rPr>
          <w:rFonts w:eastAsia="MS Mincho"/>
        </w:rPr>
        <w:t xml:space="preserve">die keine gesundheitsbeeinträchtigenden Merkmale </w:t>
      </w:r>
      <w:r w:rsidRPr="00263B62">
        <w:rPr>
          <w:rFonts w:eastAsia="MS Mincho"/>
        </w:rPr>
        <w:t xml:space="preserve">gemäß </w:t>
      </w:r>
      <w:bookmarkStart w:id="82" w:name="_Hlk494978657"/>
      <w:r w:rsidRPr="00263B62">
        <w:fldChar w:fldCharType="begin"/>
      </w:r>
      <w:r w:rsidRPr="00263B62">
        <w:instrText xml:space="preserve"> HYPERLINK "file:///\\\\fn-data\\Groups\\Zucht\\ZVO\\2014%20ZVO%20Beschluss%20Dezember%202014%20-%20aktuell\\Dateien\\D%20Anlagen.doc" \l "Liste" </w:instrText>
      </w:r>
      <w:r w:rsidRPr="00263B62">
        <w:fldChar w:fldCharType="separate"/>
      </w:r>
      <w:r w:rsidRPr="00263B62">
        <w:rPr>
          <w:rFonts w:eastAsia="MS Mincho"/>
        </w:rPr>
        <w:t>Liste (Anlage 1)</w:t>
      </w:r>
      <w:r w:rsidRPr="00263B62">
        <w:rPr>
          <w:rFonts w:eastAsia="MS Mincho"/>
        </w:rPr>
        <w:fldChar w:fldCharType="end"/>
      </w:r>
      <w:r w:rsidRPr="004D23D8">
        <w:rPr>
          <w:rFonts w:eastAsia="MS Mincho"/>
        </w:rPr>
        <w:t xml:space="preserve"> </w:t>
      </w:r>
      <w:bookmarkEnd w:id="82"/>
      <w:r w:rsidRPr="004D23D8">
        <w:rPr>
          <w:rFonts w:eastAsia="MS Mincho"/>
        </w:rPr>
        <w:t>aufweisen.</w:t>
      </w:r>
      <w:bookmarkEnd w:id="80"/>
    </w:p>
    <w:p w:rsidR="006E02CE" w:rsidRDefault="006E02CE" w:rsidP="00A64163">
      <w:pPr>
        <w:ind w:hanging="338"/>
        <w:rPr>
          <w:rFonts w:eastAsia="MS Mincho"/>
        </w:rPr>
      </w:pPr>
    </w:p>
    <w:p w:rsidR="00A64163" w:rsidRPr="00263B62" w:rsidRDefault="00A64163" w:rsidP="00263B62">
      <w:pPr>
        <w:pStyle w:val="berschrift3"/>
        <w:rPr>
          <w:rFonts w:eastAsia="MS Mincho"/>
        </w:rPr>
      </w:pPr>
      <w:bookmarkStart w:id="83" w:name="_Toc496535171"/>
      <w:bookmarkStart w:id="84" w:name="_Toc499385832"/>
      <w:bookmarkStart w:id="85" w:name="_Hlk495058427"/>
      <w:r w:rsidRPr="00263B62">
        <w:rPr>
          <w:rFonts w:eastAsia="MS Mincho"/>
        </w:rPr>
        <w:t>(9.2.2) Stutbuch II (Hauptabteilung des Zuchtbuches)</w:t>
      </w:r>
      <w:bookmarkEnd w:id="83"/>
      <w:bookmarkEnd w:id="84"/>
    </w:p>
    <w:bookmarkEnd w:id="85"/>
    <w:p w:rsidR="006E02CE" w:rsidRDefault="006E02CE" w:rsidP="00A64163">
      <w:pPr>
        <w:ind w:left="340" w:right="-470" w:hanging="340"/>
        <w:rPr>
          <w:rFonts w:eastAsia="MS Mincho"/>
        </w:rPr>
      </w:pPr>
      <w:r>
        <w:rPr>
          <w:rFonts w:eastAsia="MS Mincho"/>
        </w:rPr>
        <w:t>Es werden Stuten eingetragen, die im Jahr der Eintragung mindestens dreijährig sind,</w:t>
      </w:r>
    </w:p>
    <w:p w:rsidR="00263B62" w:rsidRDefault="00263B62" w:rsidP="00CC13F9">
      <w:pPr>
        <w:numPr>
          <w:ilvl w:val="0"/>
          <w:numId w:val="3"/>
        </w:numPr>
        <w:tabs>
          <w:tab w:val="clear" w:pos="340"/>
        </w:tabs>
        <w:rPr>
          <w:rFonts w:eastAsia="MS Mincho"/>
        </w:rPr>
      </w:pPr>
      <w:bookmarkStart w:id="86" w:name="_Hlk495391160"/>
      <w:bookmarkStart w:id="87" w:name="_Hlk495058447"/>
      <w:r>
        <w:rPr>
          <w:rFonts w:eastAsia="MS Mincho"/>
        </w:rPr>
        <w:t xml:space="preserve">deren </w:t>
      </w:r>
      <w:bookmarkStart w:id="88" w:name="_Hlk494957477"/>
      <w:r w:rsidRPr="002D4C55">
        <w:rPr>
          <w:rFonts w:cs="Arial"/>
        </w:rPr>
        <w:t xml:space="preserve">Eltern in der Hauptabteilung </w:t>
      </w:r>
      <w:r w:rsidRPr="002D4C55">
        <w:rPr>
          <w:rFonts w:eastAsia="MS Mincho" w:cs="Arial"/>
        </w:rPr>
        <w:t>der Rasse (außer Fohlenbuch und</w:t>
      </w:r>
      <w:bookmarkEnd w:id="88"/>
      <w:r w:rsidRPr="002D4C55">
        <w:rPr>
          <w:rFonts w:eastAsia="MS Mincho" w:cs="Arial"/>
        </w:rPr>
        <w:t xml:space="preserve"> </w:t>
      </w:r>
      <w:r w:rsidRPr="002D4C55">
        <w:rPr>
          <w:rFonts w:eastAsia="MS Mincho"/>
        </w:rPr>
        <w:t>Anhang</w:t>
      </w:r>
      <w:r>
        <w:rPr>
          <w:rFonts w:eastAsia="MS Mincho"/>
        </w:rPr>
        <w:t>) eingetragen sind,</w:t>
      </w:r>
    </w:p>
    <w:p w:rsidR="00BF62FA" w:rsidRPr="00D47A83" w:rsidRDefault="00BF62FA" w:rsidP="00CC13F9">
      <w:pPr>
        <w:numPr>
          <w:ilvl w:val="0"/>
          <w:numId w:val="3"/>
        </w:numPr>
        <w:tabs>
          <w:tab w:val="clear" w:pos="340"/>
        </w:tabs>
      </w:pPr>
      <w:r w:rsidRPr="00D47A83">
        <w:rPr>
          <w:rFonts w:eastAsia="MS Mincho"/>
        </w:rPr>
        <w:lastRenderedPageBreak/>
        <w:t>deren Identität überprüft worden ist,</w:t>
      </w:r>
    </w:p>
    <w:bookmarkEnd w:id="86"/>
    <w:bookmarkEnd w:id="87"/>
    <w:p w:rsidR="00263B62" w:rsidRPr="004D23D8" w:rsidRDefault="00263B62" w:rsidP="00CC13F9">
      <w:pPr>
        <w:numPr>
          <w:ilvl w:val="0"/>
          <w:numId w:val="3"/>
        </w:numPr>
        <w:tabs>
          <w:tab w:val="clear" w:pos="340"/>
        </w:tabs>
        <w:rPr>
          <w:rFonts w:eastAsia="MS Mincho"/>
        </w:rPr>
      </w:pPr>
      <w:r w:rsidRPr="004D23D8">
        <w:rPr>
          <w:rFonts w:eastAsia="MS Mincho"/>
        </w:rPr>
        <w:t xml:space="preserve">die keine gesundheitsbeeinträchtigenden Merkmale gemäß </w:t>
      </w:r>
      <w:bookmarkStart w:id="89" w:name="_Hlk494978920"/>
      <w:r w:rsidRPr="00792316">
        <w:fldChar w:fldCharType="begin"/>
      </w:r>
      <w:r w:rsidRPr="00792316">
        <w:instrText xml:space="preserve"> HYPERLINK "file:///\\\\fn-data\\Groups\\Zucht\\ZVO\\2014%20ZVO%20Beschluss%20Dezember%202014%20-%20aktuell\\Dateien\\D%20Anlagen.doc" \l "Liste" </w:instrText>
      </w:r>
      <w:r w:rsidRPr="00792316">
        <w:fldChar w:fldCharType="separate"/>
      </w:r>
      <w:r w:rsidRPr="00792316">
        <w:rPr>
          <w:rFonts w:eastAsia="MS Mincho"/>
        </w:rPr>
        <w:t>Liste (Anlage 1)</w:t>
      </w:r>
      <w:r w:rsidRPr="00792316">
        <w:rPr>
          <w:rFonts w:eastAsia="MS Mincho"/>
        </w:rPr>
        <w:fldChar w:fldCharType="end"/>
      </w:r>
      <w:bookmarkEnd w:id="89"/>
      <w:r w:rsidRPr="00792316">
        <w:rPr>
          <w:rFonts w:eastAsia="MS Mincho"/>
        </w:rPr>
        <w:t xml:space="preserve"> </w:t>
      </w:r>
      <w:r w:rsidRPr="004D23D8">
        <w:rPr>
          <w:rFonts w:eastAsia="MS Mincho"/>
        </w:rPr>
        <w:t>aufweisen.</w:t>
      </w:r>
    </w:p>
    <w:p w:rsidR="006E02CE" w:rsidRDefault="006E02CE">
      <w:pPr>
        <w:pStyle w:val="Textkrper21"/>
        <w:tabs>
          <w:tab w:val="clear" w:pos="0"/>
          <w:tab w:val="left" w:pos="340"/>
        </w:tabs>
        <w:overflowPunct/>
        <w:autoSpaceDE/>
        <w:autoSpaceDN/>
        <w:adjustRightInd/>
        <w:textAlignment w:val="auto"/>
        <w:rPr>
          <w:rFonts w:eastAsia="MS Mincho"/>
          <w:szCs w:val="24"/>
        </w:rPr>
      </w:pPr>
    </w:p>
    <w:p w:rsidR="006E02CE" w:rsidRDefault="006E02CE">
      <w:pPr>
        <w:pStyle w:val="Textkrper-Zeileneinzug"/>
        <w:rPr>
          <w:rFonts w:cs="Arial"/>
        </w:rPr>
      </w:pPr>
      <w:r>
        <w:rPr>
          <w:rFonts w:cs="Arial"/>
        </w:rPr>
        <w:t xml:space="preserve">Darüber hinaus können Nachkommen von im Anhang eingetragenen Zuchtpferden eingetragen werden, </w:t>
      </w:r>
    </w:p>
    <w:p w:rsidR="006E02CE" w:rsidRDefault="006E02CE" w:rsidP="00CC13F9">
      <w:pPr>
        <w:pStyle w:val="Textkrper-Zeileneinzug"/>
        <w:numPr>
          <w:ilvl w:val="0"/>
          <w:numId w:val="5"/>
        </w:numPr>
        <w:tabs>
          <w:tab w:val="clear" w:pos="340"/>
        </w:tabs>
        <w:rPr>
          <w:rFonts w:cs="Arial"/>
        </w:rPr>
      </w:pPr>
      <w:r>
        <w:rPr>
          <w:rFonts w:cs="Arial"/>
        </w:rPr>
        <w:t xml:space="preserve">wenn die Anhang-Vorfahren über zwei Generationen mit Zuchtpferden aus der Hauptabteilung (außer </w:t>
      </w:r>
      <w:bookmarkStart w:id="90" w:name="_Hlk494979167"/>
      <w:bookmarkStart w:id="91" w:name="_Hlk495391169"/>
      <w:r w:rsidR="00A64163" w:rsidRPr="00263B62">
        <w:t>Fohlenbuch und</w:t>
      </w:r>
      <w:bookmarkEnd w:id="90"/>
      <w:bookmarkEnd w:id="91"/>
      <w:r w:rsidR="00A64163" w:rsidRPr="00263B62">
        <w:t xml:space="preserve"> </w:t>
      </w:r>
      <w:r>
        <w:rPr>
          <w:rFonts w:cs="Arial"/>
        </w:rPr>
        <w:t xml:space="preserve">Anhang) </w:t>
      </w:r>
      <w:proofErr w:type="spellStart"/>
      <w:r>
        <w:rPr>
          <w:rFonts w:cs="Arial"/>
        </w:rPr>
        <w:t>angepaart</w:t>
      </w:r>
      <w:proofErr w:type="spellEnd"/>
      <w:r>
        <w:rPr>
          <w:rFonts w:cs="Arial"/>
        </w:rPr>
        <w:t xml:space="preserve"> wurden,</w:t>
      </w:r>
    </w:p>
    <w:p w:rsidR="006E02CE" w:rsidRDefault="006E02CE" w:rsidP="00CC13F9">
      <w:pPr>
        <w:pStyle w:val="Textkrper-Zeileneinzug"/>
        <w:numPr>
          <w:ilvl w:val="0"/>
          <w:numId w:val="6"/>
        </w:numPr>
        <w:tabs>
          <w:tab w:val="clear" w:pos="340"/>
        </w:tabs>
      </w:pPr>
      <w:r>
        <w:t>die zur Überprüfung der Identität vorgestellt wurden</w:t>
      </w:r>
    </w:p>
    <w:p w:rsidR="00263B62" w:rsidRDefault="00263B62" w:rsidP="00CC13F9">
      <w:pPr>
        <w:numPr>
          <w:ilvl w:val="0"/>
          <w:numId w:val="6"/>
        </w:numPr>
        <w:tabs>
          <w:tab w:val="clear" w:pos="340"/>
        </w:tabs>
      </w:pPr>
      <w:bookmarkStart w:id="92" w:name="_Hlk495418912"/>
      <w:r>
        <w:t xml:space="preserve">die in der Bewertung der äußeren Erscheinung </w:t>
      </w:r>
      <w:r w:rsidRPr="002D4C55">
        <w:rPr>
          <w:rFonts w:eastAsia="MS Mincho"/>
        </w:rPr>
        <w:t xml:space="preserve">gemäß B.15 </w:t>
      </w:r>
      <w:r w:rsidRPr="002D4C55">
        <w:rPr>
          <w:rFonts w:cs="Arial"/>
        </w:rPr>
        <w:t xml:space="preserve">der Satzung </w:t>
      </w:r>
      <w:r>
        <w:t xml:space="preserve">mindestens eine Gesamtnote von 6,0 erreicht haben, wobei die </w:t>
      </w:r>
      <w:proofErr w:type="spellStart"/>
      <w:r>
        <w:t>Wertnote</w:t>
      </w:r>
      <w:proofErr w:type="spellEnd"/>
      <w:r>
        <w:t xml:space="preserve"> 5,0 in keinem Eintragungsmerkmal unterschritten wurde,</w:t>
      </w:r>
    </w:p>
    <w:p w:rsidR="00263B62" w:rsidRPr="004D23D8" w:rsidRDefault="00263B62" w:rsidP="00CC13F9">
      <w:pPr>
        <w:numPr>
          <w:ilvl w:val="0"/>
          <w:numId w:val="6"/>
        </w:numPr>
        <w:tabs>
          <w:tab w:val="clear" w:pos="340"/>
        </w:tabs>
      </w:pPr>
      <w:r w:rsidRPr="004D23D8">
        <w:rPr>
          <w:rFonts w:eastAsia="MS Mincho"/>
        </w:rPr>
        <w:t xml:space="preserve">die keine gesundheitsbeeinträchtigenden Merkmale </w:t>
      </w:r>
      <w:r w:rsidRPr="00EF25F4">
        <w:rPr>
          <w:rFonts w:eastAsia="MS Mincho"/>
        </w:rPr>
        <w:t xml:space="preserve">gemäß </w:t>
      </w:r>
      <w:hyperlink r:id="rId11" w:anchor="Liste" w:history="1">
        <w:r w:rsidRPr="00EF25F4">
          <w:rPr>
            <w:rFonts w:eastAsia="MS Mincho"/>
          </w:rPr>
          <w:t>Liste (Anlage 1)</w:t>
        </w:r>
      </w:hyperlink>
      <w:r w:rsidRPr="00EF25F4">
        <w:rPr>
          <w:rFonts w:eastAsia="MS Mincho"/>
        </w:rPr>
        <w:t xml:space="preserve"> aufweisen</w:t>
      </w:r>
      <w:r w:rsidRPr="004D23D8">
        <w:rPr>
          <w:rFonts w:eastAsia="MS Mincho"/>
        </w:rPr>
        <w:t>.</w:t>
      </w:r>
      <w:bookmarkEnd w:id="92"/>
    </w:p>
    <w:p w:rsidR="006E02CE" w:rsidRDefault="006E02CE">
      <w:pPr>
        <w:pStyle w:val="Textkrper21"/>
        <w:tabs>
          <w:tab w:val="clear" w:pos="0"/>
          <w:tab w:val="left" w:pos="340"/>
        </w:tabs>
        <w:overflowPunct/>
        <w:autoSpaceDE/>
        <w:autoSpaceDN/>
        <w:adjustRightInd/>
        <w:textAlignment w:val="auto"/>
        <w:rPr>
          <w:rFonts w:eastAsia="MS Mincho"/>
          <w:szCs w:val="24"/>
        </w:rPr>
      </w:pPr>
    </w:p>
    <w:p w:rsidR="00A64163" w:rsidRPr="00263B62" w:rsidRDefault="00A64163" w:rsidP="00263B62">
      <w:pPr>
        <w:pStyle w:val="berschrift3"/>
        <w:rPr>
          <w:rFonts w:eastAsia="MS Mincho"/>
        </w:rPr>
      </w:pPr>
      <w:bookmarkStart w:id="93" w:name="_Toc496535172"/>
      <w:bookmarkStart w:id="94" w:name="_Toc499385833"/>
      <w:bookmarkStart w:id="95" w:name="_Hlk495058495"/>
      <w:r w:rsidRPr="00263B62">
        <w:rPr>
          <w:rFonts w:eastAsia="MS Mincho"/>
        </w:rPr>
        <w:t>(9.2.3) Anhang (Hauptabteilung des Zuchtbuches)</w:t>
      </w:r>
      <w:bookmarkEnd w:id="93"/>
      <w:bookmarkEnd w:id="94"/>
    </w:p>
    <w:p w:rsidR="0055739F" w:rsidRPr="0055739F" w:rsidRDefault="0055739F" w:rsidP="0055739F">
      <w:pPr>
        <w:ind w:right="-470"/>
        <w:rPr>
          <w:rFonts w:eastAsia="MS Mincho"/>
        </w:rPr>
      </w:pPr>
      <w:bookmarkStart w:id="96" w:name="_Hlk495483288"/>
      <w:bookmarkStart w:id="97" w:name="_Hlk495418972"/>
      <w:bookmarkEnd w:id="95"/>
      <w:r w:rsidRPr="0055739F">
        <w:rPr>
          <w:rFonts w:eastAsia="MS Mincho"/>
        </w:rPr>
        <w:t>Es werden Stuten eingetragen, die im Jahr der Eintragung mindestens dreijährig sind,</w:t>
      </w:r>
    </w:p>
    <w:p w:rsidR="00263B62" w:rsidRDefault="00263B62" w:rsidP="00CC13F9">
      <w:pPr>
        <w:numPr>
          <w:ilvl w:val="0"/>
          <w:numId w:val="4"/>
        </w:numPr>
        <w:tabs>
          <w:tab w:val="clear" w:pos="340"/>
        </w:tabs>
        <w:jc w:val="left"/>
        <w:rPr>
          <w:rFonts w:eastAsia="MS Mincho"/>
        </w:rPr>
      </w:pPr>
      <w:r>
        <w:t xml:space="preserve">deren Eltern </w:t>
      </w:r>
      <w:r>
        <w:rPr>
          <w:rFonts w:eastAsia="MS Mincho"/>
        </w:rPr>
        <w:t xml:space="preserve">in der Hauptabteilung </w:t>
      </w:r>
      <w:r w:rsidRPr="003C6BD5">
        <w:rPr>
          <w:rFonts w:eastAsia="MS Mincho"/>
        </w:rPr>
        <w:t xml:space="preserve">der </w:t>
      </w:r>
      <w:r>
        <w:rPr>
          <w:rFonts w:eastAsia="MS Mincho"/>
        </w:rPr>
        <w:t>Rasse eingetragen sind</w:t>
      </w:r>
      <w:r w:rsidR="0055739F">
        <w:rPr>
          <w:rFonts w:eastAsia="MS Mincho"/>
        </w:rPr>
        <w:t xml:space="preserve"> und</w:t>
      </w:r>
      <w:bookmarkEnd w:id="96"/>
    </w:p>
    <w:bookmarkEnd w:id="97"/>
    <w:p w:rsidR="006E02CE" w:rsidRDefault="006E02CE" w:rsidP="00CC13F9">
      <w:pPr>
        <w:numPr>
          <w:ilvl w:val="0"/>
          <w:numId w:val="4"/>
        </w:numPr>
        <w:rPr>
          <w:rFonts w:eastAsia="MS Mincho"/>
        </w:rPr>
      </w:pPr>
      <w:r>
        <w:rPr>
          <w:rFonts w:eastAsia="MS Mincho"/>
        </w:rPr>
        <w:t>die nicht die Eintragungsvoraussetzungen für das Stutbuch I und II erfüllen.</w:t>
      </w:r>
    </w:p>
    <w:p w:rsidR="00A64163" w:rsidRDefault="00A64163" w:rsidP="00A64163">
      <w:pPr>
        <w:rPr>
          <w:rFonts w:eastAsia="MS Mincho"/>
        </w:rPr>
      </w:pPr>
    </w:p>
    <w:p w:rsidR="0055739F" w:rsidRDefault="0055739F" w:rsidP="00A64163">
      <w:pPr>
        <w:rPr>
          <w:rFonts w:eastAsia="MS Mincho"/>
        </w:rPr>
      </w:pPr>
      <w:r w:rsidRPr="0055739F">
        <w:rPr>
          <w:rFonts w:eastAsia="MS Mincho"/>
        </w:rPr>
        <w:t>Die Eintragung von Pferden, die im Fohlenbuch eingetragen sind, erfolgt automatisch, wenn von diesen Nachkommen registriert werden.</w:t>
      </w:r>
    </w:p>
    <w:p w:rsidR="0055739F" w:rsidRDefault="0055739F" w:rsidP="00A64163">
      <w:pPr>
        <w:rPr>
          <w:rFonts w:eastAsia="MS Mincho"/>
        </w:rPr>
      </w:pPr>
    </w:p>
    <w:p w:rsidR="00A64163" w:rsidRPr="00B95599" w:rsidRDefault="00A64163" w:rsidP="00263B62">
      <w:pPr>
        <w:pStyle w:val="berschrift3"/>
        <w:rPr>
          <w:rFonts w:eastAsia="MS Mincho"/>
        </w:rPr>
      </w:pPr>
      <w:bookmarkStart w:id="98" w:name="_Toc496535173"/>
      <w:bookmarkStart w:id="99" w:name="_Toc499385834"/>
      <w:bookmarkStart w:id="100" w:name="_Hlk495069458"/>
      <w:bookmarkStart w:id="101" w:name="_Hlk495069468"/>
      <w:r w:rsidRPr="00B95599">
        <w:rPr>
          <w:rFonts w:eastAsia="MS Mincho"/>
        </w:rPr>
        <w:t>(9.2.4) Fohlenbuch (Hauptabteilung des Zuchtbuches)</w:t>
      </w:r>
      <w:bookmarkEnd w:id="98"/>
      <w:bookmarkEnd w:id="99"/>
    </w:p>
    <w:p w:rsidR="00A64163" w:rsidRPr="00263B62" w:rsidRDefault="00A64163" w:rsidP="00A64163">
      <w:pPr>
        <w:pStyle w:val="Textkrper-Zeileneinzug"/>
        <w:ind w:left="357" w:hanging="357"/>
        <w:rPr>
          <w:rFonts w:cs="Arial"/>
          <w:szCs w:val="22"/>
        </w:rPr>
      </w:pPr>
      <w:r w:rsidRPr="00263B62">
        <w:rPr>
          <w:rFonts w:cs="Arial"/>
          <w:szCs w:val="22"/>
        </w:rPr>
        <w:t>Im Jahr der Geburt werden alle Stut</w:t>
      </w:r>
      <w:r w:rsidR="00461FCF">
        <w:rPr>
          <w:rFonts w:cs="Arial"/>
          <w:szCs w:val="22"/>
        </w:rPr>
        <w:t>fohlen</w:t>
      </w:r>
      <w:r w:rsidRPr="00263B62">
        <w:rPr>
          <w:rFonts w:cs="Arial"/>
          <w:szCs w:val="22"/>
        </w:rPr>
        <w:t xml:space="preserve"> eingetragen, </w:t>
      </w:r>
    </w:p>
    <w:bookmarkEnd w:id="100"/>
    <w:p w:rsidR="00263B62" w:rsidRPr="004D23D8" w:rsidRDefault="00263B62" w:rsidP="00263B62">
      <w:pPr>
        <w:numPr>
          <w:ilvl w:val="0"/>
          <w:numId w:val="1"/>
        </w:numPr>
        <w:tabs>
          <w:tab w:val="clear" w:pos="340"/>
          <w:tab w:val="clear" w:pos="700"/>
          <w:tab w:val="num" w:pos="360"/>
        </w:tabs>
        <w:ind w:left="697"/>
        <w:rPr>
          <w:rFonts w:eastAsia="MS Mincho" w:cs="Arial"/>
          <w:szCs w:val="22"/>
        </w:rPr>
      </w:pPr>
      <w:r w:rsidRPr="004D23D8">
        <w:rPr>
          <w:rFonts w:cs="Arial"/>
          <w:szCs w:val="22"/>
        </w:rPr>
        <w:t xml:space="preserve">deren Eltern in der Hauptabteilung </w:t>
      </w:r>
      <w:r w:rsidRPr="004D23D8">
        <w:rPr>
          <w:rFonts w:eastAsia="MS Mincho" w:cs="Arial"/>
          <w:szCs w:val="22"/>
        </w:rPr>
        <w:t>der Rasse eingetragen sind.</w:t>
      </w:r>
    </w:p>
    <w:p w:rsidR="00A64163" w:rsidRDefault="00A64163" w:rsidP="00A64163">
      <w:pPr>
        <w:pStyle w:val="Textkrper-Zeileneinzug"/>
        <w:tabs>
          <w:tab w:val="clear" w:pos="340"/>
        </w:tabs>
        <w:ind w:left="0"/>
      </w:pPr>
    </w:p>
    <w:p w:rsidR="00A64163" w:rsidRPr="009400D0" w:rsidRDefault="00A64163" w:rsidP="00CC13F9">
      <w:pPr>
        <w:pStyle w:val="berschrift1"/>
        <w:numPr>
          <w:ilvl w:val="0"/>
          <w:numId w:val="19"/>
        </w:numPr>
        <w:rPr>
          <w:rFonts w:eastAsia="MS Mincho"/>
        </w:rPr>
      </w:pPr>
      <w:bookmarkStart w:id="102" w:name="_Toc496535174"/>
      <w:bookmarkStart w:id="103" w:name="_Toc499385835"/>
      <w:bookmarkStart w:id="104" w:name="_Hlk494979290"/>
      <w:r>
        <w:rPr>
          <w:rFonts w:eastAsia="MS Mincho"/>
        </w:rPr>
        <w:t>Tierz</w:t>
      </w:r>
      <w:r w:rsidRPr="009400D0">
        <w:rPr>
          <w:rFonts w:eastAsia="MS Mincho"/>
        </w:rPr>
        <w:t>uchtbescheinigungen</w:t>
      </w:r>
      <w:bookmarkEnd w:id="102"/>
      <w:bookmarkEnd w:id="103"/>
    </w:p>
    <w:p w:rsidR="00263B62" w:rsidRPr="00EA2EA2" w:rsidRDefault="00263B62" w:rsidP="00EA2EA2">
      <w:pPr>
        <w:rPr>
          <w:rFonts w:cs="Arial"/>
        </w:rPr>
      </w:pPr>
      <w:bookmarkStart w:id="105" w:name="_Hlk495058606"/>
      <w:bookmarkStart w:id="106" w:name="_Hlk495391228"/>
      <w:bookmarkEnd w:id="101"/>
      <w:bookmarkEnd w:id="104"/>
      <w:r w:rsidRPr="00EA2EA2">
        <w:rPr>
          <w:rFonts w:cs="Arial"/>
        </w:rPr>
        <w:t xml:space="preserve">Tierzuchtbescheinigungen werden </w:t>
      </w:r>
      <w:r w:rsidR="0055739F">
        <w:rPr>
          <w:rFonts w:cs="Arial"/>
        </w:rPr>
        <w:t xml:space="preserve">für Fohlen </w:t>
      </w:r>
      <w:r w:rsidRPr="00EA2EA2">
        <w:rPr>
          <w:rFonts w:cs="Arial"/>
        </w:rPr>
        <w:t>gemäß den Grundbestimmungen unter B. 9 der Satzung und nach dem folgenden Schema erstellt.</w:t>
      </w:r>
    </w:p>
    <w:bookmarkEnd w:id="105"/>
    <w:bookmarkEnd w:id="106"/>
    <w:p w:rsidR="00A64163" w:rsidRDefault="00A64163">
      <w:pPr>
        <w:pStyle w:val="Textkrper3"/>
        <w:jc w:val="left"/>
      </w:pPr>
    </w:p>
    <w:tbl>
      <w:tblPr>
        <w:tblW w:w="9180" w:type="dxa"/>
        <w:tblInd w:w="-110" w:type="dxa"/>
        <w:tblBorders>
          <w:top w:val="single" w:sz="12" w:space="0" w:color="808080"/>
          <w:left w:val="nil"/>
          <w:bottom w:val="single" w:sz="12" w:space="0" w:color="808080"/>
          <w:right w:val="nil"/>
          <w:insideH w:val="nil"/>
          <w:insideV w:val="nil"/>
        </w:tblBorders>
        <w:tblLayout w:type="fixed"/>
        <w:tblCellMar>
          <w:left w:w="70" w:type="dxa"/>
          <w:right w:w="70" w:type="dxa"/>
        </w:tblCellMar>
        <w:tblLook w:val="00A0" w:firstRow="1" w:lastRow="0" w:firstColumn="1" w:lastColumn="0" w:noHBand="0" w:noVBand="0"/>
      </w:tblPr>
      <w:tblGrid>
        <w:gridCol w:w="1440"/>
        <w:gridCol w:w="1800"/>
        <w:gridCol w:w="1958"/>
        <w:gridCol w:w="1822"/>
        <w:gridCol w:w="2160"/>
      </w:tblGrid>
      <w:tr w:rsidR="006E02CE">
        <w:trPr>
          <w:cantSplit/>
          <w:trHeight w:val="284"/>
        </w:trPr>
        <w:tc>
          <w:tcPr>
            <w:tcW w:w="3240" w:type="dxa"/>
            <w:gridSpan w:val="2"/>
            <w:vMerge w:val="restart"/>
            <w:tcBorders>
              <w:top w:val="single" w:sz="12" w:space="0" w:color="808080"/>
              <w:left w:val="single" w:sz="12" w:space="0" w:color="808080"/>
              <w:right w:val="single" w:sz="12" w:space="0" w:color="808080"/>
            </w:tcBorders>
            <w:vAlign w:val="center"/>
          </w:tcPr>
          <w:p w:rsidR="006E02CE" w:rsidRDefault="006E02CE">
            <w:pPr>
              <w:pStyle w:val="berschrift9"/>
              <w:tabs>
                <w:tab w:val="clear" w:pos="340"/>
              </w:tabs>
              <w:spacing w:before="120" w:after="120"/>
              <w:jc w:val="right"/>
              <w:rPr>
                <w:rFonts w:eastAsia="MS Mincho"/>
                <w:b/>
                <w:bCs/>
                <w:i/>
                <w:iCs/>
                <w:sz w:val="24"/>
              </w:rPr>
            </w:pPr>
            <w:r>
              <w:rPr>
                <w:rFonts w:eastAsia="MS Mincho"/>
                <w:b/>
                <w:bCs/>
                <w:i/>
                <w:iCs/>
                <w:sz w:val="24"/>
              </w:rPr>
              <w:lastRenderedPageBreak/>
              <w:t>Mutter</w:t>
            </w:r>
          </w:p>
          <w:p w:rsidR="006E02CE" w:rsidRDefault="006E02CE">
            <w:pPr>
              <w:rPr>
                <w:rFonts w:eastAsia="MS Mincho"/>
                <w:b/>
                <w:bCs/>
                <w:i/>
                <w:iCs/>
                <w:sz w:val="24"/>
              </w:rPr>
            </w:pPr>
          </w:p>
          <w:p w:rsidR="006E02CE" w:rsidRDefault="006E02CE">
            <w:pPr>
              <w:rPr>
                <w:rFonts w:eastAsia="MS Mincho"/>
              </w:rPr>
            </w:pPr>
            <w:r>
              <w:rPr>
                <w:rFonts w:eastAsia="MS Mincho"/>
                <w:b/>
                <w:bCs/>
                <w:i/>
                <w:iCs/>
                <w:sz w:val="24"/>
              </w:rPr>
              <w:t>Vater</w:t>
            </w:r>
          </w:p>
        </w:tc>
        <w:tc>
          <w:tcPr>
            <w:tcW w:w="5940" w:type="dxa"/>
            <w:gridSpan w:val="3"/>
            <w:tcBorders>
              <w:top w:val="single" w:sz="12" w:space="0" w:color="808080"/>
              <w:left w:val="single" w:sz="12" w:space="0" w:color="808080"/>
              <w:bottom w:val="nil"/>
              <w:right w:val="single" w:sz="12" w:space="0" w:color="808080"/>
            </w:tcBorders>
            <w:vAlign w:val="center"/>
          </w:tcPr>
          <w:p w:rsidR="006E02CE" w:rsidRDefault="006E02CE">
            <w:pPr>
              <w:pStyle w:val="berschrift9"/>
              <w:tabs>
                <w:tab w:val="clear" w:pos="340"/>
              </w:tabs>
              <w:spacing w:before="120" w:after="120"/>
              <w:jc w:val="center"/>
              <w:rPr>
                <w:rFonts w:eastAsia="MS Mincho"/>
                <w:b/>
                <w:bCs/>
                <w:sz w:val="24"/>
              </w:rPr>
            </w:pPr>
            <w:r>
              <w:rPr>
                <w:rFonts w:eastAsia="MS Mincho"/>
                <w:b/>
                <w:bCs/>
                <w:sz w:val="24"/>
              </w:rPr>
              <w:t>Hauptabteilung</w:t>
            </w:r>
          </w:p>
        </w:tc>
      </w:tr>
      <w:tr w:rsidR="006E02CE" w:rsidTr="00A64163">
        <w:trPr>
          <w:cantSplit/>
          <w:trHeight w:val="284"/>
        </w:trPr>
        <w:tc>
          <w:tcPr>
            <w:tcW w:w="3240" w:type="dxa"/>
            <w:gridSpan w:val="2"/>
            <w:vMerge/>
            <w:tcBorders>
              <w:left w:val="single" w:sz="12" w:space="0" w:color="808080"/>
              <w:bottom w:val="single" w:sz="12" w:space="0" w:color="808080"/>
              <w:right w:val="single" w:sz="12" w:space="0" w:color="808080"/>
            </w:tcBorders>
            <w:vAlign w:val="center"/>
          </w:tcPr>
          <w:p w:rsidR="006E02CE" w:rsidRDefault="006E02CE">
            <w:pPr>
              <w:pStyle w:val="berschrift9"/>
              <w:tabs>
                <w:tab w:val="clear" w:pos="340"/>
              </w:tabs>
              <w:spacing w:before="120" w:after="120"/>
              <w:rPr>
                <w:rFonts w:eastAsia="MS Mincho"/>
                <w:b/>
                <w:bCs/>
                <w:i/>
                <w:iCs/>
                <w:sz w:val="24"/>
              </w:rPr>
            </w:pPr>
          </w:p>
        </w:tc>
        <w:tc>
          <w:tcPr>
            <w:tcW w:w="1958" w:type="dxa"/>
            <w:tcBorders>
              <w:top w:val="nil"/>
              <w:left w:val="single" w:sz="12" w:space="0" w:color="808080"/>
              <w:bottom w:val="single" w:sz="12" w:space="0" w:color="808080"/>
              <w:right w:val="single" w:sz="2" w:space="0" w:color="808080"/>
            </w:tcBorders>
            <w:vAlign w:val="center"/>
          </w:tcPr>
          <w:p w:rsidR="006E02CE" w:rsidRDefault="006E02CE">
            <w:pPr>
              <w:pStyle w:val="berschrift9"/>
              <w:tabs>
                <w:tab w:val="clear" w:pos="340"/>
              </w:tabs>
              <w:spacing w:before="120" w:after="120"/>
              <w:jc w:val="center"/>
              <w:rPr>
                <w:rFonts w:eastAsia="MS Mincho"/>
                <w:b/>
                <w:bCs/>
                <w:i/>
                <w:iCs/>
                <w:sz w:val="24"/>
              </w:rPr>
            </w:pPr>
            <w:r>
              <w:rPr>
                <w:rFonts w:eastAsia="MS Mincho"/>
                <w:b/>
                <w:bCs/>
                <w:i/>
                <w:iCs/>
                <w:sz w:val="24"/>
              </w:rPr>
              <w:t>Stutbuch I</w:t>
            </w:r>
          </w:p>
        </w:tc>
        <w:tc>
          <w:tcPr>
            <w:tcW w:w="1822" w:type="dxa"/>
            <w:tcBorders>
              <w:top w:val="nil"/>
              <w:left w:val="single" w:sz="2" w:space="0" w:color="808080"/>
              <w:bottom w:val="single" w:sz="12" w:space="0" w:color="808080"/>
              <w:right w:val="single" w:sz="2" w:space="0" w:color="808080"/>
            </w:tcBorders>
            <w:vAlign w:val="center"/>
          </w:tcPr>
          <w:p w:rsidR="006E02CE" w:rsidRDefault="006E02CE">
            <w:pPr>
              <w:pStyle w:val="berschrift9"/>
              <w:tabs>
                <w:tab w:val="clear" w:pos="340"/>
              </w:tabs>
              <w:spacing w:before="120" w:after="120"/>
              <w:jc w:val="center"/>
              <w:rPr>
                <w:rFonts w:eastAsia="MS Mincho"/>
                <w:b/>
                <w:bCs/>
                <w:sz w:val="20"/>
              </w:rPr>
            </w:pPr>
            <w:r>
              <w:rPr>
                <w:rFonts w:eastAsia="MS Mincho"/>
                <w:b/>
                <w:bCs/>
                <w:i/>
                <w:iCs/>
                <w:sz w:val="24"/>
              </w:rPr>
              <w:t>Stutbuch II</w:t>
            </w:r>
          </w:p>
        </w:tc>
        <w:tc>
          <w:tcPr>
            <w:tcW w:w="2160" w:type="dxa"/>
            <w:tcBorders>
              <w:top w:val="nil"/>
              <w:left w:val="single" w:sz="2" w:space="0" w:color="808080"/>
              <w:bottom w:val="single" w:sz="12" w:space="0" w:color="808080"/>
              <w:right w:val="single" w:sz="12" w:space="0" w:color="808080"/>
            </w:tcBorders>
            <w:vAlign w:val="center"/>
          </w:tcPr>
          <w:p w:rsidR="006E02CE" w:rsidRDefault="006E02CE">
            <w:pPr>
              <w:pStyle w:val="berschrift9"/>
              <w:spacing w:before="120" w:after="120"/>
              <w:jc w:val="center"/>
              <w:rPr>
                <w:rFonts w:eastAsia="MS Mincho"/>
                <w:b/>
                <w:bCs/>
                <w:i/>
                <w:iCs/>
                <w:sz w:val="24"/>
              </w:rPr>
            </w:pPr>
            <w:r>
              <w:rPr>
                <w:rFonts w:eastAsia="MS Mincho"/>
                <w:b/>
                <w:bCs/>
                <w:i/>
                <w:iCs/>
                <w:sz w:val="24"/>
              </w:rPr>
              <w:t>Anhang</w:t>
            </w:r>
          </w:p>
        </w:tc>
      </w:tr>
      <w:tr w:rsidR="006E02CE" w:rsidTr="00A64163">
        <w:trPr>
          <w:cantSplit/>
          <w:trHeight w:val="737"/>
        </w:trPr>
        <w:tc>
          <w:tcPr>
            <w:tcW w:w="1440" w:type="dxa"/>
            <w:vMerge w:val="restart"/>
            <w:tcBorders>
              <w:top w:val="single" w:sz="12" w:space="0" w:color="808080"/>
              <w:left w:val="single" w:sz="12" w:space="0" w:color="808080"/>
              <w:right w:val="nil"/>
            </w:tcBorders>
            <w:vAlign w:val="center"/>
          </w:tcPr>
          <w:p w:rsidR="00A64163" w:rsidRDefault="006E02CE">
            <w:pPr>
              <w:pStyle w:val="berschrift9"/>
              <w:spacing w:before="120" w:after="120"/>
              <w:rPr>
                <w:rFonts w:eastAsia="MS Mincho"/>
                <w:b/>
                <w:bCs/>
                <w:sz w:val="24"/>
              </w:rPr>
            </w:pPr>
            <w:r>
              <w:rPr>
                <w:rFonts w:eastAsia="MS Mincho"/>
                <w:b/>
                <w:bCs/>
                <w:sz w:val="24"/>
              </w:rPr>
              <w:t>Haupt-</w:t>
            </w:r>
          </w:p>
          <w:p w:rsidR="006E02CE" w:rsidRDefault="00A64163">
            <w:pPr>
              <w:pStyle w:val="berschrift9"/>
              <w:spacing w:before="120" w:after="120"/>
              <w:rPr>
                <w:rFonts w:eastAsia="MS Mincho"/>
                <w:b/>
                <w:bCs/>
                <w:sz w:val="24"/>
              </w:rPr>
            </w:pPr>
            <w:r>
              <w:rPr>
                <w:rFonts w:eastAsia="MS Mincho"/>
                <w:b/>
                <w:bCs/>
                <w:sz w:val="24"/>
              </w:rPr>
              <w:t>A</w:t>
            </w:r>
            <w:r w:rsidR="006E02CE">
              <w:rPr>
                <w:rFonts w:eastAsia="MS Mincho"/>
                <w:b/>
                <w:bCs/>
                <w:sz w:val="24"/>
              </w:rPr>
              <w:t>bteilung</w:t>
            </w:r>
          </w:p>
        </w:tc>
        <w:tc>
          <w:tcPr>
            <w:tcW w:w="1800" w:type="dxa"/>
            <w:tcBorders>
              <w:top w:val="single" w:sz="12" w:space="0" w:color="808080"/>
              <w:left w:val="nil"/>
              <w:bottom w:val="dashed" w:sz="4" w:space="0" w:color="auto"/>
              <w:right w:val="single" w:sz="12" w:space="0" w:color="808080"/>
            </w:tcBorders>
            <w:vAlign w:val="center"/>
          </w:tcPr>
          <w:p w:rsidR="006E02CE" w:rsidRDefault="006E02CE">
            <w:pPr>
              <w:pStyle w:val="berschrift9"/>
              <w:tabs>
                <w:tab w:val="clear" w:pos="340"/>
              </w:tabs>
              <w:spacing w:before="120" w:after="120"/>
              <w:rPr>
                <w:rFonts w:eastAsia="MS Mincho"/>
                <w:sz w:val="20"/>
              </w:rPr>
            </w:pPr>
            <w:r>
              <w:rPr>
                <w:rFonts w:eastAsia="MS Mincho"/>
                <w:b/>
                <w:bCs/>
                <w:i/>
                <w:iCs/>
                <w:sz w:val="24"/>
              </w:rPr>
              <w:t>Hengstbuch I</w:t>
            </w:r>
          </w:p>
        </w:tc>
        <w:tc>
          <w:tcPr>
            <w:tcW w:w="1958" w:type="dxa"/>
            <w:tcBorders>
              <w:top w:val="single" w:sz="12" w:space="0" w:color="808080"/>
              <w:left w:val="single" w:sz="12" w:space="0" w:color="808080"/>
              <w:bottom w:val="dashed" w:sz="4" w:space="0" w:color="auto"/>
              <w:right w:val="single" w:sz="2" w:space="0" w:color="808080"/>
            </w:tcBorders>
            <w:shd w:val="clear" w:color="auto" w:fill="FFFF99"/>
            <w:vAlign w:val="center"/>
          </w:tcPr>
          <w:p w:rsidR="006E02CE" w:rsidRDefault="006E02CE">
            <w:pPr>
              <w:pStyle w:val="berschrift9"/>
              <w:tabs>
                <w:tab w:val="clear" w:pos="340"/>
              </w:tabs>
              <w:spacing w:before="120" w:after="120"/>
              <w:jc w:val="center"/>
              <w:rPr>
                <w:rFonts w:eastAsia="MS Mincho"/>
                <w:sz w:val="20"/>
              </w:rPr>
            </w:pPr>
            <w:r>
              <w:rPr>
                <w:rFonts w:eastAsia="MS Mincho"/>
                <w:sz w:val="20"/>
              </w:rPr>
              <w:t>Abstammungs-nachweis</w:t>
            </w:r>
          </w:p>
        </w:tc>
        <w:tc>
          <w:tcPr>
            <w:tcW w:w="1822" w:type="dxa"/>
            <w:tcBorders>
              <w:top w:val="single" w:sz="12" w:space="0" w:color="808080"/>
              <w:left w:val="single" w:sz="2" w:space="0" w:color="808080"/>
              <w:bottom w:val="dashed" w:sz="4" w:space="0" w:color="auto"/>
              <w:right w:val="single" w:sz="2" w:space="0" w:color="808080"/>
            </w:tcBorders>
            <w:shd w:val="clear" w:color="auto" w:fill="FFFF99"/>
            <w:vAlign w:val="center"/>
          </w:tcPr>
          <w:p w:rsidR="006E02CE" w:rsidRDefault="006E02CE">
            <w:pPr>
              <w:pStyle w:val="berschrift9"/>
              <w:tabs>
                <w:tab w:val="clear" w:pos="340"/>
              </w:tabs>
              <w:spacing w:before="120" w:after="120"/>
              <w:jc w:val="center"/>
              <w:rPr>
                <w:rFonts w:eastAsia="MS Mincho"/>
                <w:sz w:val="20"/>
              </w:rPr>
            </w:pPr>
            <w:r>
              <w:rPr>
                <w:rFonts w:eastAsia="MS Mincho"/>
                <w:sz w:val="20"/>
              </w:rPr>
              <w:t>Abstammungs-nachweis</w:t>
            </w:r>
          </w:p>
        </w:tc>
        <w:tc>
          <w:tcPr>
            <w:tcW w:w="2160" w:type="dxa"/>
            <w:tcBorders>
              <w:top w:val="single" w:sz="12" w:space="0" w:color="808080"/>
              <w:left w:val="single" w:sz="2" w:space="0" w:color="808080"/>
              <w:bottom w:val="dashed" w:sz="4" w:space="0" w:color="auto"/>
              <w:right w:val="single" w:sz="12" w:space="0" w:color="808080"/>
            </w:tcBorders>
            <w:vAlign w:val="center"/>
          </w:tcPr>
          <w:p w:rsidR="00461FCF" w:rsidRDefault="006E02CE" w:rsidP="00461FCF">
            <w:pPr>
              <w:pStyle w:val="berschrift9"/>
              <w:spacing w:before="0" w:after="0"/>
              <w:jc w:val="center"/>
              <w:rPr>
                <w:rFonts w:eastAsia="MS Mincho"/>
                <w:sz w:val="20"/>
              </w:rPr>
            </w:pPr>
            <w:r>
              <w:rPr>
                <w:rFonts w:eastAsia="MS Mincho"/>
                <w:sz w:val="20"/>
              </w:rPr>
              <w:t>Geburts</w:t>
            </w:r>
            <w:r w:rsidR="00461FCF">
              <w:rPr>
                <w:rFonts w:eastAsia="MS Mincho"/>
                <w:sz w:val="20"/>
              </w:rPr>
              <w:t>-</w:t>
            </w:r>
          </w:p>
          <w:p w:rsidR="006E02CE" w:rsidRDefault="006E02CE" w:rsidP="00461FCF">
            <w:pPr>
              <w:pStyle w:val="berschrift9"/>
              <w:spacing w:before="0" w:after="0"/>
              <w:jc w:val="center"/>
              <w:rPr>
                <w:rFonts w:eastAsia="MS Mincho"/>
                <w:b/>
                <w:bCs/>
                <w:sz w:val="20"/>
              </w:rPr>
            </w:pPr>
            <w:proofErr w:type="spellStart"/>
            <w:r>
              <w:rPr>
                <w:rFonts w:eastAsia="MS Mincho"/>
                <w:sz w:val="20"/>
              </w:rPr>
              <w:t>bescheinigung</w:t>
            </w:r>
            <w:proofErr w:type="spellEnd"/>
          </w:p>
        </w:tc>
      </w:tr>
      <w:tr w:rsidR="006E02CE" w:rsidTr="00A64163">
        <w:trPr>
          <w:cantSplit/>
          <w:trHeight w:val="737"/>
        </w:trPr>
        <w:tc>
          <w:tcPr>
            <w:tcW w:w="1440" w:type="dxa"/>
            <w:vMerge/>
            <w:tcBorders>
              <w:left w:val="single" w:sz="12" w:space="0" w:color="808080"/>
              <w:right w:val="nil"/>
            </w:tcBorders>
            <w:vAlign w:val="center"/>
          </w:tcPr>
          <w:p w:rsidR="006E02CE" w:rsidRDefault="006E02CE">
            <w:pPr>
              <w:pStyle w:val="berschrift9"/>
              <w:tabs>
                <w:tab w:val="clear" w:pos="340"/>
              </w:tabs>
              <w:spacing w:before="120" w:after="120"/>
              <w:rPr>
                <w:rFonts w:eastAsia="MS Mincho"/>
                <w:b/>
                <w:bCs/>
                <w:sz w:val="24"/>
              </w:rPr>
            </w:pPr>
          </w:p>
        </w:tc>
        <w:tc>
          <w:tcPr>
            <w:tcW w:w="1800" w:type="dxa"/>
            <w:tcBorders>
              <w:top w:val="dashed" w:sz="4" w:space="0" w:color="auto"/>
              <w:left w:val="nil"/>
              <w:bottom w:val="dashed" w:sz="4" w:space="0" w:color="auto"/>
              <w:right w:val="single" w:sz="12" w:space="0" w:color="808080"/>
            </w:tcBorders>
            <w:vAlign w:val="center"/>
          </w:tcPr>
          <w:p w:rsidR="006E02CE" w:rsidRDefault="006E02CE">
            <w:pPr>
              <w:pStyle w:val="berschrift9"/>
              <w:tabs>
                <w:tab w:val="clear" w:pos="340"/>
              </w:tabs>
              <w:spacing w:before="120" w:after="120"/>
              <w:jc w:val="center"/>
              <w:rPr>
                <w:rFonts w:eastAsia="MS Mincho"/>
                <w:sz w:val="20"/>
              </w:rPr>
            </w:pPr>
            <w:r>
              <w:rPr>
                <w:rFonts w:eastAsia="MS Mincho"/>
                <w:b/>
                <w:bCs/>
                <w:i/>
                <w:iCs/>
                <w:sz w:val="24"/>
              </w:rPr>
              <w:t>Hengstbuch II</w:t>
            </w:r>
          </w:p>
        </w:tc>
        <w:tc>
          <w:tcPr>
            <w:tcW w:w="1958" w:type="dxa"/>
            <w:tcBorders>
              <w:top w:val="dashed" w:sz="4" w:space="0" w:color="auto"/>
              <w:left w:val="single" w:sz="12" w:space="0" w:color="808080"/>
              <w:bottom w:val="dashed" w:sz="4" w:space="0" w:color="auto"/>
              <w:right w:val="single" w:sz="2" w:space="0" w:color="808080"/>
            </w:tcBorders>
            <w:shd w:val="clear" w:color="auto" w:fill="FFFF99"/>
            <w:vAlign w:val="center"/>
          </w:tcPr>
          <w:p w:rsidR="006E02CE" w:rsidRDefault="006E02CE">
            <w:pPr>
              <w:pStyle w:val="berschrift9"/>
              <w:tabs>
                <w:tab w:val="clear" w:pos="340"/>
              </w:tabs>
              <w:spacing w:before="120" w:after="120"/>
              <w:jc w:val="center"/>
              <w:rPr>
                <w:rFonts w:eastAsia="MS Mincho"/>
                <w:sz w:val="20"/>
              </w:rPr>
            </w:pPr>
            <w:r>
              <w:rPr>
                <w:rFonts w:eastAsia="MS Mincho"/>
                <w:sz w:val="20"/>
              </w:rPr>
              <w:t>Abstammungs-nachweis</w:t>
            </w:r>
          </w:p>
        </w:tc>
        <w:tc>
          <w:tcPr>
            <w:tcW w:w="1822" w:type="dxa"/>
            <w:tcBorders>
              <w:top w:val="dashed" w:sz="4" w:space="0" w:color="auto"/>
              <w:left w:val="single" w:sz="2" w:space="0" w:color="808080"/>
              <w:bottom w:val="dashed" w:sz="4" w:space="0" w:color="auto"/>
              <w:right w:val="single" w:sz="2" w:space="0" w:color="808080"/>
            </w:tcBorders>
            <w:shd w:val="clear" w:color="auto" w:fill="FFFF99"/>
            <w:vAlign w:val="center"/>
          </w:tcPr>
          <w:p w:rsidR="006E02CE" w:rsidRDefault="006E02CE">
            <w:pPr>
              <w:pStyle w:val="berschrift9"/>
              <w:tabs>
                <w:tab w:val="clear" w:pos="340"/>
              </w:tabs>
              <w:spacing w:before="120" w:after="120"/>
              <w:jc w:val="center"/>
              <w:rPr>
                <w:rFonts w:eastAsia="MS Mincho"/>
                <w:sz w:val="20"/>
              </w:rPr>
            </w:pPr>
            <w:r>
              <w:rPr>
                <w:rFonts w:eastAsia="MS Mincho"/>
                <w:sz w:val="20"/>
              </w:rPr>
              <w:t>Abstammungs-nachweis</w:t>
            </w:r>
          </w:p>
        </w:tc>
        <w:tc>
          <w:tcPr>
            <w:tcW w:w="2160" w:type="dxa"/>
            <w:tcBorders>
              <w:top w:val="dashed" w:sz="4" w:space="0" w:color="auto"/>
              <w:left w:val="single" w:sz="2" w:space="0" w:color="808080"/>
              <w:bottom w:val="dashed" w:sz="4" w:space="0" w:color="auto"/>
              <w:right w:val="single" w:sz="12" w:space="0" w:color="808080"/>
            </w:tcBorders>
            <w:vAlign w:val="center"/>
          </w:tcPr>
          <w:p w:rsidR="00461FCF" w:rsidRDefault="006E02CE" w:rsidP="00461FCF">
            <w:pPr>
              <w:pStyle w:val="berschrift9"/>
              <w:spacing w:before="0" w:after="0"/>
              <w:jc w:val="center"/>
              <w:rPr>
                <w:rFonts w:eastAsia="MS Mincho"/>
                <w:sz w:val="20"/>
              </w:rPr>
            </w:pPr>
            <w:r>
              <w:rPr>
                <w:rFonts w:eastAsia="MS Mincho"/>
                <w:sz w:val="20"/>
              </w:rPr>
              <w:t>Geburts</w:t>
            </w:r>
            <w:r w:rsidR="00461FCF">
              <w:rPr>
                <w:rFonts w:eastAsia="MS Mincho"/>
                <w:sz w:val="20"/>
              </w:rPr>
              <w:t>-</w:t>
            </w:r>
          </w:p>
          <w:p w:rsidR="006E02CE" w:rsidRDefault="006E02CE" w:rsidP="00461FCF">
            <w:pPr>
              <w:pStyle w:val="berschrift9"/>
              <w:spacing w:before="0" w:after="0"/>
              <w:jc w:val="center"/>
              <w:rPr>
                <w:rFonts w:eastAsia="MS Mincho"/>
                <w:b/>
                <w:bCs/>
                <w:sz w:val="20"/>
              </w:rPr>
            </w:pPr>
            <w:proofErr w:type="spellStart"/>
            <w:r>
              <w:rPr>
                <w:rFonts w:eastAsia="MS Mincho"/>
                <w:sz w:val="20"/>
              </w:rPr>
              <w:t>bescheinigung</w:t>
            </w:r>
            <w:proofErr w:type="spellEnd"/>
          </w:p>
        </w:tc>
      </w:tr>
      <w:tr w:rsidR="006E02CE" w:rsidTr="005B21F4">
        <w:trPr>
          <w:cantSplit/>
          <w:trHeight w:val="746"/>
        </w:trPr>
        <w:tc>
          <w:tcPr>
            <w:tcW w:w="1440" w:type="dxa"/>
            <w:vMerge/>
            <w:tcBorders>
              <w:left w:val="single" w:sz="12" w:space="0" w:color="808080"/>
              <w:bottom w:val="single" w:sz="12" w:space="0" w:color="808080"/>
              <w:right w:val="nil"/>
            </w:tcBorders>
            <w:vAlign w:val="center"/>
          </w:tcPr>
          <w:p w:rsidR="006E02CE" w:rsidRDefault="006E02CE">
            <w:pPr>
              <w:pStyle w:val="berschrift9"/>
              <w:tabs>
                <w:tab w:val="clear" w:pos="340"/>
              </w:tabs>
              <w:spacing w:before="120" w:after="120"/>
              <w:rPr>
                <w:rFonts w:eastAsia="MS Mincho"/>
                <w:b/>
                <w:bCs/>
                <w:sz w:val="24"/>
              </w:rPr>
            </w:pPr>
          </w:p>
        </w:tc>
        <w:tc>
          <w:tcPr>
            <w:tcW w:w="1800" w:type="dxa"/>
            <w:tcBorders>
              <w:top w:val="dashed" w:sz="4" w:space="0" w:color="auto"/>
              <w:left w:val="nil"/>
              <w:bottom w:val="single" w:sz="12" w:space="0" w:color="808080"/>
              <w:right w:val="single" w:sz="12" w:space="0" w:color="808080"/>
            </w:tcBorders>
            <w:vAlign w:val="center"/>
          </w:tcPr>
          <w:p w:rsidR="006E02CE" w:rsidRDefault="006E02CE">
            <w:pPr>
              <w:pStyle w:val="berschrift9"/>
              <w:tabs>
                <w:tab w:val="clear" w:pos="340"/>
              </w:tabs>
              <w:spacing w:before="120" w:after="120"/>
              <w:rPr>
                <w:rFonts w:eastAsia="MS Mincho"/>
                <w:sz w:val="20"/>
              </w:rPr>
            </w:pPr>
            <w:r>
              <w:rPr>
                <w:rFonts w:eastAsia="MS Mincho"/>
                <w:b/>
                <w:bCs/>
                <w:i/>
                <w:iCs/>
                <w:sz w:val="24"/>
              </w:rPr>
              <w:t>Anhang</w:t>
            </w:r>
          </w:p>
        </w:tc>
        <w:tc>
          <w:tcPr>
            <w:tcW w:w="1958" w:type="dxa"/>
            <w:tcBorders>
              <w:top w:val="dashed" w:sz="4" w:space="0" w:color="auto"/>
              <w:left w:val="single" w:sz="12" w:space="0" w:color="808080"/>
              <w:bottom w:val="single" w:sz="12" w:space="0" w:color="808080"/>
              <w:right w:val="single" w:sz="2" w:space="0" w:color="808080"/>
            </w:tcBorders>
            <w:vAlign w:val="center"/>
          </w:tcPr>
          <w:p w:rsidR="00461FCF" w:rsidRDefault="006E02CE" w:rsidP="00461FCF">
            <w:pPr>
              <w:pStyle w:val="berschrift9"/>
              <w:tabs>
                <w:tab w:val="clear" w:pos="340"/>
              </w:tabs>
              <w:spacing w:before="0" w:after="0"/>
              <w:jc w:val="center"/>
              <w:rPr>
                <w:rFonts w:eastAsia="MS Mincho"/>
                <w:sz w:val="20"/>
              </w:rPr>
            </w:pPr>
            <w:r>
              <w:rPr>
                <w:rFonts w:eastAsia="MS Mincho"/>
                <w:sz w:val="20"/>
              </w:rPr>
              <w:t>Geburts</w:t>
            </w:r>
            <w:r w:rsidR="00461FCF">
              <w:rPr>
                <w:rFonts w:eastAsia="MS Mincho"/>
                <w:sz w:val="20"/>
              </w:rPr>
              <w:t>-</w:t>
            </w:r>
          </w:p>
          <w:p w:rsidR="006E02CE" w:rsidRDefault="006E02CE" w:rsidP="00461FCF">
            <w:pPr>
              <w:pStyle w:val="berschrift9"/>
              <w:tabs>
                <w:tab w:val="clear" w:pos="340"/>
              </w:tabs>
              <w:spacing w:before="0" w:after="0"/>
              <w:jc w:val="center"/>
              <w:rPr>
                <w:rFonts w:eastAsia="MS Mincho"/>
                <w:sz w:val="20"/>
              </w:rPr>
            </w:pPr>
            <w:proofErr w:type="spellStart"/>
            <w:r>
              <w:rPr>
                <w:rFonts w:eastAsia="MS Mincho"/>
                <w:sz w:val="20"/>
              </w:rPr>
              <w:t>bescheinigung</w:t>
            </w:r>
            <w:proofErr w:type="spellEnd"/>
          </w:p>
        </w:tc>
        <w:tc>
          <w:tcPr>
            <w:tcW w:w="1822" w:type="dxa"/>
            <w:tcBorders>
              <w:top w:val="dashed" w:sz="4" w:space="0" w:color="auto"/>
              <w:left w:val="single" w:sz="2" w:space="0" w:color="808080"/>
              <w:bottom w:val="single" w:sz="12" w:space="0" w:color="808080"/>
              <w:right w:val="single" w:sz="2" w:space="0" w:color="808080"/>
            </w:tcBorders>
            <w:vAlign w:val="center"/>
          </w:tcPr>
          <w:p w:rsidR="00461FCF" w:rsidRDefault="006E02CE" w:rsidP="00461FCF">
            <w:pPr>
              <w:pStyle w:val="berschrift9"/>
              <w:tabs>
                <w:tab w:val="clear" w:pos="340"/>
              </w:tabs>
              <w:spacing w:before="0" w:after="0"/>
              <w:jc w:val="center"/>
              <w:rPr>
                <w:rFonts w:eastAsia="MS Mincho"/>
                <w:sz w:val="20"/>
              </w:rPr>
            </w:pPr>
            <w:r>
              <w:rPr>
                <w:rFonts w:eastAsia="MS Mincho"/>
                <w:sz w:val="20"/>
              </w:rPr>
              <w:t>Geburts</w:t>
            </w:r>
            <w:r w:rsidR="00461FCF">
              <w:rPr>
                <w:rFonts w:eastAsia="MS Mincho"/>
                <w:sz w:val="20"/>
              </w:rPr>
              <w:t>-</w:t>
            </w:r>
          </w:p>
          <w:p w:rsidR="006E02CE" w:rsidRDefault="006E02CE" w:rsidP="00461FCF">
            <w:pPr>
              <w:pStyle w:val="berschrift9"/>
              <w:tabs>
                <w:tab w:val="clear" w:pos="340"/>
              </w:tabs>
              <w:spacing w:before="0" w:after="0"/>
              <w:jc w:val="center"/>
              <w:rPr>
                <w:rFonts w:eastAsia="MS Mincho"/>
                <w:b/>
                <w:bCs/>
                <w:sz w:val="20"/>
              </w:rPr>
            </w:pPr>
            <w:proofErr w:type="spellStart"/>
            <w:r>
              <w:rPr>
                <w:rFonts w:eastAsia="MS Mincho"/>
                <w:sz w:val="20"/>
              </w:rPr>
              <w:t>bescheinigung</w:t>
            </w:r>
            <w:proofErr w:type="spellEnd"/>
          </w:p>
        </w:tc>
        <w:tc>
          <w:tcPr>
            <w:tcW w:w="2160" w:type="dxa"/>
            <w:tcBorders>
              <w:top w:val="dashed" w:sz="4" w:space="0" w:color="auto"/>
              <w:left w:val="single" w:sz="2" w:space="0" w:color="808080"/>
              <w:bottom w:val="single" w:sz="12" w:space="0" w:color="808080"/>
              <w:right w:val="single" w:sz="12" w:space="0" w:color="808080"/>
            </w:tcBorders>
            <w:vAlign w:val="center"/>
          </w:tcPr>
          <w:p w:rsidR="00461FCF" w:rsidRDefault="006E02CE" w:rsidP="00461FCF">
            <w:pPr>
              <w:pStyle w:val="berschrift9"/>
              <w:tabs>
                <w:tab w:val="clear" w:pos="340"/>
              </w:tabs>
              <w:spacing w:before="0" w:after="0"/>
              <w:jc w:val="center"/>
              <w:rPr>
                <w:rFonts w:eastAsia="MS Mincho"/>
                <w:sz w:val="20"/>
              </w:rPr>
            </w:pPr>
            <w:r>
              <w:rPr>
                <w:rFonts w:eastAsia="MS Mincho"/>
                <w:sz w:val="20"/>
              </w:rPr>
              <w:t>Geburts</w:t>
            </w:r>
            <w:r w:rsidR="00461FCF">
              <w:rPr>
                <w:rFonts w:eastAsia="MS Mincho"/>
                <w:sz w:val="20"/>
              </w:rPr>
              <w:t>-</w:t>
            </w:r>
          </w:p>
          <w:p w:rsidR="006E02CE" w:rsidRDefault="006E02CE" w:rsidP="00461FCF">
            <w:pPr>
              <w:pStyle w:val="berschrift9"/>
              <w:tabs>
                <w:tab w:val="clear" w:pos="340"/>
              </w:tabs>
              <w:spacing w:before="0" w:after="0"/>
              <w:jc w:val="center"/>
              <w:rPr>
                <w:rFonts w:eastAsia="MS Mincho"/>
                <w:b/>
                <w:bCs/>
                <w:sz w:val="20"/>
              </w:rPr>
            </w:pPr>
            <w:proofErr w:type="spellStart"/>
            <w:r>
              <w:rPr>
                <w:rFonts w:eastAsia="MS Mincho"/>
                <w:sz w:val="20"/>
              </w:rPr>
              <w:t>bescheinigung</w:t>
            </w:r>
            <w:proofErr w:type="spellEnd"/>
          </w:p>
        </w:tc>
      </w:tr>
    </w:tbl>
    <w:p w:rsidR="006E02CE" w:rsidRDefault="006E02CE">
      <w:pPr>
        <w:pStyle w:val="Textkrper3"/>
        <w:jc w:val="left"/>
      </w:pPr>
    </w:p>
    <w:p w:rsidR="00A64163" w:rsidRPr="00DB1CC7" w:rsidRDefault="00A64163" w:rsidP="00263B62">
      <w:pPr>
        <w:pStyle w:val="berschrift2"/>
        <w:rPr>
          <w:rFonts w:eastAsia="MS Mincho"/>
        </w:rPr>
      </w:pPr>
      <w:bookmarkStart w:id="107" w:name="_Toc496535175"/>
      <w:bookmarkStart w:id="108" w:name="_Toc499385836"/>
      <w:bookmarkStart w:id="109" w:name="_Hlk495324507"/>
      <w:r w:rsidRPr="00DB1CC7">
        <w:rPr>
          <w:rFonts w:eastAsia="MS Mincho"/>
        </w:rPr>
        <w:t>(10.1) Tierzuchtbescheinigung als Abstammungsnachweis</w:t>
      </w:r>
      <w:bookmarkEnd w:id="107"/>
      <w:bookmarkEnd w:id="108"/>
    </w:p>
    <w:p w:rsidR="00A64163" w:rsidRPr="00DB1CC7" w:rsidRDefault="00A64163" w:rsidP="00263B62">
      <w:pPr>
        <w:pStyle w:val="berschrift3"/>
        <w:rPr>
          <w:rFonts w:eastAsia="MS Mincho"/>
        </w:rPr>
      </w:pPr>
      <w:bookmarkStart w:id="110" w:name="_Toc496535176"/>
      <w:bookmarkStart w:id="111" w:name="_Toc499385837"/>
      <w:r w:rsidRPr="00DB1CC7">
        <w:rPr>
          <w:rFonts w:eastAsia="MS Mincho"/>
        </w:rPr>
        <w:t xml:space="preserve">(10.1.1) </w:t>
      </w:r>
      <w:r w:rsidRPr="00263B62">
        <w:rPr>
          <w:rFonts w:eastAsia="MS Mincho"/>
        </w:rPr>
        <w:t>Ausstellung</w:t>
      </w:r>
      <w:r w:rsidRPr="00DB1CC7">
        <w:rPr>
          <w:rFonts w:eastAsia="MS Mincho"/>
        </w:rPr>
        <w:t xml:space="preserve"> eines Abstammungsnachweises</w:t>
      </w:r>
      <w:bookmarkEnd w:id="110"/>
      <w:bookmarkEnd w:id="111"/>
    </w:p>
    <w:p w:rsidR="00A64163" w:rsidRPr="00263B62" w:rsidRDefault="00A64163" w:rsidP="00A64163">
      <w:pPr>
        <w:rPr>
          <w:rFonts w:eastAsia="MS Mincho"/>
        </w:rPr>
      </w:pPr>
      <w:r w:rsidRPr="00263B62">
        <w:rPr>
          <w:rFonts w:eastAsia="MS Mincho"/>
        </w:rPr>
        <w:t>Die Ausstellung eines Abstammungsnachweises erfolgt, wenn folgende Voraussetzungen erfüllt sind:</w:t>
      </w:r>
    </w:p>
    <w:p w:rsidR="00A64163" w:rsidRPr="00263B62" w:rsidRDefault="00A64163" w:rsidP="00CC13F9">
      <w:pPr>
        <w:pStyle w:val="Listenabsatz"/>
        <w:numPr>
          <w:ilvl w:val="0"/>
          <w:numId w:val="11"/>
        </w:numPr>
        <w:ind w:left="357" w:hanging="357"/>
        <w:rPr>
          <w:rFonts w:eastAsia="MS Mincho"/>
        </w:rPr>
      </w:pPr>
      <w:r w:rsidRPr="00263B62">
        <w:rPr>
          <w:rFonts w:eastAsia="MS Mincho"/>
        </w:rPr>
        <w:t xml:space="preserve">Der Vater ist im Jahr der Bedeckung </w:t>
      </w:r>
      <w:r w:rsidR="00263B62" w:rsidRPr="00263B62">
        <w:rPr>
          <w:rFonts w:eastAsia="MS Mincho"/>
        </w:rPr>
        <w:t xml:space="preserve">oder </w:t>
      </w:r>
      <w:bookmarkStart w:id="112" w:name="_Hlk495572538"/>
      <w:r w:rsidR="00263B62" w:rsidRPr="00263B62">
        <w:rPr>
          <w:rFonts w:eastAsia="MS Mincho"/>
        </w:rPr>
        <w:t>spätestens</w:t>
      </w:r>
      <w:bookmarkEnd w:id="112"/>
      <w:r w:rsidR="00263B62" w:rsidRPr="00263B62">
        <w:rPr>
          <w:rFonts w:eastAsia="MS Mincho"/>
        </w:rPr>
        <w:t xml:space="preserve"> im Jahr der Geburt des Fohlens (bis einschließlich zum 31.12. des Jahres)</w:t>
      </w:r>
      <w:r w:rsidRPr="00263B62">
        <w:rPr>
          <w:rFonts w:eastAsia="MS Mincho"/>
        </w:rPr>
        <w:t xml:space="preserve"> im Hengstbuch I oder Hengstbuch II und die Mutter im Jahr der Bedeckung </w:t>
      </w:r>
      <w:r w:rsidR="00263B62" w:rsidRPr="00263B62">
        <w:rPr>
          <w:rFonts w:eastAsia="MS Mincho"/>
        </w:rPr>
        <w:t xml:space="preserve">oder spätestens im Jahr der Geburt des Fohlens (bis einschließlich zum 31.12. des Jahres) </w:t>
      </w:r>
      <w:r w:rsidRPr="00263B62">
        <w:rPr>
          <w:rFonts w:eastAsia="MS Mincho"/>
        </w:rPr>
        <w:t>in das Stutbuch I oder Stutbuch II eingetragen.</w:t>
      </w:r>
    </w:p>
    <w:p w:rsidR="00A64163" w:rsidRPr="00263B62" w:rsidRDefault="00A64163" w:rsidP="00CC13F9">
      <w:pPr>
        <w:pStyle w:val="Listenabsatz"/>
        <w:numPr>
          <w:ilvl w:val="0"/>
          <w:numId w:val="11"/>
        </w:numPr>
        <w:ind w:left="357" w:hanging="357"/>
        <w:rPr>
          <w:rFonts w:eastAsia="MS Mincho"/>
        </w:rPr>
      </w:pPr>
      <w:r w:rsidRPr="00263B62">
        <w:rPr>
          <w:rFonts w:eastAsia="MS Mincho"/>
        </w:rPr>
        <w:t xml:space="preserve">Deckbescheinigung und </w:t>
      </w:r>
      <w:proofErr w:type="spellStart"/>
      <w:r w:rsidRPr="00263B62">
        <w:rPr>
          <w:rFonts w:eastAsia="MS Mincho"/>
        </w:rPr>
        <w:t>Abfohlmeldung</w:t>
      </w:r>
      <w:proofErr w:type="spellEnd"/>
      <w:r w:rsidRPr="00263B62">
        <w:rPr>
          <w:rFonts w:eastAsia="MS Mincho"/>
        </w:rPr>
        <w:t xml:space="preserve"> wurden fristgerecht gemäß Satzung vorgelegt.</w:t>
      </w:r>
    </w:p>
    <w:p w:rsidR="00A64163" w:rsidRPr="00263B62" w:rsidRDefault="00A64163" w:rsidP="00CC13F9">
      <w:pPr>
        <w:pStyle w:val="Listenabsatz"/>
        <w:numPr>
          <w:ilvl w:val="0"/>
          <w:numId w:val="11"/>
        </w:numPr>
        <w:ind w:left="357" w:hanging="357"/>
        <w:rPr>
          <w:rFonts w:eastAsia="MS Mincho"/>
        </w:rPr>
      </w:pPr>
      <w:r w:rsidRPr="00263B62">
        <w:rPr>
          <w:rFonts w:eastAsia="MS Mincho"/>
        </w:rPr>
        <w:t xml:space="preserve">Die Identifizierung des Fohlens (bei Fuß der Mutter oder durch Abstammungsüberprüfung) ist durch den Zuchtleiter oder seinen Beauftragten erfolgt. </w:t>
      </w:r>
    </w:p>
    <w:p w:rsidR="00A64163" w:rsidRPr="00263B62" w:rsidRDefault="00A64163" w:rsidP="00A64163">
      <w:pPr>
        <w:rPr>
          <w:rFonts w:eastAsia="MS Mincho"/>
        </w:rPr>
      </w:pPr>
    </w:p>
    <w:p w:rsidR="00D724F4" w:rsidRPr="002D4C55" w:rsidRDefault="00D724F4" w:rsidP="00D724F4">
      <w:pPr>
        <w:rPr>
          <w:rFonts w:eastAsia="MS Mincho"/>
        </w:rPr>
      </w:pPr>
      <w:r w:rsidRPr="00F33B26">
        <w:rPr>
          <w:rFonts w:eastAsia="MS Mincho"/>
        </w:rPr>
        <w:t>Sind die vorstehenden Bedingungen des 2. und/oder 3. Spiegelstriches nicht erfüllt, dann ist die Identität mittels einer Abstammungsüberprüfung nachzuweisen.</w:t>
      </w:r>
      <w:r w:rsidRPr="002D4C55">
        <w:rPr>
          <w:rFonts w:eastAsia="MS Mincho"/>
        </w:rPr>
        <w:t xml:space="preserve"> </w:t>
      </w:r>
    </w:p>
    <w:p w:rsidR="00A64163" w:rsidRPr="00263B62" w:rsidRDefault="00A64163" w:rsidP="00A64163">
      <w:pPr>
        <w:rPr>
          <w:rFonts w:eastAsia="MS Mincho"/>
        </w:rPr>
      </w:pPr>
    </w:p>
    <w:p w:rsidR="00A64163" w:rsidRPr="00263B62" w:rsidRDefault="00A64163" w:rsidP="00A64163">
      <w:pPr>
        <w:rPr>
          <w:rFonts w:eastAsia="MS Mincho"/>
        </w:rPr>
      </w:pPr>
      <w:r w:rsidRPr="00263B62">
        <w:rPr>
          <w:rFonts w:eastAsia="MS Mincho"/>
        </w:rPr>
        <w:t xml:space="preserve">Der Züchter bzw. Besitzer des Pferdes ist dafür verantwortlich, dass alle in der Tierzuchtbescheinigung angegebenen Daten zutreffend sind. Abweichungen oder Unrichtigkeiten sind unverzüglich dem Verband zu melden. Darüber hinaus ist der </w:t>
      </w:r>
      <w:r w:rsidRPr="00263B62">
        <w:rPr>
          <w:rFonts w:eastAsia="MS Mincho"/>
        </w:rPr>
        <w:lastRenderedPageBreak/>
        <w:t xml:space="preserve">Züchter bzw. Besitzer verpflichtet, die Tierzuchtbescheinigung sorgfältig aufzubewahren, da u.a. eine spätere Eintragung des Pferdes in das Zuchtbuch nur vorgenommen werden kann, wenn eine gültige Tierzuchtbescheinigung vorgelegt wird. </w:t>
      </w:r>
    </w:p>
    <w:p w:rsidR="00A64163" w:rsidRPr="00263B62" w:rsidRDefault="00A64163" w:rsidP="00A64163">
      <w:pPr>
        <w:tabs>
          <w:tab w:val="clear" w:pos="340"/>
          <w:tab w:val="left" w:pos="0"/>
        </w:tabs>
        <w:ind w:right="-650"/>
        <w:rPr>
          <w:rFonts w:eastAsia="MS Mincho"/>
        </w:rPr>
      </w:pPr>
    </w:p>
    <w:p w:rsidR="00A64163" w:rsidRPr="00263B62" w:rsidRDefault="00A64163" w:rsidP="00A64163">
      <w:pPr>
        <w:rPr>
          <w:rFonts w:eastAsia="MS Mincho"/>
          <w:b/>
          <w:i/>
        </w:rPr>
      </w:pPr>
      <w:r w:rsidRPr="00263B62">
        <w:rPr>
          <w:rFonts w:eastAsia="MS Mincho"/>
          <w:b/>
          <w:i/>
        </w:rPr>
        <w:t>(10.1.2) Mindestangaben im Abstammungsnachweis</w:t>
      </w:r>
    </w:p>
    <w:p w:rsidR="00A64163" w:rsidRPr="00263B62" w:rsidRDefault="00A64163" w:rsidP="00A64163">
      <w:pPr>
        <w:rPr>
          <w:rFonts w:eastAsia="MS Mincho" w:cs="Arial"/>
          <w:szCs w:val="22"/>
        </w:rPr>
      </w:pPr>
      <w:r w:rsidRPr="00263B62">
        <w:rPr>
          <w:rFonts w:eastAsia="MS Mincho" w:cs="Arial"/>
          <w:szCs w:val="22"/>
        </w:rPr>
        <w:t>Der Abstammungsnachweis muss mindestens folgende Angaben enthalten:</w:t>
      </w:r>
    </w:p>
    <w:p w:rsidR="00A64163" w:rsidRPr="00263B62" w:rsidRDefault="00A64163" w:rsidP="00CC13F9">
      <w:pPr>
        <w:pStyle w:val="Listenabsatz"/>
        <w:numPr>
          <w:ilvl w:val="0"/>
          <w:numId w:val="12"/>
        </w:numPr>
        <w:tabs>
          <w:tab w:val="clear" w:pos="340"/>
        </w:tabs>
        <w:rPr>
          <w:rFonts w:eastAsia="MS Mincho" w:cs="Arial"/>
        </w:rPr>
      </w:pPr>
      <w:r w:rsidRPr="00263B62">
        <w:rPr>
          <w:rFonts w:eastAsia="MS Mincho" w:cs="Arial"/>
        </w:rPr>
        <w:t>Name des Zuchtverbandes und Angabe der Website,</w:t>
      </w:r>
    </w:p>
    <w:p w:rsidR="00A64163" w:rsidRPr="00263B62" w:rsidRDefault="00A64163" w:rsidP="00CC13F9">
      <w:pPr>
        <w:pStyle w:val="Listenabsatz"/>
        <w:numPr>
          <w:ilvl w:val="0"/>
          <w:numId w:val="12"/>
        </w:numPr>
        <w:tabs>
          <w:tab w:val="clear" w:pos="340"/>
        </w:tabs>
        <w:rPr>
          <w:rFonts w:eastAsia="MS Mincho" w:cs="Arial"/>
        </w:rPr>
      </w:pPr>
      <w:r w:rsidRPr="00263B62">
        <w:rPr>
          <w:rFonts w:eastAsia="MS Mincho" w:cs="Arial"/>
        </w:rPr>
        <w:t>Ausstellungstag und -ort,</w:t>
      </w:r>
    </w:p>
    <w:p w:rsidR="00A64163" w:rsidRPr="00263B62" w:rsidRDefault="00A64163" w:rsidP="00CC13F9">
      <w:pPr>
        <w:pStyle w:val="Listenabsatz"/>
        <w:numPr>
          <w:ilvl w:val="0"/>
          <w:numId w:val="12"/>
        </w:numPr>
        <w:tabs>
          <w:tab w:val="clear" w:pos="340"/>
        </w:tabs>
        <w:rPr>
          <w:rFonts w:eastAsia="MS Mincho" w:cs="Arial"/>
        </w:rPr>
      </w:pPr>
      <w:r w:rsidRPr="00263B62">
        <w:rPr>
          <w:rFonts w:eastAsia="MS Mincho" w:cs="Arial"/>
        </w:rPr>
        <w:t xml:space="preserve">Lebensnummer (UELN), </w:t>
      </w:r>
    </w:p>
    <w:p w:rsidR="00A64163" w:rsidRPr="00263B62" w:rsidRDefault="00A64163" w:rsidP="00CC13F9">
      <w:pPr>
        <w:pStyle w:val="Listenabsatz"/>
        <w:numPr>
          <w:ilvl w:val="0"/>
          <w:numId w:val="12"/>
        </w:numPr>
        <w:tabs>
          <w:tab w:val="clear" w:pos="340"/>
        </w:tabs>
        <w:rPr>
          <w:rFonts w:eastAsia="MS Mincho" w:cs="Arial"/>
        </w:rPr>
      </w:pPr>
      <w:r w:rsidRPr="00263B62">
        <w:rPr>
          <w:rFonts w:eastAsia="MS Mincho" w:cs="Arial"/>
        </w:rPr>
        <w:t>Rasse,</w:t>
      </w:r>
    </w:p>
    <w:p w:rsidR="00A64163" w:rsidRPr="00263B62" w:rsidRDefault="00A64163" w:rsidP="00CC13F9">
      <w:pPr>
        <w:pStyle w:val="Listenabsatz"/>
        <w:numPr>
          <w:ilvl w:val="0"/>
          <w:numId w:val="12"/>
        </w:numPr>
        <w:tabs>
          <w:tab w:val="clear" w:pos="340"/>
        </w:tabs>
        <w:rPr>
          <w:rFonts w:eastAsia="MS Mincho" w:cs="Arial"/>
        </w:rPr>
      </w:pPr>
      <w:r w:rsidRPr="00263B62">
        <w:rPr>
          <w:rFonts w:eastAsia="MS Mincho" w:cs="Arial"/>
        </w:rPr>
        <w:t>Name, Anschrift und E-Mailadresse (sofern vorhanden) des Züchters und des Eigentümers,</w:t>
      </w:r>
    </w:p>
    <w:p w:rsidR="00A64163" w:rsidRPr="00263B62" w:rsidRDefault="00A64163" w:rsidP="00CC13F9">
      <w:pPr>
        <w:pStyle w:val="Listenabsatz"/>
        <w:numPr>
          <w:ilvl w:val="0"/>
          <w:numId w:val="12"/>
        </w:numPr>
        <w:tabs>
          <w:tab w:val="clear" w:pos="340"/>
        </w:tabs>
        <w:rPr>
          <w:rFonts w:eastAsia="MS Mincho" w:cs="Arial"/>
        </w:rPr>
      </w:pPr>
      <w:r w:rsidRPr="00263B62">
        <w:rPr>
          <w:rFonts w:eastAsia="MS Mincho" w:cs="Arial"/>
        </w:rPr>
        <w:t>Deckdatum der Mutter,</w:t>
      </w:r>
    </w:p>
    <w:p w:rsidR="00A64163" w:rsidRPr="00263B62" w:rsidRDefault="00A64163" w:rsidP="00CC13F9">
      <w:pPr>
        <w:pStyle w:val="Listenabsatz"/>
        <w:numPr>
          <w:ilvl w:val="0"/>
          <w:numId w:val="12"/>
        </w:numPr>
        <w:tabs>
          <w:tab w:val="clear" w:pos="340"/>
        </w:tabs>
        <w:rPr>
          <w:rFonts w:eastAsia="MS Mincho" w:cs="Arial"/>
        </w:rPr>
      </w:pPr>
      <w:r w:rsidRPr="00263B62">
        <w:rPr>
          <w:rFonts w:eastAsia="MS Mincho" w:cs="Arial"/>
        </w:rPr>
        <w:t>Geburtsdatum, Code des Geburtslandes, Geschlecht, Farbe und Abzeichen,</w:t>
      </w:r>
      <w:r w:rsidRPr="00263B62">
        <w:rPr>
          <w:rFonts w:cs="Arial"/>
        </w:rPr>
        <w:t xml:space="preserve"> </w:t>
      </w:r>
    </w:p>
    <w:p w:rsidR="00A64163" w:rsidRPr="00263B62" w:rsidRDefault="00A64163" w:rsidP="00CC13F9">
      <w:pPr>
        <w:pStyle w:val="Listenabsatz"/>
        <w:numPr>
          <w:ilvl w:val="0"/>
          <w:numId w:val="12"/>
        </w:numPr>
        <w:tabs>
          <w:tab w:val="clear" w:pos="340"/>
        </w:tabs>
        <w:rPr>
          <w:rFonts w:eastAsia="MS Mincho" w:cs="Arial"/>
        </w:rPr>
      </w:pPr>
      <w:r w:rsidRPr="00263B62">
        <w:rPr>
          <w:rFonts w:eastAsia="MS Mincho" w:cs="Arial"/>
        </w:rPr>
        <w:t>Kennzeichnung,</w:t>
      </w:r>
    </w:p>
    <w:p w:rsidR="00A64163" w:rsidRPr="00263B62" w:rsidRDefault="00A64163" w:rsidP="00CC13F9">
      <w:pPr>
        <w:pStyle w:val="Listenabsatz"/>
        <w:numPr>
          <w:ilvl w:val="0"/>
          <w:numId w:val="12"/>
        </w:numPr>
        <w:tabs>
          <w:tab w:val="clear" w:pos="340"/>
        </w:tabs>
        <w:rPr>
          <w:rFonts w:eastAsia="MS Mincho" w:cs="Arial"/>
        </w:rPr>
      </w:pPr>
      <w:r w:rsidRPr="00263B62">
        <w:rPr>
          <w:rFonts w:eastAsia="MS Mincho" w:cs="Arial"/>
        </w:rPr>
        <w:t>Klasse, in die das Pferd sowie seine Eltern eingetragen sind</w:t>
      </w:r>
    </w:p>
    <w:p w:rsidR="00A64163" w:rsidRPr="00263B62" w:rsidRDefault="00A64163" w:rsidP="00CC13F9">
      <w:pPr>
        <w:pStyle w:val="Listenabsatz"/>
        <w:numPr>
          <w:ilvl w:val="0"/>
          <w:numId w:val="12"/>
        </w:numPr>
        <w:tabs>
          <w:tab w:val="clear" w:pos="340"/>
        </w:tabs>
        <w:rPr>
          <w:rFonts w:eastAsia="MS Mincho" w:cs="Arial"/>
        </w:rPr>
      </w:pPr>
      <w:r w:rsidRPr="00263B62">
        <w:rPr>
          <w:rFonts w:eastAsia="MS Mincho" w:cs="Arial"/>
        </w:rPr>
        <w:t>Namen, Lebensnummern (UELN), Farbe und Rasse der Eltern und Namen, Lebensnummern (UELN) und Rassen einer weiteren Generation,</w:t>
      </w:r>
    </w:p>
    <w:p w:rsidR="00A64163" w:rsidRPr="00263B62" w:rsidRDefault="00A64163" w:rsidP="00CC13F9">
      <w:pPr>
        <w:pStyle w:val="Listenabsatz"/>
        <w:numPr>
          <w:ilvl w:val="0"/>
          <w:numId w:val="12"/>
        </w:numPr>
        <w:tabs>
          <w:tab w:val="clear" w:pos="340"/>
        </w:tabs>
        <w:rPr>
          <w:rFonts w:eastAsia="MS Mincho" w:cs="Arial"/>
        </w:rPr>
      </w:pPr>
      <w:r w:rsidRPr="00263B62">
        <w:rPr>
          <w:rFonts w:eastAsia="MS Mincho" w:cs="Arial"/>
        </w:rPr>
        <w:t>die Unterschrift des für die Zuchtarbeit Verantwortlichen oder seines Vertreters,</w:t>
      </w:r>
    </w:p>
    <w:p w:rsidR="00A64163" w:rsidRPr="00263B62" w:rsidRDefault="00A64163" w:rsidP="00CC13F9">
      <w:pPr>
        <w:pStyle w:val="Listenabsatz"/>
        <w:numPr>
          <w:ilvl w:val="0"/>
          <w:numId w:val="12"/>
        </w:numPr>
        <w:tabs>
          <w:tab w:val="clear" w:pos="340"/>
        </w:tabs>
        <w:rPr>
          <w:rFonts w:eastAsia="MS Mincho" w:cs="Arial"/>
        </w:rPr>
      </w:pPr>
      <w:r w:rsidRPr="00263B62">
        <w:rPr>
          <w:rFonts w:eastAsia="MS Mincho" w:cs="Arial"/>
        </w:rPr>
        <w:t>Körurteil</w:t>
      </w:r>
    </w:p>
    <w:p w:rsidR="00A64163" w:rsidRPr="00263B62" w:rsidRDefault="00A64163" w:rsidP="00CC13F9">
      <w:pPr>
        <w:pStyle w:val="Listenabsatz"/>
        <w:numPr>
          <w:ilvl w:val="0"/>
          <w:numId w:val="12"/>
        </w:numPr>
        <w:tabs>
          <w:tab w:val="clear" w:pos="340"/>
        </w:tabs>
        <w:rPr>
          <w:rFonts w:eastAsia="MS Mincho" w:cs="Arial"/>
        </w:rPr>
      </w:pPr>
      <w:r w:rsidRPr="00263B62">
        <w:rPr>
          <w:rFonts w:eastAsia="MS Mincho" w:cs="Arial"/>
        </w:rPr>
        <w:t>das neueste Ergebnis der Leistungsprüfungen und der Zuchtwertschätzung des Pferdes, mit Datum, oder die Website, auf der die Ergebnisse veröffentlicht sind.</w:t>
      </w:r>
    </w:p>
    <w:p w:rsidR="00A64163" w:rsidRPr="00263B62" w:rsidRDefault="00A64163" w:rsidP="00CC13F9">
      <w:pPr>
        <w:pStyle w:val="Listenabsatz"/>
        <w:numPr>
          <w:ilvl w:val="0"/>
          <w:numId w:val="12"/>
        </w:numPr>
        <w:tabs>
          <w:tab w:val="clear" w:pos="340"/>
        </w:tabs>
        <w:rPr>
          <w:rFonts w:eastAsia="MS Mincho" w:cs="Arial"/>
        </w:rPr>
      </w:pPr>
      <w:r w:rsidRPr="00263B62">
        <w:rPr>
          <w:rFonts w:eastAsia="MS Mincho" w:cs="Arial"/>
        </w:rPr>
        <w:t>Angaben zu genetischen Defekten und Besonderheiten des Pferdes,</w:t>
      </w:r>
    </w:p>
    <w:p w:rsidR="00A64163" w:rsidRPr="00263B62" w:rsidRDefault="00A64163" w:rsidP="00CC13F9">
      <w:pPr>
        <w:pStyle w:val="Listenabsatz"/>
        <w:numPr>
          <w:ilvl w:val="0"/>
          <w:numId w:val="12"/>
        </w:numPr>
        <w:tabs>
          <w:tab w:val="clear" w:pos="340"/>
        </w:tabs>
        <w:rPr>
          <w:rFonts w:eastAsia="MS Mincho" w:cs="Arial"/>
        </w:rPr>
      </w:pPr>
      <w:r w:rsidRPr="00263B62">
        <w:rPr>
          <w:rFonts w:eastAsia="MS Mincho" w:cs="Arial"/>
        </w:rPr>
        <w:t xml:space="preserve">Methode und Ergebnisse der Abstammungsüberprüfungen bei Zuchttieren, die für die Entnahme von Zuchtmaterial vorgesehen sind, </w:t>
      </w:r>
    </w:p>
    <w:p w:rsidR="00A64163" w:rsidRPr="00263B62" w:rsidRDefault="00A64163" w:rsidP="00CC13F9">
      <w:pPr>
        <w:pStyle w:val="Listenabsatz"/>
        <w:numPr>
          <w:ilvl w:val="0"/>
          <w:numId w:val="12"/>
        </w:numPr>
        <w:tabs>
          <w:tab w:val="clear" w:pos="340"/>
        </w:tabs>
        <w:rPr>
          <w:rFonts w:eastAsia="MS Mincho" w:cs="Arial"/>
        </w:rPr>
      </w:pPr>
      <w:r w:rsidRPr="00263B62">
        <w:rPr>
          <w:rFonts w:eastAsia="MS Mincho" w:cs="Arial"/>
        </w:rPr>
        <w:t>bei einem Pferd, das aus einem Embryotransfer hervorgegangen ist, außerdem die Angaben seiner genetischen Eltern sowie deren DNA- oder Blut-Typ</w:t>
      </w:r>
    </w:p>
    <w:p w:rsidR="00A64163" w:rsidRPr="00263B62" w:rsidRDefault="00A64163" w:rsidP="00CC13F9">
      <w:pPr>
        <w:pStyle w:val="Listenabsatz"/>
        <w:numPr>
          <w:ilvl w:val="0"/>
          <w:numId w:val="12"/>
        </w:numPr>
        <w:tabs>
          <w:tab w:val="clear" w:pos="340"/>
        </w:tabs>
        <w:rPr>
          <w:rFonts w:eastAsia="MS Mincho" w:cs="Arial"/>
        </w:rPr>
      </w:pPr>
      <w:r w:rsidRPr="00263B62">
        <w:rPr>
          <w:rFonts w:eastAsia="MS Mincho" w:cs="Arial"/>
        </w:rPr>
        <w:t>Name und Funktion des Unterzeichners.</w:t>
      </w:r>
    </w:p>
    <w:p w:rsidR="00A64163" w:rsidRDefault="00A64163" w:rsidP="00A64163">
      <w:pPr>
        <w:tabs>
          <w:tab w:val="clear" w:pos="340"/>
          <w:tab w:val="left" w:pos="0"/>
        </w:tabs>
        <w:ind w:right="-650"/>
        <w:rPr>
          <w:rFonts w:eastAsia="MS Mincho"/>
        </w:rPr>
      </w:pPr>
    </w:p>
    <w:p w:rsidR="00A64163" w:rsidRPr="00EE63C2" w:rsidRDefault="00263B62" w:rsidP="00263B62">
      <w:pPr>
        <w:pStyle w:val="berschrift2"/>
        <w:rPr>
          <w:rFonts w:eastAsia="MS Mincho"/>
        </w:rPr>
      </w:pPr>
      <w:bookmarkStart w:id="113" w:name="_Toc496535177"/>
      <w:bookmarkStart w:id="114" w:name="_Toc499385838"/>
      <w:r>
        <w:rPr>
          <w:rFonts w:eastAsia="MS Mincho"/>
        </w:rPr>
        <w:lastRenderedPageBreak/>
        <w:t xml:space="preserve">(10.2) </w:t>
      </w:r>
      <w:r w:rsidR="00A64163" w:rsidRPr="00EE63C2">
        <w:rPr>
          <w:rFonts w:eastAsia="MS Mincho"/>
        </w:rPr>
        <w:t>Tierzuchtbescheinigung als Geburtsbescheinigung</w:t>
      </w:r>
      <w:bookmarkEnd w:id="113"/>
      <w:bookmarkEnd w:id="114"/>
    </w:p>
    <w:p w:rsidR="00A64163" w:rsidRPr="00996700" w:rsidRDefault="00A64163" w:rsidP="00263B62">
      <w:pPr>
        <w:pStyle w:val="berschrift3"/>
        <w:rPr>
          <w:rFonts w:eastAsia="MS Mincho"/>
        </w:rPr>
      </w:pPr>
      <w:bookmarkStart w:id="115" w:name="_Toc496535178"/>
      <w:bookmarkStart w:id="116" w:name="_Toc499385839"/>
      <w:r w:rsidRPr="00996700">
        <w:rPr>
          <w:rFonts w:eastAsia="MS Mincho"/>
        </w:rPr>
        <w:t xml:space="preserve">(10.2.1) Ausstellung einer </w:t>
      </w:r>
      <w:r w:rsidRPr="00263B62">
        <w:rPr>
          <w:rFonts w:eastAsia="MS Mincho"/>
        </w:rPr>
        <w:t>Geburtsbescheinigung</w:t>
      </w:r>
      <w:bookmarkEnd w:id="115"/>
      <w:bookmarkEnd w:id="116"/>
      <w:r w:rsidRPr="00996700">
        <w:rPr>
          <w:rFonts w:eastAsia="MS Mincho"/>
        </w:rPr>
        <w:t xml:space="preserve"> </w:t>
      </w:r>
    </w:p>
    <w:p w:rsidR="0055739F" w:rsidRPr="0055739F" w:rsidRDefault="0055739F" w:rsidP="0055739F">
      <w:pPr>
        <w:tabs>
          <w:tab w:val="left" w:pos="0"/>
        </w:tabs>
        <w:rPr>
          <w:rFonts w:eastAsia="MS Mincho"/>
        </w:rPr>
      </w:pPr>
      <w:bookmarkStart w:id="117" w:name="_Toc496536818"/>
      <w:bookmarkStart w:id="118" w:name="_Toc497390189"/>
      <w:bookmarkStart w:id="119" w:name="_Hlk496537070"/>
      <w:bookmarkStart w:id="120" w:name="_Toc496252403"/>
      <w:bookmarkStart w:id="121" w:name="_Toc496521105"/>
      <w:bookmarkStart w:id="122" w:name="_Toc496535181"/>
      <w:r w:rsidRPr="0055739F">
        <w:rPr>
          <w:rFonts w:eastAsia="MS Mincho"/>
        </w:rPr>
        <w:t>Die Ausstellung einer Geburtsbescheinigung erfolgt, wenn die Bedingungen für einen Abstammungsnachweis nicht erfüllt, jedoch folgende Voraussetzungen gegeben sind:</w:t>
      </w:r>
    </w:p>
    <w:p w:rsidR="0055739F" w:rsidRPr="0055739F" w:rsidRDefault="0055739F" w:rsidP="0055739F">
      <w:pPr>
        <w:pStyle w:val="Listenabsatz"/>
        <w:numPr>
          <w:ilvl w:val="0"/>
          <w:numId w:val="13"/>
        </w:numPr>
        <w:tabs>
          <w:tab w:val="clear" w:pos="340"/>
          <w:tab w:val="left" w:pos="0"/>
        </w:tabs>
        <w:ind w:left="357" w:hanging="357"/>
        <w:rPr>
          <w:rFonts w:eastAsia="MS Mincho"/>
        </w:rPr>
      </w:pPr>
      <w:r w:rsidRPr="0055739F">
        <w:rPr>
          <w:rFonts w:eastAsia="MS Mincho"/>
        </w:rPr>
        <w:t xml:space="preserve">Deckbescheinigung und </w:t>
      </w:r>
      <w:proofErr w:type="spellStart"/>
      <w:r w:rsidRPr="0055739F">
        <w:rPr>
          <w:rFonts w:eastAsia="MS Mincho"/>
        </w:rPr>
        <w:t>Abfohlmeldung</w:t>
      </w:r>
      <w:proofErr w:type="spellEnd"/>
      <w:r w:rsidRPr="0055739F">
        <w:rPr>
          <w:rFonts w:eastAsia="MS Mincho"/>
        </w:rPr>
        <w:t xml:space="preserve"> wurden fristgerecht gemäß Satzung vorgelegt.</w:t>
      </w:r>
    </w:p>
    <w:p w:rsidR="0055739F" w:rsidRPr="0055739F" w:rsidRDefault="0055739F" w:rsidP="0055739F">
      <w:pPr>
        <w:pStyle w:val="Listenabsatz"/>
        <w:numPr>
          <w:ilvl w:val="0"/>
          <w:numId w:val="13"/>
        </w:numPr>
        <w:tabs>
          <w:tab w:val="clear" w:pos="340"/>
          <w:tab w:val="left" w:pos="0"/>
        </w:tabs>
        <w:ind w:left="360" w:hanging="357"/>
        <w:rPr>
          <w:rFonts w:eastAsia="MS Mincho"/>
        </w:rPr>
      </w:pPr>
      <w:r w:rsidRPr="0055739F">
        <w:rPr>
          <w:rFonts w:eastAsia="MS Mincho"/>
        </w:rPr>
        <w:t>die Identifizierung des Fohlens (bei Fuß der Mutter oder durch Abstammungsüberprüfung) ist durch den Zuchtleiter oder</w:t>
      </w:r>
      <w:r w:rsidR="008B4A99">
        <w:rPr>
          <w:rFonts w:eastAsia="MS Mincho"/>
        </w:rPr>
        <w:t xml:space="preserve"> seinen Beauftragten erfolgt.</w:t>
      </w:r>
    </w:p>
    <w:p w:rsidR="0055739F" w:rsidRPr="0055739F" w:rsidRDefault="0055739F" w:rsidP="0055739F">
      <w:pPr>
        <w:tabs>
          <w:tab w:val="left" w:pos="0"/>
        </w:tabs>
        <w:ind w:right="-650"/>
        <w:rPr>
          <w:rFonts w:eastAsia="MS Mincho"/>
        </w:rPr>
      </w:pPr>
    </w:p>
    <w:p w:rsidR="0055739F" w:rsidRPr="0055739F" w:rsidRDefault="0055739F" w:rsidP="0055739F">
      <w:pPr>
        <w:pStyle w:val="berschrift3"/>
        <w:rPr>
          <w:rFonts w:eastAsia="MS Mincho"/>
          <w:szCs w:val="22"/>
        </w:rPr>
      </w:pPr>
      <w:bookmarkStart w:id="123" w:name="_Toc496536817"/>
      <w:bookmarkStart w:id="124" w:name="_Toc499150644"/>
      <w:bookmarkStart w:id="125" w:name="_Toc499385840"/>
      <w:r w:rsidRPr="0055739F">
        <w:rPr>
          <w:rFonts w:eastAsia="MS Mincho"/>
        </w:rPr>
        <w:t>(10.2.2) Mindestangaben in der Geburtsbescheinigung</w:t>
      </w:r>
      <w:bookmarkEnd w:id="123"/>
      <w:bookmarkEnd w:id="124"/>
      <w:bookmarkEnd w:id="125"/>
    </w:p>
    <w:p w:rsidR="0055739F" w:rsidRPr="002D4C55" w:rsidRDefault="0055739F" w:rsidP="0055739F">
      <w:pPr>
        <w:rPr>
          <w:rFonts w:eastAsia="MS Mincho"/>
        </w:rPr>
      </w:pPr>
      <w:bookmarkStart w:id="126" w:name="_§_523f_Hengstleistungsprüfungen"/>
      <w:bookmarkEnd w:id="126"/>
      <w:r w:rsidRPr="0055739F">
        <w:rPr>
          <w:rFonts w:eastAsia="MS Mincho"/>
        </w:rPr>
        <w:t>Die Geburtsbescheinigung muss die gleichen Angaben enthalten wie der Abstammungsnachweis, sofern vorhanden.</w:t>
      </w:r>
      <w:r w:rsidRPr="002D4C55">
        <w:rPr>
          <w:rFonts w:eastAsia="MS Mincho"/>
        </w:rPr>
        <w:t xml:space="preserve"> </w:t>
      </w:r>
    </w:p>
    <w:p w:rsidR="0055739F" w:rsidRPr="002D4C55" w:rsidRDefault="0055739F" w:rsidP="0055739F">
      <w:pPr>
        <w:rPr>
          <w:rFonts w:eastAsia="MS Mincho"/>
        </w:rPr>
      </w:pPr>
    </w:p>
    <w:p w:rsidR="005A02AC" w:rsidRPr="002D4C55" w:rsidRDefault="005A02AC" w:rsidP="0055739F">
      <w:pPr>
        <w:pStyle w:val="berschrift2"/>
        <w:rPr>
          <w:rFonts w:eastAsia="MS Mincho"/>
        </w:rPr>
      </w:pPr>
      <w:bookmarkStart w:id="127" w:name="_Toc499385841"/>
      <w:r>
        <w:rPr>
          <w:rFonts w:eastAsia="MS Mincho"/>
        </w:rPr>
        <w:t xml:space="preserve">(10.3) </w:t>
      </w:r>
      <w:r w:rsidRPr="002D4C55">
        <w:rPr>
          <w:rFonts w:eastAsia="MS Mincho"/>
        </w:rPr>
        <w:t>Tierzuchtbescheinigung für Zuchtmaterial</w:t>
      </w:r>
      <w:bookmarkEnd w:id="117"/>
      <w:bookmarkEnd w:id="127"/>
      <w:r>
        <w:rPr>
          <w:rFonts w:eastAsia="MS Mincho"/>
        </w:rPr>
        <w:t xml:space="preserve"> </w:t>
      </w:r>
      <w:bookmarkEnd w:id="118"/>
    </w:p>
    <w:p w:rsidR="005A02AC" w:rsidRPr="00D65E5E" w:rsidRDefault="005A02AC" w:rsidP="005A02AC">
      <w:pPr>
        <w:rPr>
          <w:rFonts w:ascii="Times New Roman" w:hAnsi="Times New Roman"/>
        </w:rPr>
      </w:pPr>
      <w:r w:rsidRPr="00D65E5E">
        <w:t xml:space="preserve">Tierzuchtbescheinigungen gemäß VO (EU) 2016/1012 werden auch ausgestellt bei der Abgabe von Zuchtmaterial, wenn das Spendertier im Zuchtbuch des Zuchtverbandes eingetragen ist. Der Zuchtverband macht hierbei Gebrauch von der Ausnahme nach Artikel 31 (2) b der VO (EU) 2016/1012. </w:t>
      </w:r>
    </w:p>
    <w:p w:rsidR="005A02AC" w:rsidRDefault="005A02AC" w:rsidP="005A02AC"/>
    <w:p w:rsidR="005A02AC" w:rsidRPr="00D65E5E" w:rsidRDefault="005A02AC" w:rsidP="005A02AC">
      <w:pPr>
        <w:rPr>
          <w:rFonts w:ascii="Times New Roman" w:hAnsi="Times New Roman"/>
        </w:rPr>
      </w:pPr>
      <w:r w:rsidRPr="00D65E5E">
        <w:t>Die Tierzuchtbescheinigung für Samen und Eizellen besteht aus zwei Abschnitten, wobei der Zuchtverband den Abschnitt A ausstellt. Abschnitt B wird durch die Besamungsstation/Embryotransfereinrichtung ausgefertigt. Die Tierzuchtbescheinigung für Embryonen besteht aus drei Abschnitten, wobei der Zuchtverband die Abschnitte A und/oder B ausstellt. Abschnitt C wird durch die Embryotransfereinrichtung ausgefertigt.</w:t>
      </w:r>
    </w:p>
    <w:p w:rsidR="005A02AC" w:rsidRPr="002D4C55" w:rsidRDefault="005A02AC" w:rsidP="005A02AC"/>
    <w:p w:rsidR="00EA2EA2" w:rsidRPr="00CE4D1D" w:rsidRDefault="00EA2EA2" w:rsidP="00CC13F9">
      <w:pPr>
        <w:pStyle w:val="berschrift1"/>
        <w:numPr>
          <w:ilvl w:val="0"/>
          <w:numId w:val="19"/>
        </w:numPr>
        <w:rPr>
          <w:rFonts w:eastAsia="MS Mincho"/>
        </w:rPr>
      </w:pPr>
      <w:bookmarkStart w:id="128" w:name="_Toc499385842"/>
      <w:bookmarkEnd w:id="119"/>
      <w:r w:rsidRPr="00EA2EA2">
        <w:rPr>
          <w:rFonts w:eastAsia="MS Mincho"/>
        </w:rPr>
        <w:t>Selektionsveranstaltungen</w:t>
      </w:r>
      <w:bookmarkEnd w:id="120"/>
      <w:bookmarkEnd w:id="121"/>
      <w:bookmarkEnd w:id="122"/>
      <w:bookmarkEnd w:id="128"/>
    </w:p>
    <w:p w:rsidR="00A64163" w:rsidRPr="005A40A9" w:rsidRDefault="00EA2EA2" w:rsidP="00EA2EA2">
      <w:pPr>
        <w:pStyle w:val="berschrift2"/>
        <w:rPr>
          <w:rFonts w:eastAsia="MS Mincho"/>
        </w:rPr>
      </w:pPr>
      <w:bookmarkStart w:id="129" w:name="_Toc496535182"/>
      <w:bookmarkStart w:id="130" w:name="_Toc499385843"/>
      <w:bookmarkStart w:id="131" w:name="_Hlk494960908"/>
      <w:r>
        <w:rPr>
          <w:rFonts w:eastAsia="MS Mincho"/>
        </w:rPr>
        <w:t>(</w:t>
      </w:r>
      <w:r w:rsidR="00A64163">
        <w:rPr>
          <w:rFonts w:eastAsia="MS Mincho"/>
        </w:rPr>
        <w:t>11</w:t>
      </w:r>
      <w:r w:rsidR="00A64163" w:rsidRPr="005A40A9">
        <w:rPr>
          <w:rFonts w:eastAsia="MS Mincho"/>
        </w:rPr>
        <w:t>.</w:t>
      </w:r>
      <w:r>
        <w:rPr>
          <w:rFonts w:eastAsia="MS Mincho"/>
        </w:rPr>
        <w:t>1)</w:t>
      </w:r>
      <w:r w:rsidR="00A64163" w:rsidRPr="005A40A9">
        <w:rPr>
          <w:rFonts w:eastAsia="MS Mincho"/>
        </w:rPr>
        <w:t xml:space="preserve"> Körung</w:t>
      </w:r>
      <w:bookmarkEnd w:id="129"/>
      <w:bookmarkEnd w:id="130"/>
    </w:p>
    <w:p w:rsidR="00EA2EA2" w:rsidRPr="00CF2575" w:rsidRDefault="00EA2EA2" w:rsidP="00EA2EA2">
      <w:pPr>
        <w:rPr>
          <w:rFonts w:eastAsia="MS Mincho"/>
        </w:rPr>
      </w:pPr>
      <w:bookmarkStart w:id="132" w:name="_Hlk496192006"/>
      <w:r w:rsidRPr="00CF2575">
        <w:rPr>
          <w:rFonts w:eastAsia="MS Mincho"/>
        </w:rPr>
        <w:t>Es gelten grundsätzlich die Bestimmungen gemäß B.16 der Satzung.</w:t>
      </w:r>
    </w:p>
    <w:bookmarkEnd w:id="132"/>
    <w:p w:rsidR="00EA2EA2" w:rsidRPr="00CF2575" w:rsidRDefault="00EA2EA2" w:rsidP="00EA2EA2">
      <w:pPr>
        <w:rPr>
          <w:color w:val="000000"/>
        </w:rPr>
      </w:pPr>
    </w:p>
    <w:p w:rsidR="00EA2EA2" w:rsidRPr="00CF2575" w:rsidRDefault="00EA2EA2" w:rsidP="00EA2EA2">
      <w:r w:rsidRPr="00CF2575">
        <w:lastRenderedPageBreak/>
        <w:t>Das Mindestalter eines Hengstes für die Körung beträgt zwei Jahre. Um geordnete Körveranstaltungen sicherzustellen, kann eine Vorauswahl der zur Körung angemeldeten Hengste stattfinden. Findet eine Vorauswahl statt, ist diese unter anderem eine Voraussetzung für die Zulassung der Hengste zur betreffenden Körveranstaltung. Die Auswahlkommission trifft die Vorauswahlentscheidung.</w:t>
      </w:r>
    </w:p>
    <w:p w:rsidR="00A64163" w:rsidRPr="00706287" w:rsidRDefault="00A64163" w:rsidP="00A64163">
      <w:pPr>
        <w:rPr>
          <w:rFonts w:cs="Arial"/>
          <w:color w:val="000000"/>
          <w:szCs w:val="22"/>
        </w:rPr>
      </w:pPr>
    </w:p>
    <w:bookmarkEnd w:id="131"/>
    <w:p w:rsidR="00EA2EA2" w:rsidRPr="00CF2575" w:rsidRDefault="00EA2EA2" w:rsidP="00EA2EA2">
      <w:pPr>
        <w:ind w:left="340" w:hanging="340"/>
        <w:rPr>
          <w:rFonts w:cs="Arial"/>
        </w:rPr>
      </w:pPr>
      <w:r w:rsidRPr="00CF2575">
        <w:rPr>
          <w:rFonts w:cs="Arial"/>
        </w:rPr>
        <w:t xml:space="preserve">Ein Hengst kann nur gekört werden, wenn er </w:t>
      </w:r>
    </w:p>
    <w:p w:rsidR="00EA2EA2" w:rsidRPr="00CF2575" w:rsidRDefault="00EA2EA2" w:rsidP="00CC13F9">
      <w:pPr>
        <w:pStyle w:val="Listenabsatz"/>
        <w:numPr>
          <w:ilvl w:val="0"/>
          <w:numId w:val="16"/>
        </w:numPr>
        <w:tabs>
          <w:tab w:val="clear" w:pos="340"/>
          <w:tab w:val="left" w:pos="680"/>
        </w:tabs>
        <w:rPr>
          <w:rFonts w:cs="Arial"/>
          <w:szCs w:val="22"/>
        </w:rPr>
      </w:pPr>
      <w:r w:rsidRPr="00CF2575">
        <w:rPr>
          <w:rFonts w:cs="Arial"/>
          <w:szCs w:val="22"/>
        </w:rPr>
        <w:t xml:space="preserve">in der </w:t>
      </w:r>
      <w:r w:rsidRPr="00CF2575">
        <w:rPr>
          <w:rFonts w:eastAsia="MS Mincho" w:cs="Arial"/>
        </w:rPr>
        <w:t xml:space="preserve">Bewertung </w:t>
      </w:r>
      <w:r w:rsidRPr="00CF2575">
        <w:rPr>
          <w:rFonts w:cs="Arial"/>
          <w:szCs w:val="22"/>
        </w:rPr>
        <w:t>(gemäß B.15 der Satzung) eine Gesamtnote von mindestens 7,0 erreicht und in keinem Merkmal schlechter als 5,0 bewertet wird, und</w:t>
      </w:r>
    </w:p>
    <w:p w:rsidR="00EA2EA2" w:rsidRPr="00CF2575" w:rsidRDefault="00EA2EA2" w:rsidP="00CC13F9">
      <w:pPr>
        <w:pStyle w:val="Listenabsatz"/>
        <w:numPr>
          <w:ilvl w:val="0"/>
          <w:numId w:val="16"/>
        </w:numPr>
        <w:tabs>
          <w:tab w:val="clear" w:pos="340"/>
          <w:tab w:val="left" w:pos="680"/>
        </w:tabs>
        <w:rPr>
          <w:rFonts w:cs="Arial"/>
        </w:rPr>
      </w:pPr>
      <w:r w:rsidRPr="00CF2575">
        <w:rPr>
          <w:rFonts w:cs="Arial"/>
        </w:rPr>
        <w:t xml:space="preserve">die gesundheitlichen Voraussetzungen </w:t>
      </w:r>
      <w:bookmarkStart w:id="133" w:name="_Hlk496174525"/>
      <w:r w:rsidRPr="00CF2575">
        <w:rPr>
          <w:rFonts w:cs="Arial"/>
        </w:rPr>
        <w:t xml:space="preserve">gemäß Anlage 1 </w:t>
      </w:r>
      <w:bookmarkEnd w:id="133"/>
      <w:r w:rsidRPr="00CF2575">
        <w:rPr>
          <w:rFonts w:cs="Arial"/>
        </w:rPr>
        <w:t>und</w:t>
      </w:r>
    </w:p>
    <w:p w:rsidR="00EA2EA2" w:rsidRPr="00CF2575" w:rsidRDefault="00EA2EA2" w:rsidP="00CC13F9">
      <w:pPr>
        <w:pStyle w:val="Listenabsatz"/>
        <w:numPr>
          <w:ilvl w:val="0"/>
          <w:numId w:val="16"/>
        </w:numPr>
        <w:tabs>
          <w:tab w:val="clear" w:pos="340"/>
          <w:tab w:val="left" w:pos="680"/>
        </w:tabs>
        <w:rPr>
          <w:rFonts w:cs="Arial"/>
        </w:rPr>
      </w:pPr>
      <w:r w:rsidRPr="00CF2575">
        <w:rPr>
          <w:rFonts w:cs="Arial"/>
        </w:rPr>
        <w:t xml:space="preserve">die Anforderungen an die Zuchttauglichkeit </w:t>
      </w:r>
      <w:bookmarkStart w:id="134" w:name="_Hlk496174533"/>
      <w:r w:rsidRPr="00CF2575">
        <w:rPr>
          <w:rFonts w:eastAsia="MS Mincho" w:cs="Arial"/>
        </w:rPr>
        <w:t>gemäß B.16 der Satzung</w:t>
      </w:r>
      <w:r w:rsidRPr="00CF2575">
        <w:rPr>
          <w:rFonts w:cs="Arial"/>
        </w:rPr>
        <w:t xml:space="preserve"> </w:t>
      </w:r>
      <w:bookmarkEnd w:id="134"/>
      <w:r w:rsidRPr="00CF2575">
        <w:rPr>
          <w:rFonts w:cs="Arial"/>
        </w:rPr>
        <w:t>erfüllt.</w:t>
      </w:r>
    </w:p>
    <w:p w:rsidR="00EA2EA2" w:rsidRPr="00CF2575" w:rsidRDefault="00EA2EA2" w:rsidP="00EA2EA2">
      <w:pPr>
        <w:rPr>
          <w:rFonts w:cs="Arial"/>
        </w:rPr>
      </w:pPr>
    </w:p>
    <w:p w:rsidR="00EA2EA2" w:rsidRPr="00CF2575" w:rsidRDefault="00EA2EA2" w:rsidP="00EA2EA2">
      <w:pPr>
        <w:ind w:left="340" w:hanging="340"/>
        <w:rPr>
          <w:rFonts w:cs="Arial"/>
        </w:rPr>
      </w:pPr>
      <w:bookmarkStart w:id="135" w:name="_Hlk496172463"/>
      <w:r w:rsidRPr="00CF2575">
        <w:rPr>
          <w:rFonts w:cs="Arial"/>
        </w:rPr>
        <w:t>Die Körergebnisse anderer tierzuchtrechtlich anerkannter Verbände können übernommen</w:t>
      </w:r>
    </w:p>
    <w:p w:rsidR="00EA2EA2" w:rsidRPr="00CF2575" w:rsidRDefault="00EA2EA2" w:rsidP="00EA2EA2">
      <w:pPr>
        <w:ind w:left="340" w:hanging="340"/>
        <w:rPr>
          <w:rFonts w:cs="Arial"/>
        </w:rPr>
      </w:pPr>
      <w:bookmarkStart w:id="136" w:name="_Hlk496174544"/>
      <w:r w:rsidRPr="00CF2575">
        <w:rPr>
          <w:rFonts w:cs="Arial"/>
        </w:rPr>
        <w:t>werden (Anerkennung).</w:t>
      </w:r>
    </w:p>
    <w:bookmarkEnd w:id="135"/>
    <w:bookmarkEnd w:id="136"/>
    <w:p w:rsidR="00A64163" w:rsidRDefault="00A64163" w:rsidP="00EA2EA2">
      <w:pPr>
        <w:rPr>
          <w:rFonts w:eastAsia="MS Mincho"/>
        </w:rPr>
      </w:pPr>
    </w:p>
    <w:p w:rsidR="00EA2EA2" w:rsidRPr="00CF2575" w:rsidRDefault="00EA2EA2" w:rsidP="00EA2EA2">
      <w:pPr>
        <w:pStyle w:val="berschrift2"/>
        <w:rPr>
          <w:rFonts w:eastAsia="MS Mincho"/>
        </w:rPr>
      </w:pPr>
      <w:bookmarkStart w:id="137" w:name="_Toc496252405"/>
      <w:bookmarkStart w:id="138" w:name="_Toc496521107"/>
      <w:bookmarkStart w:id="139" w:name="_Toc496535183"/>
      <w:bookmarkStart w:id="140" w:name="_Toc499385844"/>
      <w:bookmarkStart w:id="141" w:name="_Hlk495590813"/>
      <w:r>
        <w:rPr>
          <w:rFonts w:eastAsia="MS Mincho"/>
        </w:rPr>
        <w:t xml:space="preserve">(11.2) </w:t>
      </w:r>
      <w:proofErr w:type="spellStart"/>
      <w:r w:rsidRPr="00EA2EA2">
        <w:rPr>
          <w:rFonts w:eastAsia="MS Mincho"/>
        </w:rPr>
        <w:t>Stutbucheintragung</w:t>
      </w:r>
      <w:bookmarkEnd w:id="137"/>
      <w:bookmarkEnd w:id="138"/>
      <w:bookmarkEnd w:id="139"/>
      <w:bookmarkEnd w:id="140"/>
      <w:proofErr w:type="spellEnd"/>
    </w:p>
    <w:bookmarkEnd w:id="141"/>
    <w:p w:rsidR="00EA2EA2" w:rsidRPr="00CF2575" w:rsidRDefault="00EA2EA2" w:rsidP="00EA2EA2">
      <w:r w:rsidRPr="00CF2575">
        <w:t xml:space="preserve">Das Mindestalter einer Stute für die </w:t>
      </w:r>
      <w:proofErr w:type="spellStart"/>
      <w:r w:rsidRPr="00CF2575">
        <w:t>Stutbucheintragung</w:t>
      </w:r>
      <w:proofErr w:type="spellEnd"/>
      <w:r w:rsidRPr="00CF2575">
        <w:t xml:space="preserve"> beträgt drei Jahre. Die Bewertung erfolgt nach B.15 der Satzung.</w:t>
      </w:r>
    </w:p>
    <w:p w:rsidR="00EA2EA2" w:rsidRDefault="00EA2EA2" w:rsidP="00EA2EA2">
      <w:pPr>
        <w:rPr>
          <w:rFonts w:eastAsia="MS Mincho"/>
        </w:rPr>
      </w:pPr>
    </w:p>
    <w:p w:rsidR="00EA2EA2" w:rsidRPr="00CF2575" w:rsidRDefault="00EA2EA2" w:rsidP="00EA2EA2">
      <w:pPr>
        <w:pStyle w:val="berschrift2"/>
        <w:tabs>
          <w:tab w:val="clear" w:pos="340"/>
        </w:tabs>
        <w:rPr>
          <w:rFonts w:eastAsia="MS Mincho"/>
        </w:rPr>
      </w:pPr>
      <w:bookmarkStart w:id="142" w:name="_Toc496252406"/>
      <w:bookmarkStart w:id="143" w:name="_Toc496521108"/>
      <w:bookmarkStart w:id="144" w:name="_Toc496535184"/>
      <w:bookmarkStart w:id="145" w:name="_Toc499385845"/>
      <w:bookmarkStart w:id="146" w:name="_Hlk496172480"/>
      <w:bookmarkEnd w:id="109"/>
      <w:r>
        <w:rPr>
          <w:rFonts w:eastAsia="MS Mincho"/>
        </w:rPr>
        <w:t xml:space="preserve">(11.3) </w:t>
      </w:r>
      <w:r w:rsidRPr="00CF2575">
        <w:rPr>
          <w:rFonts w:eastAsia="MS Mincho"/>
        </w:rPr>
        <w:t>Leistungsprüfungen</w:t>
      </w:r>
      <w:bookmarkEnd w:id="142"/>
      <w:bookmarkEnd w:id="143"/>
      <w:bookmarkEnd w:id="144"/>
      <w:bookmarkEnd w:id="145"/>
    </w:p>
    <w:p w:rsidR="00EA2EA2" w:rsidRPr="00CF2575" w:rsidRDefault="00EA2EA2" w:rsidP="00EA2EA2">
      <w:pPr>
        <w:pStyle w:val="berschrift3"/>
        <w:rPr>
          <w:rFonts w:eastAsia="MS Mincho"/>
        </w:rPr>
      </w:pPr>
      <w:bookmarkStart w:id="147" w:name="_Toc496252407"/>
      <w:bookmarkStart w:id="148" w:name="_Toc496521109"/>
      <w:bookmarkStart w:id="149" w:name="_Toc496535185"/>
      <w:bookmarkStart w:id="150" w:name="_Toc499385846"/>
      <w:bookmarkEnd w:id="146"/>
      <w:r w:rsidRPr="00CF2575">
        <w:rPr>
          <w:rFonts w:eastAsia="MS Mincho"/>
        </w:rPr>
        <w:t>(11.3.1) Hengstleistungsprüfungen</w:t>
      </w:r>
      <w:bookmarkEnd w:id="147"/>
      <w:bookmarkEnd w:id="148"/>
      <w:bookmarkEnd w:id="149"/>
      <w:bookmarkEnd w:id="150"/>
      <w:r w:rsidRPr="00CF2575">
        <w:rPr>
          <w:rFonts w:eastAsia="MS Mincho"/>
        </w:rPr>
        <w:t xml:space="preserve"> </w:t>
      </w:r>
    </w:p>
    <w:p w:rsidR="006E02CE" w:rsidRDefault="006E02CE">
      <w:pPr>
        <w:rPr>
          <w:rFonts w:eastAsia="MS Mincho"/>
        </w:rPr>
      </w:pPr>
      <w:r>
        <w:t xml:space="preserve">Die Prüfungen werden nach den allgemein anerkannten Regeln des Fahrsports durchgeführt. Sie sind Leistungsprüfungen im Sinne des Tierzuchtgesetzes und können als Stationsprüfung oder als Feldprüfung durchgeführt werden. Es werden auch Hengstleistungsprüfungen anerkannt, die gemäß Tierzuchtgesetz </w:t>
      </w:r>
      <w:r>
        <w:rPr>
          <w:rFonts w:eastAsia="MS Mincho" w:cs="Arial"/>
        </w:rPr>
        <w:t xml:space="preserve">vergleichbare </w:t>
      </w:r>
      <w:r>
        <w:rPr>
          <w:rFonts w:eastAsia="MS Mincho"/>
        </w:rPr>
        <w:t xml:space="preserve">Anforderungen zu </w:t>
      </w:r>
      <w:r w:rsidR="00EA2EA2">
        <w:rPr>
          <w:rFonts w:eastAsia="MS Mincho"/>
        </w:rPr>
        <w:t>(11.3.1.1)</w:t>
      </w:r>
      <w:r>
        <w:rPr>
          <w:rFonts w:eastAsia="MS Mincho"/>
        </w:rPr>
        <w:t xml:space="preserve"> aufweisen.</w:t>
      </w:r>
    </w:p>
    <w:p w:rsidR="00EA2EA2" w:rsidRDefault="00EA2EA2">
      <w:pPr>
        <w:rPr>
          <w:rFonts w:eastAsia="MS Mincho"/>
        </w:rPr>
      </w:pPr>
    </w:p>
    <w:p w:rsidR="00EA2EA2" w:rsidRDefault="00EA2EA2" w:rsidP="00EA2EA2">
      <w:pPr>
        <w:pStyle w:val="Textkrper-Zeileneinzug"/>
        <w:ind w:left="0"/>
        <w:rPr>
          <w:rFonts w:eastAsia="Times New Roman" w:cs="Arial"/>
        </w:rPr>
      </w:pPr>
      <w:r w:rsidRPr="00EA2EA2">
        <w:rPr>
          <w:rFonts w:eastAsia="Times New Roman" w:cs="Arial"/>
        </w:rPr>
        <w:t xml:space="preserve">Hengste, die die Eigenleistungsprüfung gemäß </w:t>
      </w:r>
      <w:r>
        <w:t>(11.3.1.1)</w:t>
      </w:r>
      <w:r w:rsidRPr="00EA2EA2">
        <w:rPr>
          <w:rFonts w:eastAsia="Times New Roman" w:cs="Arial"/>
        </w:rPr>
        <w:t xml:space="preserve"> mit einer gewichteten Endnote von 7,5 und besser erzielt haben, erhalten den Titel </w:t>
      </w:r>
      <w:r w:rsidRPr="00EA2EA2">
        <w:rPr>
          <w:rFonts w:eastAsia="Times New Roman" w:cs="Arial"/>
          <w:b/>
          <w:bCs/>
        </w:rPr>
        <w:t>„Leistungshengst“</w:t>
      </w:r>
      <w:r w:rsidRPr="00EA2EA2">
        <w:rPr>
          <w:rFonts w:eastAsia="Times New Roman" w:cs="Arial"/>
        </w:rPr>
        <w:t>.</w:t>
      </w:r>
    </w:p>
    <w:p w:rsidR="006E02CE" w:rsidRDefault="006E02CE"/>
    <w:p w:rsidR="00EA2EA2" w:rsidRPr="00BD298D" w:rsidRDefault="00EA2EA2" w:rsidP="00EA2EA2">
      <w:pPr>
        <w:pStyle w:val="berschrift4"/>
      </w:pPr>
      <w:bookmarkStart w:id="151" w:name="_Toc496252408"/>
      <w:bookmarkStart w:id="152" w:name="_Toc496521110"/>
      <w:bookmarkStart w:id="153" w:name="_Toc496535186"/>
      <w:bookmarkStart w:id="154" w:name="_Toc499385847"/>
      <w:bookmarkStart w:id="155" w:name="_Hlk496530909"/>
      <w:r w:rsidRPr="00BD298D">
        <w:lastRenderedPageBreak/>
        <w:t>(11.3.1.1) Stations- und Feldprüfung</w:t>
      </w:r>
      <w:bookmarkEnd w:id="151"/>
      <w:bookmarkEnd w:id="152"/>
      <w:bookmarkEnd w:id="153"/>
      <w:bookmarkEnd w:id="154"/>
    </w:p>
    <w:p w:rsidR="00EA2EA2" w:rsidRPr="00BD298D" w:rsidRDefault="00EA2EA2" w:rsidP="00EA2EA2">
      <w:pPr>
        <w:autoSpaceDN w:val="0"/>
        <w:adjustRightInd w:val="0"/>
        <w:rPr>
          <w:rFonts w:cs="Arial"/>
        </w:rPr>
      </w:pPr>
      <w:bookmarkStart w:id="156" w:name="_Hlk496530945"/>
      <w:bookmarkEnd w:id="155"/>
      <w:r>
        <w:rPr>
          <w:rFonts w:cs="Arial"/>
        </w:rPr>
        <w:t xml:space="preserve">Die Hengstleistungsprüfungen werden gemäß der LP-Richtlinien für Leistungsprüfungen von Hengsten, Stuten und Wallachen aller Pony-, Kleinpferde- und sonstigen Rassen der ZVO </w:t>
      </w:r>
      <w:r w:rsidRPr="00BD298D">
        <w:rPr>
          <w:rFonts w:cs="Arial"/>
        </w:rPr>
        <w:t xml:space="preserve">durchgeführt (Anlage 3). </w:t>
      </w:r>
    </w:p>
    <w:p w:rsidR="00EA2EA2" w:rsidRDefault="00EA2EA2" w:rsidP="00EA2EA2">
      <w:pPr>
        <w:autoSpaceDN w:val="0"/>
        <w:adjustRightInd w:val="0"/>
        <w:rPr>
          <w:rFonts w:cs="Arial"/>
          <w:szCs w:val="22"/>
        </w:rPr>
      </w:pPr>
    </w:p>
    <w:p w:rsidR="00EA2EA2" w:rsidRPr="00BD298D" w:rsidRDefault="00EA2EA2" w:rsidP="00EA2EA2">
      <w:pPr>
        <w:autoSpaceDN w:val="0"/>
        <w:adjustRightInd w:val="0"/>
        <w:rPr>
          <w:rFonts w:cs="Arial"/>
        </w:rPr>
      </w:pPr>
      <w:r>
        <w:rPr>
          <w:rFonts w:cs="Arial"/>
        </w:rPr>
        <w:t xml:space="preserve">Für die Hengstleistungsprüfungen gelten verbindlich die </w:t>
      </w:r>
      <w:r w:rsidRPr="00BD298D">
        <w:t>Besonderen Bestimmungen für Stationsprüfungen, Kurz- und Feldprüfungen der LP-Richtlinien für Leistungsprüfungen von Hengsten, Stuten und Wallachen aller Pony-, Kleinpferde- und sonstigen Rassen</w:t>
      </w:r>
      <w:r w:rsidRPr="00BD298D">
        <w:rPr>
          <w:rFonts w:cs="Arial"/>
        </w:rPr>
        <w:t xml:space="preserve"> (Anlage 3).</w:t>
      </w:r>
    </w:p>
    <w:bookmarkEnd w:id="156"/>
    <w:p w:rsidR="006E02CE" w:rsidRDefault="006E02CE">
      <w:pPr>
        <w:autoSpaceDN w:val="0"/>
        <w:adjustRightInd w:val="0"/>
        <w:rPr>
          <w:rFonts w:cs="Arial"/>
          <w:szCs w:val="22"/>
        </w:rPr>
      </w:pPr>
    </w:p>
    <w:p w:rsidR="006E02CE" w:rsidRDefault="006E02CE">
      <w:pPr>
        <w:autoSpaceDN w:val="0"/>
        <w:adjustRightInd w:val="0"/>
        <w:rPr>
          <w:rFonts w:cs="Arial"/>
          <w:szCs w:val="22"/>
        </w:rPr>
      </w:pPr>
      <w:r>
        <w:rPr>
          <w:rFonts w:cs="Arial"/>
          <w:szCs w:val="22"/>
        </w:rPr>
        <w:t>Für Hengste der Rasse Süddeutsches Kaltblut sowie für Hengste der zugelassenen Rassen werden folgende Leistungsprüfungen der LP-Richtlinie in der jeweils gültigen Fassung anerkannt:</w:t>
      </w:r>
    </w:p>
    <w:p w:rsidR="006E02CE" w:rsidRDefault="006E02CE" w:rsidP="00CC13F9">
      <w:pPr>
        <w:numPr>
          <w:ilvl w:val="0"/>
          <w:numId w:val="7"/>
        </w:numPr>
        <w:autoSpaceDE w:val="0"/>
        <w:autoSpaceDN w:val="0"/>
        <w:adjustRightInd w:val="0"/>
        <w:rPr>
          <w:rFonts w:cs="Arial"/>
          <w:szCs w:val="22"/>
        </w:rPr>
      </w:pPr>
      <w:r>
        <w:rPr>
          <w:rFonts w:cs="Arial"/>
          <w:szCs w:val="22"/>
        </w:rPr>
        <w:t xml:space="preserve">Prüfung CIX - 21 Tage </w:t>
      </w:r>
      <w:r>
        <w:rPr>
          <w:rFonts w:cs="Arial"/>
          <w:b/>
          <w:bCs/>
          <w:szCs w:val="22"/>
        </w:rPr>
        <w:t xml:space="preserve">Stationsprüfung </w:t>
      </w:r>
      <w:r>
        <w:rPr>
          <w:rFonts w:cs="Arial"/>
          <w:szCs w:val="22"/>
        </w:rPr>
        <w:t>- Zuchtrichtung Ziehen und Fahren sowie</w:t>
      </w:r>
    </w:p>
    <w:p w:rsidR="006E02CE" w:rsidRDefault="006E02CE" w:rsidP="00CC13F9">
      <w:pPr>
        <w:numPr>
          <w:ilvl w:val="0"/>
          <w:numId w:val="7"/>
        </w:numPr>
        <w:autoSpaceDE w:val="0"/>
        <w:autoSpaceDN w:val="0"/>
        <w:adjustRightInd w:val="0"/>
        <w:rPr>
          <w:rFonts w:cs="Arial"/>
          <w:szCs w:val="22"/>
        </w:rPr>
      </w:pPr>
      <w:r>
        <w:rPr>
          <w:rFonts w:cs="Arial"/>
          <w:szCs w:val="22"/>
        </w:rPr>
        <w:t xml:space="preserve">Prüfung EVI - </w:t>
      </w:r>
      <w:r>
        <w:rPr>
          <w:rFonts w:cs="Arial"/>
          <w:b/>
          <w:bCs/>
          <w:szCs w:val="22"/>
        </w:rPr>
        <w:t xml:space="preserve">Feldprüfung </w:t>
      </w:r>
      <w:r>
        <w:rPr>
          <w:rFonts w:cs="Arial"/>
          <w:szCs w:val="22"/>
        </w:rPr>
        <w:t>- Zuchtrichtung Ziehen und Fahren (Schwachholz).</w:t>
      </w:r>
    </w:p>
    <w:p w:rsidR="006E02CE" w:rsidRDefault="006E02CE">
      <w:pPr>
        <w:rPr>
          <w:rFonts w:eastAsia="MS Mincho"/>
        </w:rPr>
      </w:pPr>
    </w:p>
    <w:p w:rsidR="00EA2EA2" w:rsidRPr="00664448" w:rsidRDefault="00EA2EA2" w:rsidP="00EA2EA2">
      <w:pPr>
        <w:pStyle w:val="berschrift4"/>
        <w:rPr>
          <w:rFonts w:eastAsia="MS Mincho"/>
        </w:rPr>
      </w:pPr>
      <w:bookmarkStart w:id="157" w:name="_Toc496252410"/>
      <w:bookmarkStart w:id="158" w:name="_Toc496521111"/>
      <w:bookmarkStart w:id="159" w:name="_Toc496535187"/>
      <w:bookmarkStart w:id="160" w:name="_Toc499385848"/>
      <w:bookmarkStart w:id="161" w:name="_Hlk496530963"/>
      <w:r w:rsidRPr="00664448">
        <w:rPr>
          <w:rFonts w:eastAsia="MS Mincho"/>
        </w:rPr>
        <w:t>(11.3.1.</w:t>
      </w:r>
      <w:r>
        <w:rPr>
          <w:rFonts w:eastAsia="MS Mincho"/>
        </w:rPr>
        <w:t>2</w:t>
      </w:r>
      <w:r w:rsidRPr="00664448">
        <w:rPr>
          <w:rFonts w:eastAsia="MS Mincho"/>
        </w:rPr>
        <w:t xml:space="preserve">) </w:t>
      </w:r>
      <w:r w:rsidRPr="00BD298D">
        <w:rPr>
          <w:rFonts w:eastAsia="MS Mincho"/>
        </w:rPr>
        <w:t>Voraussetzung</w:t>
      </w:r>
      <w:r w:rsidRPr="00664448">
        <w:rPr>
          <w:rFonts w:eastAsia="MS Mincho"/>
        </w:rPr>
        <w:t xml:space="preserve"> für die Eintragung in das Hengstbuch I</w:t>
      </w:r>
      <w:bookmarkEnd w:id="157"/>
      <w:bookmarkEnd w:id="158"/>
      <w:bookmarkEnd w:id="159"/>
      <w:bookmarkEnd w:id="160"/>
    </w:p>
    <w:p w:rsidR="00EA2EA2" w:rsidRDefault="00EA2EA2" w:rsidP="00EA2EA2">
      <w:pPr>
        <w:rPr>
          <w:rFonts w:eastAsia="MS Mincho"/>
        </w:rPr>
      </w:pPr>
      <w:bookmarkStart w:id="162" w:name="_Hlk496257115"/>
      <w:r>
        <w:rPr>
          <w:rFonts w:eastAsia="MS Mincho"/>
        </w:rPr>
        <w:t xml:space="preserve">Eingetragen werden frühestens im 3. Lebensjahr Hengste, </w:t>
      </w:r>
    </w:p>
    <w:bookmarkEnd w:id="161"/>
    <w:bookmarkEnd w:id="162"/>
    <w:p w:rsidR="00EA2EA2" w:rsidRPr="00124DE3" w:rsidRDefault="00EA2EA2" w:rsidP="00CC13F9">
      <w:pPr>
        <w:pStyle w:val="Listenabsatz"/>
        <w:numPr>
          <w:ilvl w:val="0"/>
          <w:numId w:val="20"/>
        </w:numPr>
        <w:rPr>
          <w:rFonts w:eastAsia="MS Mincho"/>
        </w:rPr>
      </w:pPr>
      <w:r w:rsidRPr="00124DE3">
        <w:rPr>
          <w:rFonts w:eastAsia="MS Mincho"/>
        </w:rPr>
        <w:t>die bei der Hengstleistungsprüfung gemäß (11.3.1.1)</w:t>
      </w:r>
      <w:r w:rsidRPr="00124DE3">
        <w:rPr>
          <w:rFonts w:cs="Arial"/>
        </w:rPr>
        <w:t xml:space="preserve"> </w:t>
      </w:r>
      <w:r w:rsidRPr="00124DE3">
        <w:rPr>
          <w:rFonts w:eastAsia="MS Mincho"/>
        </w:rPr>
        <w:t xml:space="preserve">mindestens die Gesamtnote 6,5 erreicht haben, wobei keine </w:t>
      </w:r>
      <w:proofErr w:type="spellStart"/>
      <w:r w:rsidRPr="00124DE3">
        <w:rPr>
          <w:rFonts w:eastAsia="MS Mincho"/>
        </w:rPr>
        <w:t>Teilnote</w:t>
      </w:r>
      <w:proofErr w:type="spellEnd"/>
      <w:r w:rsidRPr="00124DE3">
        <w:rPr>
          <w:rFonts w:eastAsia="MS Mincho"/>
        </w:rPr>
        <w:t xml:space="preserve"> unter 6,0 liegen darf.</w:t>
      </w:r>
    </w:p>
    <w:p w:rsidR="00EA2EA2" w:rsidRPr="00AF790E" w:rsidRDefault="00EA2EA2" w:rsidP="00EA2EA2">
      <w:pPr>
        <w:ind w:left="700" w:hanging="360"/>
        <w:rPr>
          <w:rFonts w:eastAsia="MS Mincho"/>
          <w:highlight w:val="green"/>
        </w:rPr>
      </w:pPr>
    </w:p>
    <w:p w:rsidR="00EA2EA2" w:rsidRPr="00BB7C94" w:rsidRDefault="00EA2EA2" w:rsidP="00EA2EA2">
      <w:pPr>
        <w:rPr>
          <w:rFonts w:eastAsia="MS Mincho"/>
        </w:rPr>
      </w:pPr>
      <w:r w:rsidRPr="00BB7C94">
        <w:rPr>
          <w:rFonts w:eastAsia="MS Mincho"/>
        </w:rPr>
        <w:t xml:space="preserve">Hengste, die noch keine Eigenleistungsprüfung abgelegt haben, können unter der Bedingung vorläufig eingetragen werden, </w:t>
      </w:r>
      <w:r w:rsidR="00BB7C94" w:rsidRPr="00BB7C94">
        <w:t xml:space="preserve">dass sie die Prüfung bis zum Ende des Kalenderjahres, in dem sie ihren 4. Geburtstag haben, ablegen. </w:t>
      </w:r>
      <w:r w:rsidRPr="00BB7C94">
        <w:rPr>
          <w:rFonts w:eastAsia="MS Mincho"/>
        </w:rPr>
        <w:t>Hengste, die die Eigenleistungsprüfung zu einem späteren Zeitpunkt ablegen, können auf Antrag wieder eingetragen werden.</w:t>
      </w:r>
    </w:p>
    <w:p w:rsidR="00EA2EA2" w:rsidRDefault="00EA2EA2">
      <w:pPr>
        <w:rPr>
          <w:rFonts w:eastAsia="MS Mincho"/>
        </w:rPr>
      </w:pPr>
    </w:p>
    <w:p w:rsidR="00792316" w:rsidRPr="00AD794B" w:rsidRDefault="00792316" w:rsidP="00792316">
      <w:pPr>
        <w:pStyle w:val="berschrift3"/>
        <w:rPr>
          <w:rFonts w:eastAsia="MS Mincho"/>
        </w:rPr>
      </w:pPr>
      <w:bookmarkStart w:id="163" w:name="_Toc496252411"/>
      <w:bookmarkStart w:id="164" w:name="_Toc496521112"/>
      <w:bookmarkStart w:id="165" w:name="_Toc496535188"/>
      <w:bookmarkStart w:id="166" w:name="_Toc499385849"/>
      <w:bookmarkStart w:id="167" w:name="g"/>
      <w:r w:rsidRPr="00AD794B">
        <w:rPr>
          <w:rFonts w:eastAsia="MS Mincho"/>
        </w:rPr>
        <w:lastRenderedPageBreak/>
        <w:t>(11.3.2) Zuchtstutenprüfungen</w:t>
      </w:r>
      <w:bookmarkEnd w:id="163"/>
      <w:bookmarkEnd w:id="164"/>
      <w:bookmarkEnd w:id="165"/>
      <w:bookmarkEnd w:id="166"/>
    </w:p>
    <w:bookmarkEnd w:id="167"/>
    <w:p w:rsidR="006E02CE" w:rsidRDefault="006E02CE">
      <w:pPr>
        <w:rPr>
          <w:rFonts w:eastAsia="MS Mincho"/>
        </w:rPr>
      </w:pPr>
      <w:r>
        <w:rPr>
          <w:rFonts w:eastAsia="MS Mincho"/>
        </w:rPr>
        <w:t>Die Prüfungen werden nach den allgemein anerkannten Regeln des Fahrsports durchgeführt. Sie sind Leistungsprüfungen im Sinne des Tierzuchtgesetzes und werden als Stations- oder Feldprüfung durchgeführt.</w:t>
      </w:r>
    </w:p>
    <w:p w:rsidR="006E02CE" w:rsidRDefault="006E02CE">
      <w:pPr>
        <w:rPr>
          <w:rFonts w:eastAsia="MS Mincho"/>
        </w:rPr>
      </w:pPr>
    </w:p>
    <w:p w:rsidR="00792316" w:rsidRDefault="00792316" w:rsidP="00792316">
      <w:pPr>
        <w:pStyle w:val="Textkrper-Zeileneinzug"/>
        <w:ind w:left="0"/>
      </w:pPr>
      <w:r w:rsidRPr="00792316">
        <w:t xml:space="preserve">Stuten, die die Eigenleistungsprüfung gemäß </w:t>
      </w:r>
      <w:hyperlink w:anchor="g" w:history="1">
        <w:r w:rsidRPr="00792316">
          <w:t>(11.3.2.1)</w:t>
        </w:r>
      </w:hyperlink>
      <w:r w:rsidRPr="00792316">
        <w:t xml:space="preserve"> mit einer gewichteten Endnote von 7,5 und besser erzielt haben, erhalten den Titel </w:t>
      </w:r>
      <w:r w:rsidRPr="00792316">
        <w:rPr>
          <w:b/>
          <w:bCs/>
        </w:rPr>
        <w:t>„Leistungsstute“</w:t>
      </w:r>
      <w:r w:rsidRPr="00792316">
        <w:t>.</w:t>
      </w:r>
    </w:p>
    <w:p w:rsidR="00792316" w:rsidRDefault="00792316">
      <w:pPr>
        <w:rPr>
          <w:rFonts w:eastAsia="MS Mincho"/>
        </w:rPr>
      </w:pPr>
    </w:p>
    <w:p w:rsidR="00792316" w:rsidRPr="00AA2DC3" w:rsidRDefault="00792316" w:rsidP="00792316">
      <w:pPr>
        <w:pStyle w:val="berschrift4"/>
        <w:rPr>
          <w:rFonts w:eastAsia="MS Mincho"/>
        </w:rPr>
      </w:pPr>
      <w:bookmarkStart w:id="168" w:name="_Toc496252412"/>
      <w:bookmarkStart w:id="169" w:name="_Toc496521113"/>
      <w:bookmarkStart w:id="170" w:name="_Toc496535189"/>
      <w:bookmarkStart w:id="171" w:name="_Toc499385850"/>
      <w:r w:rsidRPr="00AA2DC3">
        <w:rPr>
          <w:rFonts w:eastAsia="MS Mincho"/>
        </w:rPr>
        <w:t>(</w:t>
      </w:r>
      <w:r w:rsidRPr="00AD794B">
        <w:rPr>
          <w:rFonts w:eastAsia="MS Mincho"/>
        </w:rPr>
        <w:t xml:space="preserve">11.3.2.1) </w:t>
      </w:r>
      <w:r w:rsidRPr="00AA2DC3">
        <w:rPr>
          <w:rFonts w:eastAsia="MS Mincho"/>
        </w:rPr>
        <w:t>Stations- und Feldprüfung</w:t>
      </w:r>
      <w:bookmarkEnd w:id="168"/>
      <w:bookmarkEnd w:id="169"/>
      <w:bookmarkEnd w:id="170"/>
      <w:bookmarkEnd w:id="171"/>
    </w:p>
    <w:p w:rsidR="00792316" w:rsidRPr="00AD794B" w:rsidRDefault="00792316" w:rsidP="00792316">
      <w:pPr>
        <w:autoSpaceDN w:val="0"/>
        <w:adjustRightInd w:val="0"/>
        <w:rPr>
          <w:rFonts w:cs="Arial"/>
        </w:rPr>
      </w:pPr>
      <w:r>
        <w:rPr>
          <w:rFonts w:cs="Arial"/>
        </w:rPr>
        <w:t xml:space="preserve">Die Zuchtstutenprüfungen werden gemäß der LP-Richtlinien für </w:t>
      </w:r>
      <w:r w:rsidRPr="00AD794B">
        <w:rPr>
          <w:rFonts w:cs="Arial"/>
        </w:rPr>
        <w:t xml:space="preserve">Leistungsprüfungen von Hengsten, Stuten und Wallachen aller Pony-, Kleinpferde- und sonstigen Rassen der ZVO durchgeführt (Anlage 3). </w:t>
      </w:r>
    </w:p>
    <w:p w:rsidR="00792316" w:rsidRDefault="00792316" w:rsidP="00792316">
      <w:pPr>
        <w:autoSpaceDN w:val="0"/>
        <w:adjustRightInd w:val="0"/>
        <w:rPr>
          <w:rFonts w:cs="Arial"/>
        </w:rPr>
      </w:pPr>
    </w:p>
    <w:p w:rsidR="00792316" w:rsidRPr="00AD794B" w:rsidRDefault="00792316" w:rsidP="00792316">
      <w:pPr>
        <w:autoSpaceDN w:val="0"/>
        <w:adjustRightInd w:val="0"/>
        <w:rPr>
          <w:rFonts w:cs="Arial"/>
        </w:rPr>
      </w:pPr>
      <w:r>
        <w:rPr>
          <w:rFonts w:cs="Arial"/>
        </w:rPr>
        <w:t>Für die Zuchtstutenprüfungen gelten verbindlich die Besonderen Bestimmungen für</w:t>
      </w:r>
      <w:r>
        <w:rPr>
          <w:rFonts w:cs="Arial"/>
          <w:b/>
          <w:bCs/>
        </w:rPr>
        <w:t xml:space="preserve"> </w:t>
      </w:r>
      <w:r>
        <w:rPr>
          <w:rFonts w:cs="Arial"/>
        </w:rPr>
        <w:t xml:space="preserve">Stationsprüfungen, Kurz- und Feldprüfungen der LP-Richtlinien für Leistungsprüfungen von Hengsten, Stuten und </w:t>
      </w:r>
      <w:r w:rsidRPr="00AD794B">
        <w:rPr>
          <w:rFonts w:cs="Arial"/>
        </w:rPr>
        <w:t>Wallachen aller Pony-, Kleinpferde- und sonstigen Rassen (Anlage 3).</w:t>
      </w:r>
    </w:p>
    <w:p w:rsidR="006E02CE" w:rsidRDefault="006E02CE">
      <w:pPr>
        <w:autoSpaceDN w:val="0"/>
        <w:adjustRightInd w:val="0"/>
        <w:rPr>
          <w:rFonts w:cs="Arial"/>
          <w:szCs w:val="22"/>
        </w:rPr>
      </w:pPr>
    </w:p>
    <w:p w:rsidR="006E02CE" w:rsidRDefault="006E02CE">
      <w:pPr>
        <w:autoSpaceDN w:val="0"/>
        <w:adjustRightInd w:val="0"/>
        <w:rPr>
          <w:rFonts w:cs="Arial"/>
          <w:szCs w:val="22"/>
        </w:rPr>
      </w:pPr>
      <w:r>
        <w:rPr>
          <w:rFonts w:cs="Arial"/>
          <w:szCs w:val="22"/>
        </w:rPr>
        <w:t>Für Stuten der Rasse Süddeutsches Kaltblut werden folgende Leistungsprüfungen der LP-Richtlinie in der jeweils gültigen Fassung anerkannt:</w:t>
      </w:r>
    </w:p>
    <w:p w:rsidR="006E02CE" w:rsidRDefault="006E02CE" w:rsidP="00CC13F9">
      <w:pPr>
        <w:numPr>
          <w:ilvl w:val="0"/>
          <w:numId w:val="7"/>
        </w:numPr>
        <w:autoSpaceDE w:val="0"/>
        <w:autoSpaceDN w:val="0"/>
        <w:adjustRightInd w:val="0"/>
        <w:rPr>
          <w:rFonts w:cs="Arial"/>
          <w:szCs w:val="22"/>
        </w:rPr>
      </w:pPr>
      <w:r>
        <w:rPr>
          <w:rFonts w:cs="Arial"/>
          <w:szCs w:val="22"/>
        </w:rPr>
        <w:t xml:space="preserve">Prüfung CIX - 21 Tage </w:t>
      </w:r>
      <w:r>
        <w:rPr>
          <w:rFonts w:cs="Arial"/>
          <w:b/>
          <w:bCs/>
          <w:szCs w:val="22"/>
        </w:rPr>
        <w:t xml:space="preserve">Stationsprüfung </w:t>
      </w:r>
      <w:r>
        <w:rPr>
          <w:rFonts w:cs="Arial"/>
          <w:szCs w:val="22"/>
        </w:rPr>
        <w:t>- Zuchtrichtung Ziehen und Fahren sowie</w:t>
      </w:r>
    </w:p>
    <w:p w:rsidR="006E02CE" w:rsidRDefault="006E02CE" w:rsidP="00CC13F9">
      <w:pPr>
        <w:numPr>
          <w:ilvl w:val="0"/>
          <w:numId w:val="7"/>
        </w:numPr>
        <w:autoSpaceDE w:val="0"/>
        <w:autoSpaceDN w:val="0"/>
        <w:adjustRightInd w:val="0"/>
        <w:rPr>
          <w:rFonts w:cs="Arial"/>
          <w:szCs w:val="22"/>
        </w:rPr>
      </w:pPr>
      <w:r>
        <w:rPr>
          <w:rFonts w:cs="Arial"/>
          <w:szCs w:val="22"/>
        </w:rPr>
        <w:t xml:space="preserve">Prüfung EVI - </w:t>
      </w:r>
      <w:r>
        <w:rPr>
          <w:rFonts w:cs="Arial"/>
          <w:b/>
          <w:bCs/>
          <w:szCs w:val="22"/>
        </w:rPr>
        <w:t xml:space="preserve">Feldprüfung </w:t>
      </w:r>
      <w:r>
        <w:rPr>
          <w:rFonts w:cs="Arial"/>
          <w:szCs w:val="22"/>
        </w:rPr>
        <w:t>- Zuchtrichtung Ziehen und Fahren (Schwachholz).</w:t>
      </w:r>
    </w:p>
    <w:p w:rsidR="006E02CE" w:rsidRDefault="006E02CE">
      <w:pPr>
        <w:rPr>
          <w:rFonts w:eastAsia="MS Mincho"/>
        </w:rPr>
      </w:pPr>
    </w:p>
    <w:p w:rsidR="00792316" w:rsidRPr="00AD794B" w:rsidRDefault="00792316" w:rsidP="00CC13F9">
      <w:pPr>
        <w:pStyle w:val="berschrift1"/>
        <w:numPr>
          <w:ilvl w:val="0"/>
          <w:numId w:val="19"/>
        </w:numPr>
      </w:pPr>
      <w:bookmarkStart w:id="172" w:name="_Toc496252414"/>
      <w:bookmarkStart w:id="173" w:name="_Toc496521114"/>
      <w:bookmarkStart w:id="174" w:name="_Toc496535190"/>
      <w:bookmarkStart w:id="175" w:name="_Toc499385851"/>
      <w:bookmarkStart w:id="176" w:name="_Hlk495573610"/>
      <w:bookmarkStart w:id="177" w:name="_Hlk495053683"/>
      <w:r w:rsidRPr="00792316">
        <w:rPr>
          <w:rFonts w:eastAsia="MS Mincho"/>
        </w:rPr>
        <w:t>Identitätssicherung</w:t>
      </w:r>
      <w:r w:rsidRPr="00AD794B">
        <w:t>/Abstammungssicherung</w:t>
      </w:r>
      <w:bookmarkEnd w:id="172"/>
      <w:bookmarkEnd w:id="173"/>
      <w:bookmarkEnd w:id="174"/>
      <w:bookmarkEnd w:id="175"/>
    </w:p>
    <w:bookmarkEnd w:id="176"/>
    <w:p w:rsidR="00792316" w:rsidRPr="00E92600" w:rsidRDefault="00792316" w:rsidP="00792316">
      <w:pPr>
        <w:rPr>
          <w:rFonts w:cs="Arial"/>
        </w:rPr>
      </w:pPr>
      <w:r w:rsidRPr="00E92600">
        <w:rPr>
          <w:rFonts w:cs="Arial"/>
        </w:rPr>
        <w:t xml:space="preserve">Für jedes eingetragene Pferd bzw. zur Eintragung vorgestellte Pferd kann der Verband eine Abstammungsüberprüfung nach den Methoden unter B.12.1 der Satzung verlangen. </w:t>
      </w:r>
    </w:p>
    <w:p w:rsidR="00792316" w:rsidRPr="00E92600" w:rsidRDefault="00792316" w:rsidP="00792316">
      <w:pPr>
        <w:rPr>
          <w:rFonts w:cs="Arial"/>
        </w:rPr>
      </w:pPr>
    </w:p>
    <w:p w:rsidR="00792316" w:rsidRPr="00E92600" w:rsidRDefault="00792316" w:rsidP="00792316">
      <w:pPr>
        <w:rPr>
          <w:rFonts w:cs="Arial"/>
        </w:rPr>
      </w:pPr>
      <w:r w:rsidRPr="00E92600">
        <w:rPr>
          <w:rFonts w:cs="Arial"/>
        </w:rPr>
        <w:lastRenderedPageBreak/>
        <w:t xml:space="preserve">Eine Überprüfung der Abstammung ist bei mindestens 10 Prozent der Fohlen vorzunehmen. Die Ergebnisse der Abstammungsüberprüfung werden im Zuchtbuch vermerkt. Kann die Abstammung nicht geklärt werden, werden die Pferde nicht eingetragen. </w:t>
      </w:r>
    </w:p>
    <w:p w:rsidR="00792316" w:rsidRPr="00E92600" w:rsidRDefault="00792316" w:rsidP="00792316">
      <w:pPr>
        <w:rPr>
          <w:rFonts w:cs="Arial"/>
        </w:rPr>
      </w:pPr>
    </w:p>
    <w:p w:rsidR="00792316" w:rsidRPr="00E92600" w:rsidRDefault="00792316" w:rsidP="00792316">
      <w:pPr>
        <w:rPr>
          <w:rFonts w:cs="Arial"/>
        </w:rPr>
      </w:pPr>
      <w:r w:rsidRPr="00E92600">
        <w:rPr>
          <w:rFonts w:cs="Arial"/>
        </w:rPr>
        <w:t>Vor Ausstellung von Tierzuchtbescheinigungen muss eine Abstammungsüberprüfung erfolgen, wenn an der angegebenen Abstammung Zweifel bestehen. Dieses ist der Fall, wenn</w:t>
      </w:r>
    </w:p>
    <w:p w:rsidR="00792316" w:rsidRPr="00E92600" w:rsidRDefault="00792316" w:rsidP="00CC13F9">
      <w:pPr>
        <w:numPr>
          <w:ilvl w:val="0"/>
          <w:numId w:val="17"/>
        </w:numPr>
        <w:tabs>
          <w:tab w:val="clear" w:pos="340"/>
          <w:tab w:val="left" w:pos="680"/>
        </w:tabs>
        <w:ind w:left="567" w:hanging="283"/>
        <w:rPr>
          <w:rFonts w:cs="Arial"/>
        </w:rPr>
      </w:pPr>
      <w:r w:rsidRPr="00E92600">
        <w:rPr>
          <w:rFonts w:cs="Arial"/>
        </w:rPr>
        <w:t xml:space="preserve">eine Stute in </w:t>
      </w:r>
      <w:proofErr w:type="gramStart"/>
      <w:r w:rsidRPr="00E92600">
        <w:rPr>
          <w:rFonts w:cs="Arial"/>
        </w:rPr>
        <w:t>der letzten oder vorletzten Rosse</w:t>
      </w:r>
      <w:proofErr w:type="gramEnd"/>
      <w:r w:rsidRPr="00E92600">
        <w:rPr>
          <w:rFonts w:cs="Arial"/>
        </w:rPr>
        <w:t xml:space="preserve"> von zwei oder mehreren Hengsten gedeckt wurde,</w:t>
      </w:r>
    </w:p>
    <w:p w:rsidR="00792316" w:rsidRPr="00E92600" w:rsidRDefault="00792316" w:rsidP="00CC13F9">
      <w:pPr>
        <w:numPr>
          <w:ilvl w:val="0"/>
          <w:numId w:val="17"/>
        </w:numPr>
        <w:tabs>
          <w:tab w:val="clear" w:pos="340"/>
          <w:tab w:val="left" w:pos="680"/>
        </w:tabs>
        <w:ind w:left="567" w:hanging="283"/>
        <w:rPr>
          <w:rFonts w:cs="Arial"/>
        </w:rPr>
      </w:pPr>
      <w:r w:rsidRPr="00E92600">
        <w:rPr>
          <w:rFonts w:cs="Arial"/>
        </w:rPr>
        <w:t>die Trächtigkeitsdauer dreißig Tage und mehr von de</w:t>
      </w:r>
      <w:r>
        <w:rPr>
          <w:rFonts w:cs="Arial"/>
        </w:rPr>
        <w:t xml:space="preserve">r mittleren Trächtigkeitsdauer </w:t>
      </w:r>
      <w:r w:rsidRPr="00E92600">
        <w:rPr>
          <w:rFonts w:cs="Arial"/>
        </w:rPr>
        <w:t xml:space="preserve">von 335 Tagen abweicht, </w:t>
      </w:r>
    </w:p>
    <w:p w:rsidR="00792316" w:rsidRPr="00E92600" w:rsidRDefault="00792316" w:rsidP="00CC13F9">
      <w:pPr>
        <w:numPr>
          <w:ilvl w:val="0"/>
          <w:numId w:val="17"/>
        </w:numPr>
        <w:tabs>
          <w:tab w:val="clear" w:pos="340"/>
          <w:tab w:val="left" w:pos="680"/>
        </w:tabs>
        <w:ind w:left="567" w:hanging="283"/>
        <w:rPr>
          <w:rFonts w:cs="Arial"/>
        </w:rPr>
      </w:pPr>
      <w:r w:rsidRPr="00E92600">
        <w:rPr>
          <w:rFonts w:cs="Arial"/>
        </w:rPr>
        <w:t>das Fohlen nicht bei Fuß der Mutter identifiziert werden kann.</w:t>
      </w:r>
    </w:p>
    <w:p w:rsidR="00792316" w:rsidRPr="00E92600" w:rsidRDefault="00792316" w:rsidP="00792316">
      <w:pPr>
        <w:tabs>
          <w:tab w:val="left" w:pos="680"/>
        </w:tabs>
        <w:ind w:left="1000" w:hanging="280"/>
        <w:rPr>
          <w:rFonts w:cs="Arial"/>
        </w:rPr>
      </w:pPr>
    </w:p>
    <w:p w:rsidR="00792316" w:rsidRPr="00E92600" w:rsidRDefault="00792316" w:rsidP="00792316">
      <w:pPr>
        <w:tabs>
          <w:tab w:val="left" w:pos="680"/>
        </w:tabs>
        <w:rPr>
          <w:rFonts w:cs="Arial"/>
        </w:rPr>
      </w:pPr>
      <w:r w:rsidRPr="00E92600">
        <w:rPr>
          <w:rFonts w:cs="Arial"/>
        </w:rPr>
        <w:t>Die Kosten hierfür trägt der Züchter.</w:t>
      </w:r>
    </w:p>
    <w:p w:rsidR="00792316" w:rsidRPr="00E92600" w:rsidRDefault="00792316" w:rsidP="00792316">
      <w:pPr>
        <w:ind w:left="340"/>
        <w:rPr>
          <w:rFonts w:cs="Arial"/>
        </w:rPr>
      </w:pPr>
    </w:p>
    <w:p w:rsidR="00792316" w:rsidRPr="00E92600" w:rsidRDefault="00792316" w:rsidP="00792316">
      <w:pPr>
        <w:rPr>
          <w:rFonts w:cs="Arial"/>
        </w:rPr>
      </w:pPr>
      <w:r w:rsidRPr="00E92600">
        <w:rPr>
          <w:rFonts w:cs="Arial"/>
        </w:rPr>
        <w:t xml:space="preserve">Zum Zeitpunkt der </w:t>
      </w:r>
      <w:bookmarkStart w:id="178" w:name="_Hlk494872912"/>
      <w:r w:rsidRPr="00E92600">
        <w:rPr>
          <w:rFonts w:cs="Arial"/>
        </w:rPr>
        <w:t xml:space="preserve">Eintragung in das Hengstbuch </w:t>
      </w:r>
      <w:bookmarkEnd w:id="178"/>
      <w:r w:rsidRPr="00E92600">
        <w:rPr>
          <w:rFonts w:cs="Arial"/>
        </w:rPr>
        <w:t>wird vom Verband eine Abstammungsüberprüfung des betreffenden Hengstes angeordnet. Kostenträger ist derjenige, der die Körung oder Eintragung beantragt. Zur Eintragung sind DNA-Typenkarten vorzulegen</w:t>
      </w:r>
    </w:p>
    <w:p w:rsidR="00792316" w:rsidRPr="00E92600" w:rsidRDefault="00792316" w:rsidP="00792316">
      <w:pPr>
        <w:ind w:left="340" w:hanging="340"/>
        <w:rPr>
          <w:rFonts w:cs="Arial"/>
        </w:rPr>
      </w:pPr>
    </w:p>
    <w:p w:rsidR="00792316" w:rsidRPr="00E92600" w:rsidRDefault="00792316" w:rsidP="00792316">
      <w:pPr>
        <w:rPr>
          <w:rFonts w:cs="Arial"/>
        </w:rPr>
      </w:pPr>
      <w:bookmarkStart w:id="179" w:name="_Hlk494871260"/>
      <w:r w:rsidRPr="00E92600">
        <w:rPr>
          <w:rFonts w:cs="Arial"/>
        </w:rPr>
        <w:t xml:space="preserve">Bei Rassen, bei denen nicht grundsätzlich ein DNA-Profil vorliegt, ist bei Spendertieren für Zuchtmaterial ein DNA-Profil vorzulegen. </w:t>
      </w:r>
      <w:bookmarkEnd w:id="179"/>
    </w:p>
    <w:p w:rsidR="00A64163" w:rsidRDefault="00A64163" w:rsidP="00A64163">
      <w:pPr>
        <w:pStyle w:val="Textkrper2"/>
        <w:rPr>
          <w:rFonts w:cs="Arial"/>
          <w:highlight w:val="yellow"/>
        </w:rPr>
      </w:pPr>
    </w:p>
    <w:p w:rsidR="00792316" w:rsidRPr="00E92600" w:rsidRDefault="00792316" w:rsidP="00CC13F9">
      <w:pPr>
        <w:pStyle w:val="berschrift1"/>
        <w:numPr>
          <w:ilvl w:val="0"/>
          <w:numId w:val="19"/>
        </w:numPr>
      </w:pPr>
      <w:bookmarkStart w:id="180" w:name="_Toc496252415"/>
      <w:bookmarkStart w:id="181" w:name="_Toc496521115"/>
      <w:bookmarkStart w:id="182" w:name="_Toc496535191"/>
      <w:bookmarkStart w:id="183" w:name="_Toc499385852"/>
      <w:bookmarkStart w:id="184" w:name="_Hlk494871367"/>
      <w:r w:rsidRPr="00792316">
        <w:t>Einsatz</w:t>
      </w:r>
      <w:r w:rsidRPr="00E92600">
        <w:t xml:space="preserve"> von Reproduktionstechniken</w:t>
      </w:r>
      <w:bookmarkEnd w:id="180"/>
      <w:bookmarkEnd w:id="181"/>
      <w:bookmarkEnd w:id="182"/>
      <w:bookmarkEnd w:id="183"/>
    </w:p>
    <w:p w:rsidR="00792316" w:rsidRPr="00E92600" w:rsidRDefault="00792316" w:rsidP="00792316">
      <w:pPr>
        <w:pStyle w:val="berschrift2"/>
        <w:tabs>
          <w:tab w:val="clear" w:pos="340"/>
        </w:tabs>
      </w:pPr>
      <w:bookmarkStart w:id="185" w:name="_Toc496252416"/>
      <w:bookmarkStart w:id="186" w:name="_Toc496521116"/>
      <w:bookmarkStart w:id="187" w:name="_Toc496535192"/>
      <w:bookmarkStart w:id="188" w:name="_Toc499385853"/>
      <w:r>
        <w:t xml:space="preserve">(13.1) </w:t>
      </w:r>
      <w:r w:rsidRPr="00E92600">
        <w:t>Künstliche Besamung</w:t>
      </w:r>
      <w:bookmarkEnd w:id="185"/>
      <w:bookmarkEnd w:id="186"/>
      <w:bookmarkEnd w:id="187"/>
      <w:bookmarkEnd w:id="188"/>
      <w:r w:rsidRPr="00E92600">
        <w:t xml:space="preserve"> </w:t>
      </w:r>
    </w:p>
    <w:p w:rsidR="00792316" w:rsidRPr="00E92600" w:rsidRDefault="00792316" w:rsidP="00792316">
      <w:pPr>
        <w:rPr>
          <w:rFonts w:cs="Arial"/>
        </w:rPr>
      </w:pPr>
      <w:r w:rsidRPr="00E92600">
        <w:rPr>
          <w:rFonts w:cs="Arial"/>
        </w:rPr>
        <w:t>In der künstlichen Besamung dürfen nur Hengste eingesetzt werden, die im Hengstbuch I oder II des Zuchtbuches eingetragen sind.</w:t>
      </w:r>
    </w:p>
    <w:p w:rsidR="00792316" w:rsidRPr="00E92600" w:rsidRDefault="00792316" w:rsidP="00792316">
      <w:pPr>
        <w:rPr>
          <w:rFonts w:cs="Arial"/>
          <w:b/>
        </w:rPr>
      </w:pPr>
    </w:p>
    <w:p w:rsidR="00792316" w:rsidRPr="00E92600" w:rsidRDefault="00792316" w:rsidP="00792316">
      <w:pPr>
        <w:pStyle w:val="berschrift2"/>
        <w:tabs>
          <w:tab w:val="clear" w:pos="340"/>
        </w:tabs>
      </w:pPr>
      <w:bookmarkStart w:id="189" w:name="_Toc496252417"/>
      <w:bookmarkStart w:id="190" w:name="_Toc496521117"/>
      <w:bookmarkStart w:id="191" w:name="_Toc496535193"/>
      <w:bookmarkStart w:id="192" w:name="_Toc499385854"/>
      <w:r>
        <w:t xml:space="preserve">(13.2) </w:t>
      </w:r>
      <w:r w:rsidRPr="00E92600">
        <w:t>Embryotransfer</w:t>
      </w:r>
      <w:bookmarkEnd w:id="189"/>
      <w:bookmarkEnd w:id="190"/>
      <w:bookmarkEnd w:id="191"/>
      <w:bookmarkEnd w:id="192"/>
    </w:p>
    <w:p w:rsidR="00792316" w:rsidRPr="00E92600" w:rsidRDefault="008A5DFB" w:rsidP="00792316">
      <w:pPr>
        <w:rPr>
          <w:rFonts w:cs="Arial"/>
        </w:rPr>
      </w:pPr>
      <w:r>
        <w:rPr>
          <w:rFonts w:cs="Arial"/>
        </w:rPr>
        <w:t>Spenders</w:t>
      </w:r>
      <w:r w:rsidRPr="004D333B">
        <w:rPr>
          <w:rFonts w:cs="Arial"/>
        </w:rPr>
        <w:t>tuten</w:t>
      </w:r>
      <w:r w:rsidR="00792316" w:rsidRPr="00E92600">
        <w:rPr>
          <w:rFonts w:cs="Arial"/>
        </w:rPr>
        <w:t xml:space="preserve"> dürfen nur für einen Embryotransfer genutzt werden, wenn sie in der Hauptabteilung des Zuchtbuches eingetragen sind.</w:t>
      </w:r>
    </w:p>
    <w:p w:rsidR="00792316" w:rsidRPr="00E92600" w:rsidRDefault="00792316" w:rsidP="00792316">
      <w:pPr>
        <w:rPr>
          <w:rFonts w:cs="Arial"/>
        </w:rPr>
      </w:pPr>
    </w:p>
    <w:p w:rsidR="00792316" w:rsidRPr="00E92600" w:rsidRDefault="00792316" w:rsidP="00792316">
      <w:pPr>
        <w:pStyle w:val="berschrift2"/>
        <w:tabs>
          <w:tab w:val="clear" w:pos="340"/>
        </w:tabs>
      </w:pPr>
      <w:bookmarkStart w:id="193" w:name="_Toc496252418"/>
      <w:bookmarkStart w:id="194" w:name="_Toc496521118"/>
      <w:bookmarkStart w:id="195" w:name="_Toc496535194"/>
      <w:bookmarkStart w:id="196" w:name="_Toc499385855"/>
      <w:r>
        <w:t xml:space="preserve">(13.3) </w:t>
      </w:r>
      <w:r w:rsidRPr="00E92600">
        <w:t>Klonen</w:t>
      </w:r>
      <w:bookmarkEnd w:id="193"/>
      <w:bookmarkEnd w:id="194"/>
      <w:bookmarkEnd w:id="195"/>
      <w:bookmarkEnd w:id="196"/>
    </w:p>
    <w:p w:rsidR="00792316" w:rsidRPr="00E92600" w:rsidRDefault="00792316" w:rsidP="00792316">
      <w:pPr>
        <w:rPr>
          <w:rFonts w:cs="Arial"/>
        </w:rPr>
      </w:pPr>
      <w:r w:rsidRPr="00E92600">
        <w:rPr>
          <w:rFonts w:cs="Arial"/>
        </w:rPr>
        <w:t>Die Technik des Klonens ist im Zuchtprogramm nicht zulässig. Klone und ihre Nachkommen können nicht in das Zuchtbuch eingetragen werden und sind von der Teilnahme am Zuchtprogramm ausgeschlossen.</w:t>
      </w:r>
    </w:p>
    <w:p w:rsidR="00792316" w:rsidRPr="00E92600" w:rsidRDefault="00792316" w:rsidP="00792316"/>
    <w:p w:rsidR="00792316" w:rsidRPr="00E92600" w:rsidRDefault="00792316" w:rsidP="00CC13F9">
      <w:pPr>
        <w:pStyle w:val="berschrift1"/>
        <w:numPr>
          <w:ilvl w:val="0"/>
          <w:numId w:val="19"/>
        </w:numPr>
      </w:pPr>
      <w:bookmarkStart w:id="197" w:name="_Toc496252419"/>
      <w:bookmarkStart w:id="198" w:name="_Toc496521119"/>
      <w:bookmarkStart w:id="199" w:name="_Toc496535195"/>
      <w:bookmarkStart w:id="200" w:name="_Toc499385856"/>
      <w:bookmarkEnd w:id="184"/>
      <w:r w:rsidRPr="00792316">
        <w:t>Berücksichtigung</w:t>
      </w:r>
      <w:r w:rsidRPr="00E92600">
        <w:t xml:space="preserve"> gesundheitlich</w:t>
      </w:r>
      <w:r>
        <w:t xml:space="preserve">er Merkmale sowie genetischer </w:t>
      </w:r>
      <w:r w:rsidRPr="00E92600">
        <w:t>Defekte bzw. Besonderheiten</w:t>
      </w:r>
      <w:bookmarkEnd w:id="197"/>
      <w:bookmarkEnd w:id="198"/>
      <w:bookmarkEnd w:id="199"/>
      <w:bookmarkEnd w:id="200"/>
    </w:p>
    <w:p w:rsidR="00792316" w:rsidRPr="00E92600" w:rsidRDefault="00792316" w:rsidP="00792316">
      <w:pPr>
        <w:rPr>
          <w:rFonts w:eastAsia="MS Mincho" w:cs="Arial"/>
        </w:rPr>
      </w:pPr>
      <w:r w:rsidRPr="00E92600">
        <w:rPr>
          <w:rFonts w:eastAsia="MS Mincho" w:cs="Arial"/>
        </w:rPr>
        <w:t>Hengste sind nur im Hengstbuch I und II und Stuten nur im Stutbuch I und II eintragungsfähig, wenn sie keine gesundheitsbeeinträchtigenden Merkmale aufweisen (</w:t>
      </w:r>
      <w:bookmarkStart w:id="201" w:name="_Hlk496174654"/>
      <w:r w:rsidRPr="00E92600">
        <w:rPr>
          <w:rFonts w:eastAsia="MS Mincho" w:cs="Arial"/>
        </w:rPr>
        <w:t>Anlage 1</w:t>
      </w:r>
      <w:bookmarkEnd w:id="201"/>
      <w:r w:rsidRPr="00E92600">
        <w:rPr>
          <w:rFonts w:eastAsia="MS Mincho" w:cs="Arial"/>
        </w:rPr>
        <w:t xml:space="preserve">). </w:t>
      </w:r>
    </w:p>
    <w:p w:rsidR="00792316" w:rsidRPr="00E92600" w:rsidRDefault="00792316" w:rsidP="00792316">
      <w:pPr>
        <w:rPr>
          <w:rFonts w:eastAsia="MS Mincho" w:cs="Arial"/>
        </w:rPr>
      </w:pPr>
      <w:r w:rsidRPr="00E92600">
        <w:rPr>
          <w:rFonts w:eastAsia="MS Mincho" w:cs="Arial"/>
        </w:rPr>
        <w:t>Sofern genetische Defekte und genetische Besonderheiten im Zuchtprogramm Berücksichtigung finden, sind sie in Tierzuchtbescheinigungen anzugeben und entsprechend der VO (EU) 2016/1012 zu veröffentlichen.</w:t>
      </w:r>
    </w:p>
    <w:p w:rsidR="00792316" w:rsidRPr="00E92600" w:rsidRDefault="00792316" w:rsidP="00792316">
      <w:pPr>
        <w:rPr>
          <w:rFonts w:eastAsia="MS Mincho" w:cs="Arial"/>
          <w:szCs w:val="22"/>
        </w:rPr>
      </w:pPr>
    </w:p>
    <w:p w:rsidR="00792316" w:rsidRPr="00E92600" w:rsidRDefault="00792316" w:rsidP="00CC13F9">
      <w:pPr>
        <w:pStyle w:val="berschrift1"/>
        <w:numPr>
          <w:ilvl w:val="0"/>
          <w:numId w:val="19"/>
        </w:numPr>
        <w:rPr>
          <w:rFonts w:eastAsia="MS Mincho"/>
        </w:rPr>
      </w:pPr>
      <w:bookmarkStart w:id="202" w:name="_Toc496252420"/>
      <w:bookmarkStart w:id="203" w:name="_Toc496521120"/>
      <w:bookmarkStart w:id="204" w:name="_Toc496535196"/>
      <w:bookmarkStart w:id="205" w:name="_Toc499385857"/>
      <w:r w:rsidRPr="00792316">
        <w:rPr>
          <w:rFonts w:eastAsia="MS Mincho"/>
        </w:rPr>
        <w:t>Zuchtwertschätzung</w:t>
      </w:r>
      <w:bookmarkEnd w:id="202"/>
      <w:bookmarkEnd w:id="203"/>
      <w:bookmarkEnd w:id="204"/>
      <w:bookmarkEnd w:id="205"/>
    </w:p>
    <w:p w:rsidR="00792316" w:rsidRDefault="00792316" w:rsidP="00792316">
      <w:pPr>
        <w:rPr>
          <w:rFonts w:eastAsia="MS Mincho" w:cs="Arial"/>
          <w:szCs w:val="22"/>
        </w:rPr>
      </w:pPr>
      <w:r w:rsidRPr="00E92600">
        <w:rPr>
          <w:rFonts w:eastAsia="MS Mincho" w:cs="Arial"/>
          <w:szCs w:val="22"/>
        </w:rPr>
        <w:t>Derzeit wird keine Zuchtwertschätzung durchgeführt.</w:t>
      </w:r>
    </w:p>
    <w:p w:rsidR="00792316" w:rsidRPr="00E92600" w:rsidRDefault="00792316" w:rsidP="00792316">
      <w:pPr>
        <w:rPr>
          <w:rFonts w:eastAsia="MS Mincho" w:cs="Arial"/>
          <w:szCs w:val="22"/>
        </w:rPr>
      </w:pPr>
    </w:p>
    <w:p w:rsidR="00792316" w:rsidRPr="00E92600" w:rsidRDefault="00792316" w:rsidP="00CC13F9">
      <w:pPr>
        <w:pStyle w:val="berschrift1"/>
        <w:numPr>
          <w:ilvl w:val="0"/>
          <w:numId w:val="19"/>
        </w:numPr>
        <w:rPr>
          <w:rFonts w:eastAsia="MS Mincho"/>
        </w:rPr>
      </w:pPr>
      <w:bookmarkStart w:id="206" w:name="_Toc496252421"/>
      <w:bookmarkStart w:id="207" w:name="_Toc496521121"/>
      <w:bookmarkStart w:id="208" w:name="_Toc496535197"/>
      <w:bookmarkStart w:id="209" w:name="_Toc499385858"/>
      <w:bookmarkStart w:id="210" w:name="_Hlk494962409"/>
      <w:r w:rsidRPr="00792316">
        <w:rPr>
          <w:rFonts w:eastAsia="MS Mincho"/>
        </w:rPr>
        <w:t>Beauftragte</w:t>
      </w:r>
      <w:r w:rsidRPr="00E92600">
        <w:rPr>
          <w:rFonts w:eastAsia="MS Mincho"/>
        </w:rPr>
        <w:t xml:space="preserve"> Stellen</w:t>
      </w:r>
      <w:bookmarkEnd w:id="206"/>
      <w:bookmarkEnd w:id="207"/>
      <w:bookmarkEnd w:id="208"/>
      <w:bookmarkEnd w:id="209"/>
    </w:p>
    <w:p w:rsidR="00792316" w:rsidRPr="00E92600" w:rsidRDefault="00792316" w:rsidP="00792316">
      <w:pPr>
        <w:rPr>
          <w:rFonts w:cs="Arial"/>
          <w:szCs w:val="22"/>
          <w:highlight w:val="yellow"/>
          <w:lang w:val="en-GB"/>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2127"/>
      </w:tblGrid>
      <w:tr w:rsidR="00792316" w:rsidRPr="00E92600" w:rsidTr="00F854D2">
        <w:tc>
          <w:tcPr>
            <w:tcW w:w="6237" w:type="dxa"/>
            <w:tcBorders>
              <w:top w:val="single" w:sz="4" w:space="0" w:color="auto"/>
              <w:left w:val="single" w:sz="4" w:space="0" w:color="auto"/>
              <w:bottom w:val="single" w:sz="4" w:space="0" w:color="auto"/>
              <w:right w:val="single" w:sz="4" w:space="0" w:color="auto"/>
            </w:tcBorders>
            <w:hideMark/>
          </w:tcPr>
          <w:p w:rsidR="00792316" w:rsidRPr="00E92600" w:rsidRDefault="00792316" w:rsidP="00F854D2">
            <w:pPr>
              <w:pStyle w:val="Listenabsatz"/>
              <w:spacing w:beforeLines="20" w:before="48" w:afterLines="20" w:after="48"/>
              <w:ind w:left="0"/>
              <w:rPr>
                <w:rFonts w:cs="Arial"/>
                <w:b/>
                <w:szCs w:val="22"/>
              </w:rPr>
            </w:pPr>
            <w:r w:rsidRPr="00E92600">
              <w:rPr>
                <w:rFonts w:eastAsia="Calibri" w:cs="Arial"/>
                <w:b/>
                <w:szCs w:val="22"/>
              </w:rPr>
              <w:t>Beauftragte Stelle</w:t>
            </w:r>
          </w:p>
        </w:tc>
        <w:tc>
          <w:tcPr>
            <w:tcW w:w="2127" w:type="dxa"/>
            <w:tcBorders>
              <w:top w:val="single" w:sz="4" w:space="0" w:color="auto"/>
              <w:left w:val="single" w:sz="4" w:space="0" w:color="auto"/>
              <w:bottom w:val="single" w:sz="4" w:space="0" w:color="auto"/>
              <w:right w:val="single" w:sz="4" w:space="0" w:color="auto"/>
            </w:tcBorders>
            <w:hideMark/>
          </w:tcPr>
          <w:p w:rsidR="00792316" w:rsidRPr="00E92600" w:rsidRDefault="00792316" w:rsidP="00F854D2">
            <w:pPr>
              <w:spacing w:beforeLines="20" w:before="48" w:afterLines="20" w:after="48"/>
              <w:rPr>
                <w:rFonts w:cs="Arial"/>
                <w:b/>
                <w:szCs w:val="22"/>
              </w:rPr>
            </w:pPr>
            <w:r w:rsidRPr="00E92600">
              <w:rPr>
                <w:rFonts w:eastAsia="Calibri" w:cs="Arial"/>
                <w:b/>
                <w:szCs w:val="22"/>
              </w:rPr>
              <w:t>Tätigkeit</w:t>
            </w:r>
            <w:r w:rsidRPr="00E92600">
              <w:rPr>
                <w:rFonts w:cs="Arial"/>
                <w:b/>
                <w:szCs w:val="22"/>
              </w:rPr>
              <w:t xml:space="preserve"> </w:t>
            </w:r>
          </w:p>
        </w:tc>
      </w:tr>
      <w:tr w:rsidR="00792316" w:rsidRPr="00E92600" w:rsidTr="00F854D2">
        <w:tc>
          <w:tcPr>
            <w:tcW w:w="6237" w:type="dxa"/>
            <w:tcBorders>
              <w:top w:val="single" w:sz="4" w:space="0" w:color="auto"/>
              <w:left w:val="single" w:sz="4" w:space="0" w:color="auto"/>
              <w:bottom w:val="single" w:sz="4" w:space="0" w:color="auto"/>
              <w:right w:val="single" w:sz="4" w:space="0" w:color="auto"/>
            </w:tcBorders>
            <w:hideMark/>
          </w:tcPr>
          <w:p w:rsidR="00792316" w:rsidRPr="00E92600" w:rsidRDefault="00792316" w:rsidP="00F854D2">
            <w:pPr>
              <w:contextualSpacing/>
              <w:rPr>
                <w:rFonts w:cs="Arial"/>
                <w:szCs w:val="22"/>
                <w:highlight w:val="yellow"/>
              </w:rPr>
            </w:pPr>
            <w:r w:rsidRPr="00E92600">
              <w:rPr>
                <w:rFonts w:cs="Arial"/>
                <w:szCs w:val="22"/>
              </w:rPr>
              <w:t>Bereich Zucht der FN, Warendorf</w:t>
            </w:r>
          </w:p>
        </w:tc>
        <w:tc>
          <w:tcPr>
            <w:tcW w:w="2127" w:type="dxa"/>
            <w:tcBorders>
              <w:top w:val="single" w:sz="4" w:space="0" w:color="auto"/>
              <w:left w:val="single" w:sz="4" w:space="0" w:color="auto"/>
              <w:bottom w:val="single" w:sz="4" w:space="0" w:color="auto"/>
              <w:right w:val="single" w:sz="4" w:space="0" w:color="auto"/>
            </w:tcBorders>
            <w:hideMark/>
          </w:tcPr>
          <w:p w:rsidR="00792316" w:rsidRPr="00E92600" w:rsidRDefault="00792316" w:rsidP="00F854D2">
            <w:pPr>
              <w:pStyle w:val="Listenabsatz"/>
              <w:spacing w:beforeLines="20" w:before="48" w:afterLines="20" w:after="48"/>
              <w:ind w:left="0"/>
              <w:rPr>
                <w:rFonts w:eastAsia="Calibri" w:cs="Arial"/>
                <w:szCs w:val="22"/>
              </w:rPr>
            </w:pPr>
            <w:r w:rsidRPr="00E92600">
              <w:rPr>
                <w:rFonts w:eastAsia="Calibri" w:cs="Arial"/>
                <w:szCs w:val="22"/>
              </w:rPr>
              <w:t>Koordination</w:t>
            </w:r>
          </w:p>
          <w:p w:rsidR="00792316" w:rsidRPr="00E92600" w:rsidRDefault="00792316" w:rsidP="00F854D2">
            <w:pPr>
              <w:pStyle w:val="Listenabsatz"/>
              <w:spacing w:beforeLines="20" w:before="48" w:afterLines="20" w:after="48"/>
              <w:ind w:left="0"/>
              <w:rPr>
                <w:rFonts w:cs="Arial"/>
                <w:szCs w:val="22"/>
                <w:highlight w:val="yellow"/>
              </w:rPr>
            </w:pPr>
            <w:r w:rsidRPr="00E92600">
              <w:rPr>
                <w:rFonts w:eastAsia="Calibri" w:cs="Arial"/>
                <w:szCs w:val="22"/>
              </w:rPr>
              <w:t>Datenzentrale</w:t>
            </w:r>
          </w:p>
        </w:tc>
      </w:tr>
      <w:tr w:rsidR="00792316" w:rsidRPr="00E92600" w:rsidTr="00F854D2">
        <w:tc>
          <w:tcPr>
            <w:tcW w:w="6237" w:type="dxa"/>
            <w:tcBorders>
              <w:top w:val="single" w:sz="4" w:space="0" w:color="auto"/>
              <w:left w:val="single" w:sz="4" w:space="0" w:color="auto"/>
              <w:bottom w:val="single" w:sz="4" w:space="0" w:color="auto"/>
              <w:right w:val="single" w:sz="4" w:space="0" w:color="auto"/>
            </w:tcBorders>
            <w:hideMark/>
          </w:tcPr>
          <w:p w:rsidR="00792316" w:rsidRPr="00E92600" w:rsidRDefault="00792316" w:rsidP="00F854D2">
            <w:pPr>
              <w:pStyle w:val="Listenabsatz"/>
              <w:spacing w:beforeLines="20" w:before="48" w:afterLines="20" w:after="48"/>
              <w:ind w:left="34"/>
              <w:rPr>
                <w:rFonts w:eastAsia="Calibri" w:cs="Arial"/>
                <w:szCs w:val="22"/>
              </w:rPr>
            </w:pPr>
            <w:r w:rsidRPr="00E92600">
              <w:rPr>
                <w:rFonts w:eastAsia="Calibri" w:cs="Arial"/>
                <w:szCs w:val="22"/>
              </w:rPr>
              <w:t>Pferdezuchtverband Baden-Württemberg e.V.</w:t>
            </w:r>
          </w:p>
          <w:p w:rsidR="00792316" w:rsidRPr="00E92600" w:rsidRDefault="00792316" w:rsidP="00F854D2">
            <w:pPr>
              <w:pStyle w:val="Listenabsatz"/>
              <w:spacing w:beforeLines="20" w:before="48" w:afterLines="20" w:after="48"/>
              <w:ind w:left="34"/>
              <w:rPr>
                <w:rFonts w:eastAsia="Calibri" w:cs="Arial"/>
                <w:szCs w:val="22"/>
              </w:rPr>
            </w:pPr>
            <w:r w:rsidRPr="00E92600">
              <w:rPr>
                <w:rFonts w:eastAsia="Calibri" w:cs="Arial"/>
                <w:szCs w:val="22"/>
              </w:rPr>
              <w:t xml:space="preserve">Pferdezuchtverband Brandenburg-Anhalt e.V. </w:t>
            </w:r>
          </w:p>
          <w:p w:rsidR="00792316" w:rsidRPr="00E92600" w:rsidRDefault="00792316" w:rsidP="00F854D2">
            <w:pPr>
              <w:pStyle w:val="Listenabsatz"/>
              <w:spacing w:beforeLines="20" w:before="48" w:afterLines="20" w:after="48"/>
              <w:ind w:left="34"/>
              <w:rPr>
                <w:rFonts w:eastAsia="Calibri" w:cs="Arial"/>
                <w:szCs w:val="22"/>
              </w:rPr>
            </w:pPr>
            <w:r w:rsidRPr="00E92600">
              <w:rPr>
                <w:rFonts w:eastAsia="Calibri" w:cs="Arial"/>
                <w:szCs w:val="22"/>
              </w:rPr>
              <w:t>Verband der Pferdezüchter Mecklenburg-Vorpommern e.V.</w:t>
            </w:r>
          </w:p>
          <w:p w:rsidR="00792316" w:rsidRPr="00E92600" w:rsidRDefault="00792316" w:rsidP="00F854D2">
            <w:pPr>
              <w:pStyle w:val="Listenabsatz"/>
              <w:spacing w:beforeLines="20" w:before="48" w:afterLines="20" w:after="48"/>
              <w:ind w:left="34"/>
              <w:rPr>
                <w:rFonts w:eastAsia="Calibri" w:cs="Arial"/>
                <w:szCs w:val="22"/>
              </w:rPr>
            </w:pPr>
            <w:r w:rsidRPr="00E92600">
              <w:rPr>
                <w:rFonts w:eastAsia="Calibri" w:cs="Arial"/>
                <w:szCs w:val="22"/>
              </w:rPr>
              <w:t>Rheinisches Pferdestammbuch e.V.</w:t>
            </w:r>
          </w:p>
          <w:p w:rsidR="00792316" w:rsidRPr="00E92600" w:rsidRDefault="00792316" w:rsidP="00F854D2">
            <w:pPr>
              <w:pStyle w:val="Listenabsatz"/>
              <w:spacing w:beforeLines="20" w:before="48" w:afterLines="20" w:after="48"/>
              <w:ind w:left="34"/>
              <w:rPr>
                <w:rFonts w:eastAsia="Calibri" w:cs="Arial"/>
                <w:szCs w:val="22"/>
              </w:rPr>
            </w:pPr>
            <w:r w:rsidRPr="00E92600">
              <w:rPr>
                <w:rFonts w:eastAsia="Calibri" w:cs="Arial"/>
                <w:szCs w:val="22"/>
              </w:rPr>
              <w:t>Pferdezuchtverband Rheinland-Pfalz-Saar e.V.</w:t>
            </w:r>
          </w:p>
          <w:p w:rsidR="00792316" w:rsidRPr="00E92600" w:rsidRDefault="00792316" w:rsidP="00F854D2">
            <w:pPr>
              <w:pStyle w:val="Listenabsatz"/>
              <w:spacing w:beforeLines="20" w:before="48" w:afterLines="20" w:after="48"/>
              <w:ind w:left="34"/>
              <w:rPr>
                <w:rFonts w:eastAsia="Calibri" w:cs="Arial"/>
                <w:szCs w:val="22"/>
              </w:rPr>
            </w:pPr>
            <w:r w:rsidRPr="00E92600">
              <w:rPr>
                <w:rFonts w:eastAsia="Calibri" w:cs="Arial"/>
                <w:szCs w:val="22"/>
              </w:rPr>
              <w:t xml:space="preserve">Pferdezuchtverband Sachsen-Thüringen e.V. </w:t>
            </w:r>
          </w:p>
          <w:p w:rsidR="00792316" w:rsidRPr="00E92600" w:rsidRDefault="00792316" w:rsidP="00F854D2">
            <w:pPr>
              <w:pStyle w:val="Listenabsatz"/>
              <w:spacing w:beforeLines="20" w:before="48" w:afterLines="20" w:after="48"/>
              <w:ind w:left="34"/>
              <w:rPr>
                <w:rFonts w:eastAsia="Calibri" w:cs="Arial"/>
                <w:szCs w:val="22"/>
              </w:rPr>
            </w:pPr>
            <w:r w:rsidRPr="00E92600">
              <w:rPr>
                <w:rFonts w:eastAsia="Calibri" w:cs="Arial"/>
                <w:szCs w:val="22"/>
              </w:rPr>
              <w:t>Westfälisches Pferdestammbuch e.V.</w:t>
            </w:r>
          </w:p>
          <w:p w:rsidR="00792316" w:rsidRPr="00E92600" w:rsidRDefault="00792316" w:rsidP="00F854D2">
            <w:pPr>
              <w:pStyle w:val="Listenabsatz"/>
              <w:spacing w:beforeLines="20" w:before="48" w:afterLines="20" w:after="48"/>
              <w:ind w:left="34"/>
              <w:rPr>
                <w:rFonts w:eastAsia="Calibri" w:cs="Arial"/>
                <w:szCs w:val="22"/>
              </w:rPr>
            </w:pPr>
            <w:r w:rsidRPr="00E92600">
              <w:rPr>
                <w:rFonts w:eastAsia="Calibri" w:cs="Arial"/>
                <w:szCs w:val="22"/>
              </w:rPr>
              <w:t>Pferdestammbuch Schleswig-Holstein/Hamburg e.V.</w:t>
            </w:r>
          </w:p>
          <w:p w:rsidR="00792316" w:rsidRPr="00E92600" w:rsidRDefault="00792316" w:rsidP="00F854D2">
            <w:pPr>
              <w:pStyle w:val="Listenabsatz"/>
              <w:spacing w:beforeLines="20" w:before="48" w:afterLines="20" w:after="48"/>
              <w:ind w:left="34"/>
              <w:rPr>
                <w:rFonts w:eastAsia="Calibri" w:cs="Arial"/>
                <w:szCs w:val="22"/>
              </w:rPr>
            </w:pPr>
            <w:r w:rsidRPr="00E92600">
              <w:rPr>
                <w:rFonts w:eastAsia="Calibri" w:cs="Arial"/>
                <w:szCs w:val="22"/>
              </w:rPr>
              <w:t>Bayerischer Zuchtverband für Kleinpferde und Spezialpferderassen e.V.</w:t>
            </w:r>
          </w:p>
          <w:p w:rsidR="00792316" w:rsidRPr="00E92600" w:rsidRDefault="00792316" w:rsidP="00F854D2">
            <w:pPr>
              <w:pStyle w:val="Listenabsatz"/>
              <w:spacing w:beforeLines="20" w:before="48" w:afterLines="20" w:after="48"/>
              <w:ind w:left="34"/>
              <w:rPr>
                <w:rFonts w:eastAsia="Calibri" w:cs="Arial"/>
                <w:szCs w:val="22"/>
              </w:rPr>
            </w:pPr>
            <w:r w:rsidRPr="00E92600">
              <w:rPr>
                <w:rFonts w:eastAsia="Calibri" w:cs="Arial"/>
                <w:szCs w:val="22"/>
              </w:rPr>
              <w:t>Verband der Pony- und Kleinpferdezüchter Hannover e.V.</w:t>
            </w:r>
          </w:p>
          <w:p w:rsidR="00792316" w:rsidRPr="00E92600" w:rsidRDefault="00792316" w:rsidP="00F854D2">
            <w:pPr>
              <w:pStyle w:val="Listenabsatz"/>
              <w:spacing w:beforeLines="20" w:before="48" w:afterLines="20" w:after="48"/>
              <w:ind w:left="34"/>
              <w:rPr>
                <w:rFonts w:eastAsia="Calibri" w:cs="Arial"/>
                <w:szCs w:val="22"/>
              </w:rPr>
            </w:pPr>
            <w:r w:rsidRPr="00E92600">
              <w:rPr>
                <w:rFonts w:eastAsia="Calibri" w:cs="Arial"/>
                <w:szCs w:val="22"/>
              </w:rPr>
              <w:t>Verband der Pony- und Pferdezüchter Hessen e.V.</w:t>
            </w:r>
          </w:p>
          <w:p w:rsidR="00792316" w:rsidRPr="00E92600" w:rsidRDefault="00792316" w:rsidP="00F854D2">
            <w:pPr>
              <w:pStyle w:val="Listenabsatz"/>
              <w:spacing w:beforeLines="20" w:before="48" w:afterLines="20" w:after="48"/>
              <w:ind w:left="34"/>
              <w:rPr>
                <w:rFonts w:eastAsia="Calibri" w:cs="Arial"/>
                <w:szCs w:val="22"/>
              </w:rPr>
            </w:pPr>
            <w:r w:rsidRPr="00E92600">
              <w:rPr>
                <w:rFonts w:eastAsia="Calibri" w:cs="Arial"/>
                <w:szCs w:val="22"/>
              </w:rPr>
              <w:lastRenderedPageBreak/>
              <w:t>Pferdestammbuch Weser-Ems e.V.</w:t>
            </w:r>
          </w:p>
          <w:p w:rsidR="00792316" w:rsidRDefault="00792316" w:rsidP="00F854D2">
            <w:pPr>
              <w:spacing w:beforeLines="20" w:before="48" w:afterLines="20" w:after="48"/>
              <w:ind w:left="34"/>
              <w:rPr>
                <w:rFonts w:eastAsia="Calibri" w:cs="Arial"/>
                <w:szCs w:val="22"/>
              </w:rPr>
            </w:pPr>
            <w:r w:rsidRPr="00E92600">
              <w:rPr>
                <w:rFonts w:eastAsia="Calibri" w:cs="Arial"/>
                <w:szCs w:val="22"/>
              </w:rPr>
              <w:t>Zuchtverband für deutsche Pferde e.V.</w:t>
            </w:r>
          </w:p>
          <w:p w:rsidR="00E86242" w:rsidRPr="00E92600" w:rsidRDefault="00E86242" w:rsidP="00F854D2">
            <w:pPr>
              <w:spacing w:beforeLines="20" w:before="48" w:afterLines="20" w:after="48"/>
              <w:ind w:left="34"/>
              <w:rPr>
                <w:rFonts w:cs="Arial"/>
                <w:szCs w:val="22"/>
              </w:rPr>
            </w:pPr>
            <w:r>
              <w:rPr>
                <w:rFonts w:cs="Arial"/>
              </w:rPr>
              <w:t>Stammbuch für Kaltblutpferde Niedersachsen e. V.</w:t>
            </w:r>
          </w:p>
        </w:tc>
        <w:tc>
          <w:tcPr>
            <w:tcW w:w="2127" w:type="dxa"/>
            <w:tcBorders>
              <w:top w:val="single" w:sz="4" w:space="0" w:color="auto"/>
              <w:left w:val="single" w:sz="4" w:space="0" w:color="auto"/>
              <w:bottom w:val="single" w:sz="4" w:space="0" w:color="auto"/>
              <w:right w:val="single" w:sz="4" w:space="0" w:color="auto"/>
            </w:tcBorders>
            <w:hideMark/>
          </w:tcPr>
          <w:p w:rsidR="00792316" w:rsidRPr="00E92600" w:rsidRDefault="00792316" w:rsidP="00F854D2">
            <w:pPr>
              <w:pStyle w:val="Listenabsatz"/>
              <w:spacing w:beforeLines="20" w:before="48" w:afterLines="20" w:after="48"/>
              <w:ind w:left="0"/>
              <w:rPr>
                <w:rFonts w:cs="Arial"/>
                <w:szCs w:val="22"/>
              </w:rPr>
            </w:pPr>
            <w:r w:rsidRPr="00E92600">
              <w:rPr>
                <w:rFonts w:eastAsia="Calibri" w:cs="Arial"/>
                <w:szCs w:val="22"/>
              </w:rPr>
              <w:lastRenderedPageBreak/>
              <w:t>Leistungsprüfung</w:t>
            </w:r>
          </w:p>
        </w:tc>
      </w:tr>
    </w:tbl>
    <w:p w:rsidR="00792316" w:rsidRPr="00E92600" w:rsidRDefault="00792316" w:rsidP="00792316">
      <w:pPr>
        <w:rPr>
          <w:rFonts w:eastAsia="MS Mincho" w:cs="Arial"/>
          <w:szCs w:val="22"/>
        </w:rPr>
      </w:pPr>
    </w:p>
    <w:p w:rsidR="00792316" w:rsidRPr="00E92600" w:rsidRDefault="00792316" w:rsidP="00CC13F9">
      <w:pPr>
        <w:pStyle w:val="berschrift1"/>
        <w:numPr>
          <w:ilvl w:val="0"/>
          <w:numId w:val="19"/>
        </w:numPr>
        <w:rPr>
          <w:rFonts w:eastAsia="MS Mincho"/>
        </w:rPr>
      </w:pPr>
      <w:bookmarkStart w:id="211" w:name="_Toc496252422"/>
      <w:bookmarkStart w:id="212" w:name="_Toc496521122"/>
      <w:bookmarkStart w:id="213" w:name="_Toc496535198"/>
      <w:bookmarkStart w:id="214" w:name="_Toc499385859"/>
      <w:bookmarkEnd w:id="177"/>
      <w:bookmarkEnd w:id="210"/>
      <w:r w:rsidRPr="00E92600">
        <w:rPr>
          <w:rFonts w:eastAsia="MS Mincho"/>
        </w:rPr>
        <w:t xml:space="preserve">Weitere </w:t>
      </w:r>
      <w:r w:rsidRPr="00792316">
        <w:rPr>
          <w:rFonts w:eastAsia="MS Mincho"/>
        </w:rPr>
        <w:t>Bestimmungen</w:t>
      </w:r>
      <w:bookmarkEnd w:id="211"/>
      <w:bookmarkEnd w:id="212"/>
      <w:bookmarkEnd w:id="213"/>
      <w:bookmarkEnd w:id="214"/>
    </w:p>
    <w:p w:rsidR="00134386" w:rsidRPr="00292251" w:rsidRDefault="00792316" w:rsidP="00134386">
      <w:pPr>
        <w:pStyle w:val="berschrift2"/>
        <w:rPr>
          <w:rFonts w:eastAsia="MS Mincho"/>
        </w:rPr>
      </w:pPr>
      <w:bookmarkStart w:id="215" w:name="_Toc496252423"/>
      <w:bookmarkStart w:id="216" w:name="_Toc496521123"/>
      <w:bookmarkStart w:id="217" w:name="_Toc496535199"/>
      <w:bookmarkStart w:id="218" w:name="_Toc499385860"/>
      <w:r>
        <w:rPr>
          <w:rFonts w:eastAsia="MS Mincho"/>
        </w:rPr>
        <w:t xml:space="preserve">(17.1) </w:t>
      </w:r>
      <w:r w:rsidRPr="00E92600">
        <w:rPr>
          <w:rFonts w:eastAsia="MS Mincho"/>
        </w:rPr>
        <w:t xml:space="preserve">Vergabe einer Lebensnummer (Internationale Lebensnummer Pferd – Unique </w:t>
      </w:r>
      <w:proofErr w:type="spellStart"/>
      <w:r w:rsidR="00134386">
        <w:rPr>
          <w:rFonts w:eastAsia="MS Mincho"/>
        </w:rPr>
        <w:t>Equine</w:t>
      </w:r>
      <w:proofErr w:type="spellEnd"/>
      <w:r w:rsidR="00134386">
        <w:rPr>
          <w:rFonts w:eastAsia="MS Mincho"/>
        </w:rPr>
        <w:t xml:space="preserve"> </w:t>
      </w:r>
      <w:r w:rsidR="00134386" w:rsidRPr="00292251">
        <w:rPr>
          <w:rFonts w:eastAsia="MS Mincho"/>
        </w:rPr>
        <w:t>Life</w:t>
      </w:r>
      <w:r w:rsidR="00134386">
        <w:rPr>
          <w:rFonts w:eastAsia="MS Mincho"/>
        </w:rPr>
        <w:t xml:space="preserve"> </w:t>
      </w:r>
      <w:proofErr w:type="spellStart"/>
      <w:r w:rsidR="00134386">
        <w:rPr>
          <w:rFonts w:eastAsia="MS Mincho"/>
        </w:rPr>
        <w:t>N</w:t>
      </w:r>
      <w:r w:rsidR="00134386" w:rsidRPr="00292251">
        <w:rPr>
          <w:rFonts w:eastAsia="MS Mincho"/>
        </w:rPr>
        <w:t>umber</w:t>
      </w:r>
      <w:proofErr w:type="spellEnd"/>
      <w:r w:rsidR="00134386" w:rsidRPr="00292251">
        <w:rPr>
          <w:rFonts w:eastAsia="MS Mincho"/>
        </w:rPr>
        <w:t xml:space="preserve"> – UELN) </w:t>
      </w:r>
    </w:p>
    <w:p w:rsidR="00134386" w:rsidRPr="00292251" w:rsidRDefault="00134386" w:rsidP="00134386">
      <w:pPr>
        <w:rPr>
          <w:rFonts w:eastAsia="MS Mincho" w:cs="Arial"/>
        </w:rPr>
      </w:pPr>
      <w:r w:rsidRPr="00292251">
        <w:rPr>
          <w:rFonts w:eastAsia="MS Mincho" w:cs="Arial"/>
        </w:rPr>
        <w:t>Die UELN wird wie folgt vergeben:</w:t>
      </w:r>
    </w:p>
    <w:p w:rsidR="00134386" w:rsidRPr="00292251" w:rsidRDefault="00134386" w:rsidP="00134386">
      <w:pPr>
        <w:rPr>
          <w:rFonts w:eastAsia="MS Mincho" w:cs="Arial"/>
          <w:b/>
          <w:i/>
        </w:rPr>
      </w:pPr>
      <w:r w:rsidRPr="00292251">
        <w:rPr>
          <w:rFonts w:eastAsia="MS Mincho" w:cs="Arial"/>
          <w:b/>
          <w:i/>
        </w:rPr>
        <w:t xml:space="preserve">DE 463 63 </w:t>
      </w:r>
      <w:r>
        <w:rPr>
          <w:rFonts w:eastAsia="MS Mincho" w:cs="Arial"/>
          <w:b/>
          <w:i/>
        </w:rPr>
        <w:t>00321 17</w:t>
      </w:r>
    </w:p>
    <w:p w:rsidR="00134386" w:rsidRPr="00292251" w:rsidRDefault="00134386" w:rsidP="00134386">
      <w:pPr>
        <w:rPr>
          <w:rFonts w:eastAsia="MS Mincho" w:cs="Arial"/>
        </w:rPr>
      </w:pPr>
      <w:r w:rsidRPr="00292251">
        <w:rPr>
          <w:rFonts w:eastAsia="MS Mincho" w:cs="Arial"/>
        </w:rPr>
        <w:t>Dabei bedeuten:</w:t>
      </w:r>
    </w:p>
    <w:p w:rsidR="00134386" w:rsidRPr="00292251" w:rsidRDefault="00134386" w:rsidP="00134386">
      <w:pPr>
        <w:rPr>
          <w:rFonts w:eastAsia="MS Mincho" w:cs="Arial"/>
        </w:rPr>
      </w:pPr>
      <w:r w:rsidRPr="00292251">
        <w:rPr>
          <w:rFonts w:eastAsia="MS Mincho" w:cs="Arial"/>
        </w:rPr>
        <w:t xml:space="preserve">DE      - Ländercode für Deutschland = 276 = DE </w:t>
      </w:r>
    </w:p>
    <w:p w:rsidR="00134386" w:rsidRPr="00292251" w:rsidRDefault="00134386" w:rsidP="00134386">
      <w:pPr>
        <w:rPr>
          <w:rFonts w:eastAsia="MS Mincho" w:cs="Arial"/>
        </w:rPr>
      </w:pPr>
      <w:r w:rsidRPr="00292251">
        <w:rPr>
          <w:rFonts w:eastAsia="MS Mincho" w:cs="Arial"/>
        </w:rPr>
        <w:t>463     - Verbandskennziffer ab Geburtsjahr 2000 (vor 2000 =</w:t>
      </w:r>
      <w:r>
        <w:rPr>
          <w:rFonts w:eastAsia="MS Mincho" w:cs="Arial"/>
        </w:rPr>
        <w:t xml:space="preserve"> </w:t>
      </w:r>
      <w:r w:rsidRPr="00292251">
        <w:rPr>
          <w:rFonts w:eastAsia="MS Mincho" w:cs="Arial"/>
        </w:rPr>
        <w:t>363)</w:t>
      </w:r>
    </w:p>
    <w:p w:rsidR="00134386" w:rsidRPr="00292251" w:rsidRDefault="00134386" w:rsidP="00134386">
      <w:pPr>
        <w:rPr>
          <w:rFonts w:eastAsia="MS Mincho" w:cs="Arial"/>
        </w:rPr>
      </w:pPr>
      <w:r w:rsidRPr="00292251">
        <w:rPr>
          <w:rFonts w:eastAsia="MS Mincho" w:cs="Arial"/>
        </w:rPr>
        <w:t>63</w:t>
      </w:r>
      <w:r>
        <w:rPr>
          <w:rFonts w:eastAsia="MS Mincho" w:cs="Arial"/>
        </w:rPr>
        <w:t xml:space="preserve"> 003</w:t>
      </w:r>
      <w:r w:rsidRPr="00292251">
        <w:rPr>
          <w:rFonts w:eastAsia="MS Mincho" w:cs="Arial"/>
        </w:rPr>
        <w:t>21 - laufende Nummer innerhalb eines Jahres</w:t>
      </w:r>
    </w:p>
    <w:p w:rsidR="00134386" w:rsidRPr="00292251" w:rsidRDefault="00134386" w:rsidP="00134386">
      <w:pPr>
        <w:rPr>
          <w:rFonts w:eastAsia="MS Mincho" w:cs="Arial"/>
        </w:rPr>
      </w:pPr>
      <w:r>
        <w:rPr>
          <w:rFonts w:eastAsia="MS Mincho" w:cs="Arial"/>
        </w:rPr>
        <w:t>17       - Geburtsjahr (2017</w:t>
      </w:r>
      <w:r w:rsidRPr="00292251">
        <w:rPr>
          <w:rFonts w:eastAsia="MS Mincho" w:cs="Arial"/>
        </w:rPr>
        <w:t>)</w:t>
      </w:r>
    </w:p>
    <w:bookmarkEnd w:id="215"/>
    <w:bookmarkEnd w:id="216"/>
    <w:bookmarkEnd w:id="217"/>
    <w:bookmarkEnd w:id="218"/>
    <w:p w:rsidR="00792316" w:rsidRPr="00E92600" w:rsidRDefault="00792316" w:rsidP="00792316">
      <w:pPr>
        <w:rPr>
          <w:rFonts w:eastAsia="MS Mincho" w:cs="Arial"/>
        </w:rPr>
      </w:pPr>
    </w:p>
    <w:p w:rsidR="00792316" w:rsidRPr="00E92600" w:rsidRDefault="00792316" w:rsidP="00792316">
      <w:pPr>
        <w:pStyle w:val="berschrift2"/>
        <w:tabs>
          <w:tab w:val="clear" w:pos="340"/>
        </w:tabs>
        <w:rPr>
          <w:rFonts w:eastAsia="MS Mincho"/>
        </w:rPr>
      </w:pPr>
      <w:bookmarkStart w:id="219" w:name="_Toc496252424"/>
      <w:bookmarkStart w:id="220" w:name="_Toc496521124"/>
      <w:bookmarkStart w:id="221" w:name="_Toc496535200"/>
      <w:bookmarkStart w:id="222" w:name="_Toc499385861"/>
      <w:r>
        <w:rPr>
          <w:rFonts w:eastAsia="MS Mincho"/>
        </w:rPr>
        <w:t xml:space="preserve">(17.2) </w:t>
      </w:r>
      <w:r w:rsidRPr="00E92600">
        <w:rPr>
          <w:rFonts w:eastAsia="MS Mincho"/>
        </w:rPr>
        <w:t>Vergabe eines Namens bei der Eintragung in das Zuchtbuch</w:t>
      </w:r>
      <w:bookmarkEnd w:id="219"/>
      <w:bookmarkEnd w:id="220"/>
      <w:bookmarkEnd w:id="221"/>
      <w:bookmarkEnd w:id="222"/>
    </w:p>
    <w:p w:rsidR="00792316" w:rsidRDefault="00792316" w:rsidP="00792316">
      <w:pPr>
        <w:rPr>
          <w:rFonts w:eastAsia="MS Mincho" w:cs="Arial"/>
        </w:rPr>
      </w:pPr>
      <w:r w:rsidRPr="00E92600">
        <w:rPr>
          <w:rFonts w:eastAsia="MS Mincho" w:cs="Arial"/>
        </w:rPr>
        <w:t xml:space="preserve">Der bei der Eintragung in ein Zuchtbuch </w:t>
      </w:r>
      <w:bookmarkStart w:id="223" w:name="_Hlk498416697"/>
      <w:bookmarkStart w:id="224" w:name="_Hlk498438610"/>
      <w:r w:rsidR="0055739F">
        <w:rPr>
          <w:rFonts w:eastAsia="MS Mincho" w:cs="Arial"/>
        </w:rPr>
        <w:t>(außer Fohlenbuch</w:t>
      </w:r>
      <w:r w:rsidR="00B8196B" w:rsidRPr="00540E79">
        <w:rPr>
          <w:rFonts w:eastAsia="MS Mincho" w:cs="Arial"/>
        </w:rPr>
        <w:t>)</w:t>
      </w:r>
      <w:bookmarkEnd w:id="223"/>
      <w:r w:rsidR="00B8196B" w:rsidRPr="00540E79">
        <w:rPr>
          <w:rFonts w:eastAsia="MS Mincho" w:cs="Arial"/>
        </w:rPr>
        <w:t xml:space="preserve"> </w:t>
      </w:r>
      <w:bookmarkEnd w:id="224"/>
      <w:r w:rsidRPr="00E92600">
        <w:rPr>
          <w:rFonts w:eastAsia="MS Mincho" w:cs="Arial"/>
        </w:rPr>
        <w:t>vergebene Name muss beibehalten werden.</w:t>
      </w:r>
    </w:p>
    <w:p w:rsidR="00B8196B" w:rsidRPr="00E92600" w:rsidRDefault="00B8196B" w:rsidP="00792316">
      <w:pPr>
        <w:rPr>
          <w:rFonts w:eastAsia="MS Mincho" w:cs="Arial"/>
        </w:rPr>
      </w:pPr>
    </w:p>
    <w:p w:rsidR="00792316" w:rsidRPr="00E92600" w:rsidRDefault="00792316" w:rsidP="00792316">
      <w:pPr>
        <w:pStyle w:val="berschrift2"/>
        <w:tabs>
          <w:tab w:val="clear" w:pos="340"/>
        </w:tabs>
        <w:rPr>
          <w:rFonts w:eastAsia="MS Mincho"/>
        </w:rPr>
      </w:pPr>
      <w:bookmarkStart w:id="225" w:name="_Toc496252425"/>
      <w:bookmarkStart w:id="226" w:name="_Toc496521125"/>
      <w:bookmarkStart w:id="227" w:name="_Toc496535201"/>
      <w:bookmarkStart w:id="228" w:name="_Toc499385862"/>
      <w:r>
        <w:rPr>
          <w:rFonts w:eastAsia="MS Mincho"/>
        </w:rPr>
        <w:t xml:space="preserve">(17.3) </w:t>
      </w:r>
      <w:r w:rsidRPr="00E92600">
        <w:rPr>
          <w:rFonts w:eastAsia="MS Mincho"/>
        </w:rPr>
        <w:t>Vergabe eines Zuchtbrandes</w:t>
      </w:r>
      <w:bookmarkEnd w:id="225"/>
      <w:bookmarkEnd w:id="226"/>
      <w:bookmarkEnd w:id="227"/>
      <w:bookmarkEnd w:id="228"/>
    </w:p>
    <w:p w:rsidR="00792316" w:rsidRPr="00E92600" w:rsidRDefault="00792316" w:rsidP="00792316">
      <w:pPr>
        <w:pStyle w:val="berschrift3"/>
        <w:rPr>
          <w:rFonts w:eastAsia="MS Mincho"/>
        </w:rPr>
      </w:pPr>
      <w:bookmarkStart w:id="229" w:name="_Toc496252426"/>
      <w:bookmarkStart w:id="230" w:name="_Toc496521126"/>
      <w:bookmarkStart w:id="231" w:name="_Toc496535202"/>
      <w:bookmarkStart w:id="232" w:name="_Toc499385863"/>
      <w:r w:rsidRPr="00E92600">
        <w:rPr>
          <w:rFonts w:eastAsia="MS Mincho"/>
        </w:rPr>
        <w:t xml:space="preserve">(17.3.1) </w:t>
      </w:r>
      <w:bookmarkEnd w:id="229"/>
      <w:bookmarkEnd w:id="230"/>
      <w:bookmarkEnd w:id="231"/>
      <w:r w:rsidR="00390867" w:rsidRPr="004D333B">
        <w:rPr>
          <w:rFonts w:eastAsia="MS Mincho"/>
        </w:rPr>
        <w:t xml:space="preserve">Beauftragte für </w:t>
      </w:r>
      <w:r w:rsidR="00390867">
        <w:rPr>
          <w:rFonts w:eastAsia="MS Mincho"/>
        </w:rPr>
        <w:t>die Kennzeichnung</w:t>
      </w:r>
      <w:bookmarkEnd w:id="232"/>
    </w:p>
    <w:p w:rsidR="00461FCF" w:rsidRPr="00461FCF" w:rsidRDefault="00461FCF" w:rsidP="00461FCF">
      <w:pPr>
        <w:rPr>
          <w:rFonts w:eastAsia="MS Mincho" w:cs="Arial"/>
        </w:rPr>
      </w:pPr>
      <w:r w:rsidRPr="00461FCF">
        <w:rPr>
          <w:rFonts w:eastAsia="MS Mincho" w:cs="Arial"/>
        </w:rPr>
        <w:t xml:space="preserve">Nur Beauftragte des Verbandes sind berechtigt, </w:t>
      </w:r>
      <w:bookmarkStart w:id="233" w:name="_Hlk498422070"/>
      <w:r w:rsidRPr="00461FCF">
        <w:rPr>
          <w:rFonts w:eastAsia="MS Mincho" w:cs="Arial"/>
        </w:rPr>
        <w:t xml:space="preserve">die Kennzeichnung der Pferde mittels Zuchtbrand </w:t>
      </w:r>
      <w:bookmarkEnd w:id="233"/>
      <w:r w:rsidRPr="00461FCF">
        <w:rPr>
          <w:rFonts w:eastAsia="MS Mincho" w:cs="Arial"/>
        </w:rPr>
        <w:t>durchzuführen.</w:t>
      </w:r>
    </w:p>
    <w:p w:rsidR="00792316" w:rsidRPr="00E92600" w:rsidRDefault="00792316" w:rsidP="00792316">
      <w:pPr>
        <w:rPr>
          <w:rFonts w:eastAsia="MS Mincho" w:cs="Arial"/>
        </w:rPr>
      </w:pPr>
    </w:p>
    <w:p w:rsidR="00792316" w:rsidRPr="00E92600" w:rsidRDefault="00792316" w:rsidP="00792316">
      <w:pPr>
        <w:pStyle w:val="berschrift3"/>
        <w:rPr>
          <w:rFonts w:eastAsia="MS Mincho"/>
        </w:rPr>
      </w:pPr>
      <w:bookmarkStart w:id="234" w:name="_Toc496252427"/>
      <w:bookmarkStart w:id="235" w:name="_Toc496521127"/>
      <w:bookmarkStart w:id="236" w:name="_Toc496535203"/>
      <w:bookmarkStart w:id="237" w:name="_Toc499385864"/>
      <w:r w:rsidRPr="00E92600">
        <w:rPr>
          <w:rFonts w:eastAsia="MS Mincho"/>
        </w:rPr>
        <w:t>(17.3.2) Zuchtbrand</w:t>
      </w:r>
      <w:bookmarkEnd w:id="234"/>
      <w:bookmarkEnd w:id="235"/>
      <w:bookmarkEnd w:id="236"/>
      <w:bookmarkEnd w:id="237"/>
      <w:r w:rsidRPr="00E92600">
        <w:rPr>
          <w:rFonts w:eastAsia="MS Mincho"/>
        </w:rPr>
        <w:t xml:space="preserve"> </w:t>
      </w:r>
    </w:p>
    <w:p w:rsidR="00134386" w:rsidRDefault="00792316" w:rsidP="00134386">
      <w:pPr>
        <w:rPr>
          <w:rFonts w:eastAsia="MS Mincho" w:cs="Arial"/>
        </w:rPr>
      </w:pPr>
      <w:bookmarkStart w:id="238" w:name="_Hlk494873044"/>
      <w:r w:rsidRPr="00E92600">
        <w:rPr>
          <w:rFonts w:eastAsia="MS Mincho" w:cs="Arial"/>
        </w:rPr>
        <w:t xml:space="preserve">Nur Fohlen, für die eine Tierzuchtbescheinigung ausgestellt wird, können den Zuchtbrand erhalten. </w:t>
      </w:r>
      <w:bookmarkEnd w:id="238"/>
      <w:r w:rsidR="00134386" w:rsidRPr="004D333B">
        <w:rPr>
          <w:rFonts w:eastAsia="MS Mincho" w:cs="Arial"/>
        </w:rPr>
        <w:t xml:space="preserve">Der Zuchtbrand wird auf den linken </w:t>
      </w:r>
      <w:proofErr w:type="spellStart"/>
      <w:r w:rsidR="00134386" w:rsidRPr="004D333B">
        <w:rPr>
          <w:rFonts w:eastAsia="MS Mincho" w:cs="Arial"/>
        </w:rPr>
        <w:t>Hinterschenkel</w:t>
      </w:r>
      <w:proofErr w:type="spellEnd"/>
      <w:r w:rsidR="00134386" w:rsidRPr="004D333B">
        <w:rPr>
          <w:rFonts w:eastAsia="MS Mincho" w:cs="Arial"/>
        </w:rPr>
        <w:t xml:space="preserve"> ge</w:t>
      </w:r>
      <w:r w:rsidR="00134386">
        <w:rPr>
          <w:rFonts w:eastAsia="MS Mincho" w:cs="Arial"/>
        </w:rPr>
        <w:t>setzt</w:t>
      </w:r>
      <w:r w:rsidR="00134386" w:rsidRPr="004D333B">
        <w:rPr>
          <w:rFonts w:eastAsia="MS Mincho" w:cs="Arial"/>
        </w:rPr>
        <w:t xml:space="preserve"> </w:t>
      </w:r>
      <w:r w:rsidR="00134386" w:rsidRPr="00081624">
        <w:rPr>
          <w:rFonts w:eastAsia="MS Mincho" w:cs="Arial"/>
        </w:rPr>
        <w:t>und ist freiwillig.</w:t>
      </w:r>
      <w:r w:rsidR="00134386" w:rsidRPr="004D333B">
        <w:rPr>
          <w:rFonts w:eastAsia="MS Mincho" w:cs="Arial"/>
        </w:rPr>
        <w:t xml:space="preserve"> </w:t>
      </w:r>
    </w:p>
    <w:p w:rsidR="00134386" w:rsidRDefault="00134386" w:rsidP="00134386">
      <w:pPr>
        <w:rPr>
          <w:rFonts w:eastAsia="MS Mincho" w:cs="Arial"/>
        </w:rPr>
      </w:pPr>
    </w:p>
    <w:p w:rsidR="00134386" w:rsidRPr="004D333B" w:rsidRDefault="00134386" w:rsidP="00134386">
      <w:pPr>
        <w:rPr>
          <w:rFonts w:eastAsia="MS Mincho" w:cs="Arial"/>
        </w:rPr>
      </w:pPr>
      <w:r w:rsidRPr="004D333B">
        <w:rPr>
          <w:rFonts w:eastAsia="MS Mincho" w:cs="Arial"/>
        </w:rPr>
        <w:t>Folgendes Brandzeichen wird vergeben:</w:t>
      </w:r>
      <w:r>
        <w:rPr>
          <w:rFonts w:eastAsia="MS Mincho" w:cs="Arial"/>
        </w:rPr>
        <w:t xml:space="preserve"> </w:t>
      </w:r>
      <w:r w:rsidRPr="00704696">
        <w:rPr>
          <w:rFonts w:cs="Arial"/>
          <w:noProof/>
        </w:rPr>
        <w:drawing>
          <wp:inline distT="0" distB="0" distL="0" distR="0" wp14:anchorId="537DB874" wp14:editId="191A1F5F">
            <wp:extent cx="354263" cy="403860"/>
            <wp:effectExtent l="0" t="0" r="8255" b="0"/>
            <wp:docPr id="1" name="Grafik 1" descr="Brandzeich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randzeichen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8211" cy="408361"/>
                    </a:xfrm>
                    <a:prstGeom prst="rect">
                      <a:avLst/>
                    </a:prstGeom>
                    <a:noFill/>
                    <a:ln>
                      <a:noFill/>
                    </a:ln>
                  </pic:spPr>
                </pic:pic>
              </a:graphicData>
            </a:graphic>
          </wp:inline>
        </w:drawing>
      </w:r>
    </w:p>
    <w:p w:rsidR="00134386" w:rsidRPr="004D333B" w:rsidRDefault="00134386" w:rsidP="00134386">
      <w:pPr>
        <w:rPr>
          <w:rFonts w:eastAsia="MS Mincho" w:cs="Arial"/>
        </w:rPr>
      </w:pPr>
    </w:p>
    <w:p w:rsidR="00792316" w:rsidRPr="00E92600" w:rsidRDefault="00792316" w:rsidP="00792316">
      <w:pPr>
        <w:pStyle w:val="berschrift2"/>
        <w:tabs>
          <w:tab w:val="clear" w:pos="340"/>
        </w:tabs>
        <w:rPr>
          <w:rFonts w:eastAsia="MS Mincho"/>
        </w:rPr>
      </w:pPr>
      <w:bookmarkStart w:id="239" w:name="_Toc496252428"/>
      <w:bookmarkStart w:id="240" w:name="_Toc496521128"/>
      <w:bookmarkStart w:id="241" w:name="_Toc496535204"/>
      <w:bookmarkStart w:id="242" w:name="_Toc499385865"/>
      <w:bookmarkStart w:id="243" w:name="_GoBack"/>
      <w:bookmarkEnd w:id="243"/>
      <w:r>
        <w:rPr>
          <w:rFonts w:eastAsia="MS Mincho"/>
        </w:rPr>
        <w:t xml:space="preserve">(17.4) </w:t>
      </w:r>
      <w:r w:rsidRPr="00E92600">
        <w:rPr>
          <w:rFonts w:eastAsia="MS Mincho"/>
        </w:rPr>
        <w:t>Transponder</w:t>
      </w:r>
      <w:bookmarkEnd w:id="239"/>
      <w:bookmarkEnd w:id="240"/>
      <w:bookmarkEnd w:id="241"/>
      <w:bookmarkEnd w:id="242"/>
    </w:p>
    <w:p w:rsidR="00792316" w:rsidRPr="00E92600" w:rsidRDefault="00792316" w:rsidP="00792316">
      <w:pPr>
        <w:rPr>
          <w:rFonts w:cs="Arial"/>
        </w:rPr>
      </w:pPr>
      <w:r w:rsidRPr="00E92600">
        <w:rPr>
          <w:rFonts w:eastAsia="MS Mincho" w:cs="Arial"/>
        </w:rPr>
        <w:t xml:space="preserve">Die Kennzeichnung der Fohlen mittels Transponder erfolgt gemäß </w:t>
      </w:r>
      <w:r w:rsidRPr="00E92600">
        <w:rPr>
          <w:rFonts w:cs="Arial"/>
        </w:rPr>
        <w:t>B.11.2 und B.11.2.1 der Satzung.</w:t>
      </w:r>
    </w:p>
    <w:p w:rsidR="00792316" w:rsidRDefault="00792316" w:rsidP="00792316">
      <w:pPr>
        <w:autoSpaceDN w:val="0"/>
        <w:adjustRightInd w:val="0"/>
        <w:rPr>
          <w:rFonts w:cs="Arial"/>
          <w:szCs w:val="22"/>
        </w:rPr>
      </w:pPr>
    </w:p>
    <w:p w:rsidR="00792316" w:rsidRPr="00E92600" w:rsidRDefault="00792316" w:rsidP="00792316">
      <w:pPr>
        <w:pStyle w:val="berschrift2"/>
        <w:tabs>
          <w:tab w:val="clear" w:pos="340"/>
        </w:tabs>
        <w:rPr>
          <w:rFonts w:eastAsia="MS Mincho"/>
        </w:rPr>
      </w:pPr>
      <w:bookmarkStart w:id="244" w:name="_Toc496521129"/>
      <w:bookmarkStart w:id="245" w:name="_Toc496535205"/>
      <w:bookmarkStart w:id="246" w:name="_Toc499385866"/>
      <w:r>
        <w:rPr>
          <w:rFonts w:eastAsia="MS Mincho"/>
        </w:rPr>
        <w:t xml:space="preserve">(17.5) </w:t>
      </w:r>
      <w:proofErr w:type="spellStart"/>
      <w:r w:rsidRPr="00E92600">
        <w:rPr>
          <w:rFonts w:eastAsia="MS Mincho"/>
        </w:rPr>
        <w:t>Suffixregelung</w:t>
      </w:r>
      <w:proofErr w:type="spellEnd"/>
      <w:r w:rsidRPr="00E92600">
        <w:rPr>
          <w:rFonts w:eastAsia="MS Mincho"/>
        </w:rPr>
        <w:t xml:space="preserve"> für Kaltblüter und Schweres Warmblut</w:t>
      </w:r>
      <w:bookmarkEnd w:id="244"/>
      <w:bookmarkEnd w:id="245"/>
      <w:bookmarkEnd w:id="246"/>
    </w:p>
    <w:p w:rsidR="00792316" w:rsidRPr="00E92600" w:rsidRDefault="00792316" w:rsidP="00792316">
      <w:pPr>
        <w:rPr>
          <w:rFonts w:eastAsia="MS Mincho" w:cs="Arial"/>
        </w:rPr>
      </w:pPr>
      <w:r w:rsidRPr="00E92600">
        <w:rPr>
          <w:rFonts w:eastAsia="MS Mincho" w:cs="Arial"/>
        </w:rPr>
        <w:t>Als Suffix wird ein dem Pferdenamen nachgestelltes Wort bezeichnet. Es soll eine auf die Zuchtstätte oder den Züchter bezugnehmende Bedeutung haben und darf ausschließlich für von dieser Zuchtstätte oder diesem Züchter gezogene Pferde verwendet werden. Missverständliche Begriffe können abgelehnt werden.</w:t>
      </w:r>
    </w:p>
    <w:p w:rsidR="00792316" w:rsidRPr="00E92600" w:rsidRDefault="00792316" w:rsidP="00792316">
      <w:pPr>
        <w:rPr>
          <w:rFonts w:eastAsia="MS Mincho" w:cs="Arial"/>
        </w:rPr>
      </w:pPr>
    </w:p>
    <w:p w:rsidR="00792316" w:rsidRPr="00E92600" w:rsidRDefault="00792316" w:rsidP="00792316">
      <w:pPr>
        <w:rPr>
          <w:rFonts w:eastAsia="MS Mincho" w:cs="Arial"/>
        </w:rPr>
      </w:pPr>
      <w:r w:rsidRPr="00E92600">
        <w:rPr>
          <w:rFonts w:eastAsia="MS Mincho" w:cs="Arial"/>
        </w:rPr>
        <w:t xml:space="preserve">Das Suffix ist vom Züchter für seine Zuchtstätte ausschließlich bei der FN zu beantragen. Ist das Suffix über die FN beim Central </w:t>
      </w:r>
      <w:proofErr w:type="spellStart"/>
      <w:r w:rsidRPr="00E92600">
        <w:rPr>
          <w:rFonts w:eastAsia="MS Mincho" w:cs="Arial"/>
        </w:rPr>
        <w:t>Prefix</w:t>
      </w:r>
      <w:proofErr w:type="spellEnd"/>
      <w:r w:rsidRPr="00E92600">
        <w:rPr>
          <w:rFonts w:eastAsia="MS Mincho" w:cs="Arial"/>
        </w:rPr>
        <w:t xml:space="preserve"> Register eingetragen, so ist es automatisch Eigentum des Antragstellers und darf von keinem anderen Züchter benutzt werden. Es ist dann innerhalb aller diesem Register angeschlossenen </w:t>
      </w:r>
      <w:r w:rsidRPr="00E92600">
        <w:rPr>
          <w:rFonts w:eastAsia="MS Mincho"/>
        </w:rPr>
        <w:t>Zuchtverbänden</w:t>
      </w:r>
      <w:r w:rsidRPr="00E92600">
        <w:rPr>
          <w:rFonts w:eastAsia="MS Mincho" w:cs="Arial"/>
        </w:rPr>
        <w:t xml:space="preserve"> geschützt. Das Suffix muss für alle Ponys oder Pferde des Züchters, bei denen er als Züchter in der </w:t>
      </w:r>
      <w:r w:rsidR="00E55529">
        <w:rPr>
          <w:rFonts w:cs="Arial"/>
        </w:rPr>
        <w:t>Tierzuchtbescheinigung</w:t>
      </w:r>
      <w:r w:rsidRPr="00E92600">
        <w:rPr>
          <w:rFonts w:eastAsia="MS Mincho" w:cs="Arial"/>
        </w:rPr>
        <w:t xml:space="preserve"> aufgeführt ist, benutzt werden.</w:t>
      </w:r>
    </w:p>
    <w:p w:rsidR="00792316" w:rsidRPr="00E92600" w:rsidRDefault="00792316" w:rsidP="00792316">
      <w:pPr>
        <w:rPr>
          <w:rFonts w:eastAsia="MS Mincho" w:cs="Arial"/>
        </w:rPr>
      </w:pPr>
      <w:r w:rsidRPr="00E92600">
        <w:rPr>
          <w:rFonts w:eastAsia="MS Mincho" w:cs="Arial"/>
        </w:rPr>
        <w:t xml:space="preserve"> </w:t>
      </w:r>
    </w:p>
    <w:p w:rsidR="00792316" w:rsidRPr="00E92600" w:rsidRDefault="00792316" w:rsidP="00792316">
      <w:pPr>
        <w:rPr>
          <w:rFonts w:eastAsia="MS Mincho" w:cs="Arial"/>
        </w:rPr>
      </w:pPr>
      <w:r w:rsidRPr="00E92600">
        <w:rPr>
          <w:rFonts w:eastAsia="MS Mincho" w:cs="Arial"/>
        </w:rPr>
        <w:t xml:space="preserve">Suffixe, die bislang von den </w:t>
      </w:r>
      <w:r w:rsidRPr="00E92600">
        <w:rPr>
          <w:rFonts w:eastAsia="MS Mincho"/>
        </w:rPr>
        <w:t>Zuchtverbänden</w:t>
      </w:r>
      <w:r w:rsidRPr="00E92600">
        <w:rPr>
          <w:rFonts w:eastAsia="MS Mincho" w:cs="Arial"/>
        </w:rPr>
        <w:t xml:space="preserve"> nur regional für die Zuchtstätte registriert wurden, werden nicht automatisch in das CPR (Central </w:t>
      </w:r>
      <w:proofErr w:type="spellStart"/>
      <w:r w:rsidRPr="00E92600">
        <w:rPr>
          <w:rFonts w:eastAsia="MS Mincho" w:cs="Arial"/>
        </w:rPr>
        <w:t>Prefix</w:t>
      </w:r>
      <w:proofErr w:type="spellEnd"/>
      <w:r w:rsidRPr="00E92600">
        <w:rPr>
          <w:rFonts w:eastAsia="MS Mincho" w:cs="Arial"/>
        </w:rPr>
        <w:t xml:space="preserve"> Register) übernommen, sondern müssen vom Züchter erneut über die Deutsche Reiterliche Vereinigung beantragt werden. </w:t>
      </w:r>
    </w:p>
    <w:p w:rsidR="00792316" w:rsidRPr="00E92600" w:rsidRDefault="00792316" w:rsidP="00792316"/>
    <w:p w:rsidR="00792316" w:rsidRPr="00E92600" w:rsidRDefault="00792316" w:rsidP="00792316">
      <w:pPr>
        <w:rPr>
          <w:rFonts w:eastAsia="MS Mincho" w:cs="Arial"/>
        </w:rPr>
      </w:pPr>
      <w:r w:rsidRPr="00E92600">
        <w:rPr>
          <w:rFonts w:eastAsia="MS Mincho" w:cs="Arial"/>
        </w:rPr>
        <w:t xml:space="preserve">Das Suffix muss mindestens drei und darf höchstens 20 Buchstaben umfassen und sollte möglichst aus einem Wort bestehen. </w:t>
      </w:r>
    </w:p>
    <w:p w:rsidR="00792316" w:rsidRPr="00E92600" w:rsidRDefault="00792316" w:rsidP="00792316">
      <w:pPr>
        <w:rPr>
          <w:rFonts w:eastAsia="MS Mincho" w:cs="Arial"/>
        </w:rPr>
      </w:pPr>
    </w:p>
    <w:p w:rsidR="00792316" w:rsidRPr="00E92600" w:rsidRDefault="00792316" w:rsidP="00792316">
      <w:pPr>
        <w:pStyle w:val="A4"/>
        <w:widowControl/>
        <w:spacing w:line="240" w:lineRule="auto"/>
        <w:ind w:left="0" w:firstLine="0"/>
        <w:rPr>
          <w:rFonts w:ascii="Arial" w:eastAsia="MS Mincho" w:hAnsi="Arial" w:cs="Arial"/>
          <w:sz w:val="22"/>
          <w:szCs w:val="28"/>
        </w:rPr>
      </w:pPr>
      <w:r w:rsidRPr="00E92600">
        <w:rPr>
          <w:rFonts w:ascii="Arial" w:eastAsia="MS Mincho" w:hAnsi="Arial" w:cs="Arial"/>
          <w:sz w:val="22"/>
        </w:rPr>
        <w:t xml:space="preserve">Ist ein Name mit einem registrierten </w:t>
      </w:r>
      <w:proofErr w:type="spellStart"/>
      <w:r w:rsidRPr="00E92600">
        <w:rPr>
          <w:rFonts w:ascii="Arial" w:eastAsia="MS Mincho" w:hAnsi="Arial" w:cs="Arial"/>
          <w:sz w:val="22"/>
        </w:rPr>
        <w:t>Zuchtstättennamen</w:t>
      </w:r>
      <w:proofErr w:type="spellEnd"/>
      <w:r w:rsidRPr="00E92600">
        <w:rPr>
          <w:rFonts w:ascii="Arial" w:eastAsia="MS Mincho" w:hAnsi="Arial" w:cs="Arial"/>
          <w:sz w:val="22"/>
        </w:rPr>
        <w:t xml:space="preserve"> verbunden, so </w:t>
      </w:r>
      <w:r w:rsidRPr="00E92600">
        <w:rPr>
          <w:rFonts w:ascii="Arial" w:eastAsia="MS Mincho" w:hAnsi="Arial" w:cs="Arial"/>
          <w:sz w:val="22"/>
          <w:szCs w:val="28"/>
        </w:rPr>
        <w:t>ist dieser bei Eintragung in ein Zuchtbuch ohne Änderungen oder Ergänzungen zu übernehmen.</w:t>
      </w:r>
    </w:p>
    <w:p w:rsidR="001A776D" w:rsidRDefault="001A776D" w:rsidP="00792316">
      <w:pPr>
        <w:rPr>
          <w:rFonts w:eastAsia="MS Mincho"/>
        </w:rPr>
      </w:pPr>
    </w:p>
    <w:p w:rsidR="00792316" w:rsidRDefault="00792316" w:rsidP="00792316">
      <w:pPr>
        <w:rPr>
          <w:rFonts w:eastAsia="MS Mincho"/>
        </w:rPr>
      </w:pPr>
    </w:p>
    <w:p w:rsidR="00792316" w:rsidRDefault="00792316" w:rsidP="00792316">
      <w:pPr>
        <w:rPr>
          <w:rFonts w:eastAsia="MS Mincho"/>
        </w:rPr>
      </w:pPr>
    </w:p>
    <w:p w:rsidR="00134386" w:rsidRPr="00452B63" w:rsidRDefault="00134386" w:rsidP="00134386">
      <w:pPr>
        <w:rPr>
          <w:rFonts w:eastAsia="MS Mincho" w:cs="Arial"/>
          <w:b/>
          <w:sz w:val="24"/>
        </w:rPr>
      </w:pPr>
      <w:bookmarkStart w:id="247" w:name="_Hlk496255432"/>
      <w:r>
        <w:rPr>
          <w:rFonts w:eastAsia="MS Mincho" w:cs="Arial"/>
          <w:b/>
          <w:bCs/>
          <w:sz w:val="24"/>
        </w:rPr>
        <w:t>Anlage 1:</w:t>
      </w:r>
      <w:r w:rsidRPr="00452B63">
        <w:rPr>
          <w:rFonts w:eastAsia="MS Mincho" w:cs="Arial"/>
          <w:b/>
          <w:bCs/>
          <w:sz w:val="24"/>
        </w:rPr>
        <w:t xml:space="preserve"> </w:t>
      </w:r>
      <w:r>
        <w:rPr>
          <w:rFonts w:eastAsia="MS Mincho" w:cs="Arial"/>
          <w:b/>
          <w:bCs/>
          <w:sz w:val="24"/>
        </w:rPr>
        <w:t>Körordnung</w:t>
      </w:r>
    </w:p>
    <w:p w:rsidR="00134386" w:rsidRDefault="00134386" w:rsidP="00134386">
      <w:pPr>
        <w:rPr>
          <w:rFonts w:eastAsia="MS Mincho" w:cs="Arial"/>
          <w:b/>
          <w:bCs/>
          <w:sz w:val="24"/>
        </w:rPr>
      </w:pPr>
      <w:r w:rsidRPr="00452B63">
        <w:rPr>
          <w:rFonts w:eastAsia="MS Mincho" w:cs="Arial"/>
          <w:b/>
          <w:bCs/>
          <w:sz w:val="24"/>
        </w:rPr>
        <w:t xml:space="preserve">Anlage </w:t>
      </w:r>
      <w:r>
        <w:rPr>
          <w:rFonts w:eastAsia="MS Mincho" w:cs="Arial"/>
          <w:b/>
          <w:bCs/>
          <w:sz w:val="24"/>
        </w:rPr>
        <w:t>2</w:t>
      </w:r>
      <w:r w:rsidRPr="00452B63">
        <w:rPr>
          <w:rFonts w:eastAsia="MS Mincho" w:cs="Arial"/>
          <w:b/>
          <w:bCs/>
          <w:sz w:val="24"/>
        </w:rPr>
        <w:t xml:space="preserve">: </w:t>
      </w:r>
      <w:r>
        <w:rPr>
          <w:rFonts w:eastAsia="MS Mincho" w:cs="Arial"/>
          <w:b/>
          <w:bCs/>
          <w:sz w:val="24"/>
        </w:rPr>
        <w:t>Elitehengst</w:t>
      </w:r>
    </w:p>
    <w:p w:rsidR="00134386" w:rsidRPr="00452B63" w:rsidRDefault="00134386" w:rsidP="00134386">
      <w:pPr>
        <w:rPr>
          <w:rFonts w:eastAsia="MS Mincho" w:cs="Arial"/>
          <w:b/>
          <w:sz w:val="24"/>
        </w:rPr>
      </w:pPr>
      <w:r>
        <w:rPr>
          <w:rFonts w:eastAsia="MS Mincho" w:cs="Arial"/>
          <w:b/>
          <w:bCs/>
          <w:sz w:val="24"/>
        </w:rPr>
        <w:t>Anlage 3</w:t>
      </w:r>
      <w:r w:rsidRPr="00452B63">
        <w:rPr>
          <w:rFonts w:eastAsia="MS Mincho" w:cs="Arial"/>
          <w:b/>
          <w:bCs/>
          <w:sz w:val="24"/>
        </w:rPr>
        <w:t xml:space="preserve">: </w:t>
      </w:r>
      <w:r>
        <w:rPr>
          <w:rFonts w:eastAsia="MS Mincho" w:cs="Arial"/>
          <w:b/>
          <w:bCs/>
          <w:sz w:val="24"/>
        </w:rPr>
        <w:t>Elitestute</w:t>
      </w:r>
    </w:p>
    <w:p w:rsidR="00134386" w:rsidRPr="00452B63" w:rsidRDefault="00134386" w:rsidP="00134386">
      <w:pPr>
        <w:rPr>
          <w:rFonts w:eastAsia="MS Mincho" w:cs="Arial"/>
          <w:b/>
          <w:sz w:val="24"/>
        </w:rPr>
      </w:pPr>
      <w:r w:rsidRPr="00452B63">
        <w:rPr>
          <w:rFonts w:eastAsia="MS Mincho" w:cs="Arial"/>
          <w:b/>
          <w:bCs/>
          <w:sz w:val="24"/>
        </w:rPr>
        <w:t xml:space="preserve">Anlage </w:t>
      </w:r>
      <w:r>
        <w:rPr>
          <w:rFonts w:eastAsia="MS Mincho" w:cs="Arial"/>
          <w:b/>
          <w:bCs/>
          <w:sz w:val="24"/>
        </w:rPr>
        <w:t>4</w:t>
      </w:r>
      <w:r w:rsidRPr="00452B63">
        <w:rPr>
          <w:rFonts w:eastAsia="MS Mincho" w:cs="Arial"/>
          <w:b/>
          <w:bCs/>
          <w:sz w:val="24"/>
        </w:rPr>
        <w:t xml:space="preserve">: </w:t>
      </w:r>
      <w:r>
        <w:rPr>
          <w:rFonts w:eastAsia="MS Mincho" w:cs="Arial"/>
          <w:b/>
          <w:bCs/>
          <w:sz w:val="24"/>
        </w:rPr>
        <w:t>Schauordnung</w:t>
      </w:r>
    </w:p>
    <w:p w:rsidR="00134386" w:rsidRPr="00452B63" w:rsidRDefault="00134386" w:rsidP="00134386">
      <w:pPr>
        <w:rPr>
          <w:rFonts w:eastAsia="MS Mincho" w:cs="Arial"/>
          <w:b/>
          <w:sz w:val="24"/>
        </w:rPr>
      </w:pPr>
      <w:r>
        <w:rPr>
          <w:rFonts w:eastAsia="MS Mincho" w:cs="Arial"/>
          <w:b/>
          <w:bCs/>
          <w:sz w:val="24"/>
        </w:rPr>
        <w:t>Anlage 5</w:t>
      </w:r>
      <w:r w:rsidRPr="00452B63">
        <w:rPr>
          <w:rFonts w:eastAsia="MS Mincho" w:cs="Arial"/>
          <w:b/>
          <w:bCs/>
          <w:sz w:val="24"/>
        </w:rPr>
        <w:t xml:space="preserve">: </w:t>
      </w:r>
      <w:r>
        <w:rPr>
          <w:rFonts w:eastAsia="MS Mincho" w:cs="Arial"/>
          <w:b/>
          <w:bCs/>
          <w:sz w:val="24"/>
        </w:rPr>
        <w:t>Dopingsubstanzen</w:t>
      </w:r>
    </w:p>
    <w:p w:rsidR="00134386" w:rsidRPr="00452B63" w:rsidRDefault="00134386" w:rsidP="00134386">
      <w:pPr>
        <w:rPr>
          <w:rFonts w:eastAsia="MS Mincho" w:cs="Arial"/>
          <w:b/>
          <w:sz w:val="24"/>
        </w:rPr>
      </w:pPr>
      <w:r w:rsidRPr="00452B63">
        <w:rPr>
          <w:rFonts w:eastAsia="MS Mincho" w:cs="Arial"/>
          <w:b/>
          <w:bCs/>
          <w:sz w:val="24"/>
        </w:rPr>
        <w:t xml:space="preserve">Anlage </w:t>
      </w:r>
      <w:r>
        <w:rPr>
          <w:rFonts w:eastAsia="MS Mincho" w:cs="Arial"/>
          <w:b/>
          <w:bCs/>
          <w:sz w:val="24"/>
        </w:rPr>
        <w:t>6</w:t>
      </w:r>
      <w:r w:rsidRPr="00452B63">
        <w:rPr>
          <w:rFonts w:eastAsia="MS Mincho" w:cs="Arial"/>
          <w:b/>
          <w:bCs/>
          <w:sz w:val="24"/>
        </w:rPr>
        <w:t xml:space="preserve">: </w:t>
      </w:r>
      <w:r w:rsidRPr="00452B63">
        <w:rPr>
          <w:rFonts w:eastAsia="MS Mincho" w:cs="Arial"/>
          <w:b/>
          <w:sz w:val="24"/>
        </w:rPr>
        <w:t>Liste der gesundheitsbeeinträchtigenden Merkmale</w:t>
      </w:r>
    </w:p>
    <w:p w:rsidR="00134386" w:rsidRPr="00452B63" w:rsidRDefault="00134386" w:rsidP="00134386">
      <w:pPr>
        <w:rPr>
          <w:rFonts w:eastAsia="MS Mincho" w:cs="Arial"/>
          <w:b/>
          <w:sz w:val="24"/>
        </w:rPr>
      </w:pPr>
      <w:r>
        <w:rPr>
          <w:rFonts w:eastAsia="MS Mincho" w:cs="Arial"/>
          <w:b/>
          <w:bCs/>
          <w:sz w:val="24"/>
        </w:rPr>
        <w:t>Anlage 7:</w:t>
      </w:r>
      <w:r w:rsidRPr="00452B63">
        <w:rPr>
          <w:rFonts w:eastAsia="MS Mincho" w:cs="Arial"/>
          <w:b/>
          <w:bCs/>
          <w:sz w:val="24"/>
        </w:rPr>
        <w:t xml:space="preserve"> </w:t>
      </w:r>
      <w:r>
        <w:rPr>
          <w:rFonts w:eastAsia="MS Mincho" w:cs="Arial"/>
          <w:b/>
          <w:bCs/>
          <w:sz w:val="24"/>
        </w:rPr>
        <w:t>Körordnung der AGS</w:t>
      </w:r>
    </w:p>
    <w:p w:rsidR="00134386" w:rsidRPr="00452B63" w:rsidRDefault="00134386" w:rsidP="00134386">
      <w:pPr>
        <w:rPr>
          <w:rFonts w:eastAsia="MS Mincho" w:cs="Arial"/>
          <w:b/>
          <w:sz w:val="24"/>
        </w:rPr>
      </w:pPr>
      <w:r>
        <w:rPr>
          <w:rFonts w:eastAsia="MS Mincho" w:cs="Arial"/>
          <w:b/>
          <w:bCs/>
          <w:sz w:val="24"/>
        </w:rPr>
        <w:t>Anlage 8:</w:t>
      </w:r>
      <w:r w:rsidRPr="00452B63">
        <w:rPr>
          <w:rFonts w:eastAsia="MS Mincho" w:cs="Arial"/>
          <w:b/>
          <w:bCs/>
          <w:sz w:val="24"/>
        </w:rPr>
        <w:t xml:space="preserve"> </w:t>
      </w:r>
      <w:r>
        <w:rPr>
          <w:rFonts w:eastAsia="MS Mincho" w:cs="Arial"/>
          <w:b/>
          <w:bCs/>
          <w:sz w:val="24"/>
        </w:rPr>
        <w:t>Körordnung der Ponyforum-Zuchtverbände</w:t>
      </w:r>
    </w:p>
    <w:p w:rsidR="00134386" w:rsidRPr="00452B63" w:rsidRDefault="00134386" w:rsidP="00134386">
      <w:pPr>
        <w:rPr>
          <w:rFonts w:cs="Arial"/>
          <w:b/>
        </w:rPr>
      </w:pPr>
      <w:r w:rsidRPr="00452B63">
        <w:rPr>
          <w:rFonts w:eastAsia="MS Mincho" w:cs="Arial"/>
          <w:b/>
          <w:bCs/>
          <w:sz w:val="24"/>
        </w:rPr>
        <w:t xml:space="preserve">Anlage </w:t>
      </w:r>
      <w:r>
        <w:rPr>
          <w:rFonts w:eastAsia="MS Mincho" w:cs="Arial"/>
          <w:b/>
          <w:bCs/>
          <w:sz w:val="24"/>
        </w:rPr>
        <w:t>9</w:t>
      </w:r>
      <w:r w:rsidRPr="00452B63">
        <w:rPr>
          <w:rFonts w:eastAsia="MS Mincho" w:cs="Arial"/>
          <w:b/>
          <w:bCs/>
          <w:sz w:val="24"/>
        </w:rPr>
        <w:t xml:space="preserve">: </w:t>
      </w:r>
      <w:r w:rsidRPr="00452B63">
        <w:rPr>
          <w:rFonts w:eastAsia="MS Mincho" w:cs="Arial"/>
          <w:b/>
          <w:sz w:val="24"/>
        </w:rPr>
        <w:t>Tierärztliche Beschein</w:t>
      </w:r>
      <w:r>
        <w:rPr>
          <w:rFonts w:eastAsia="MS Mincho" w:cs="Arial"/>
          <w:b/>
          <w:sz w:val="24"/>
        </w:rPr>
        <w:t>ig</w:t>
      </w:r>
      <w:r w:rsidRPr="00452B63">
        <w:rPr>
          <w:rFonts w:eastAsia="MS Mincho" w:cs="Arial"/>
          <w:b/>
          <w:sz w:val="24"/>
        </w:rPr>
        <w:t>ung</w:t>
      </w:r>
    </w:p>
    <w:p w:rsidR="00134386" w:rsidRPr="00452B63" w:rsidRDefault="00134386" w:rsidP="00134386">
      <w:pPr>
        <w:rPr>
          <w:rFonts w:eastAsia="MS Mincho" w:cs="Arial"/>
          <w:b/>
          <w:sz w:val="24"/>
        </w:rPr>
      </w:pPr>
      <w:r w:rsidRPr="00452B63">
        <w:rPr>
          <w:rFonts w:eastAsia="MS Mincho" w:cs="Arial"/>
          <w:b/>
          <w:bCs/>
          <w:sz w:val="24"/>
        </w:rPr>
        <w:t xml:space="preserve">Anlage </w:t>
      </w:r>
      <w:r>
        <w:rPr>
          <w:rFonts w:eastAsia="MS Mincho" w:cs="Arial"/>
          <w:b/>
          <w:bCs/>
          <w:sz w:val="24"/>
        </w:rPr>
        <w:t>10</w:t>
      </w:r>
      <w:r w:rsidRPr="00452B63">
        <w:rPr>
          <w:rFonts w:eastAsia="MS Mincho" w:cs="Arial"/>
          <w:b/>
          <w:bCs/>
          <w:sz w:val="24"/>
        </w:rPr>
        <w:t xml:space="preserve">: </w:t>
      </w:r>
      <w:r w:rsidRPr="00452B63">
        <w:rPr>
          <w:rFonts w:eastAsia="MS Mincho" w:cs="Arial"/>
          <w:b/>
          <w:sz w:val="24"/>
        </w:rPr>
        <w:t xml:space="preserve">LP-Richtlinien für Leistungsprüfungen von Hengsten, Stuten </w:t>
      </w:r>
    </w:p>
    <w:p w:rsidR="00134386" w:rsidRPr="00452B63" w:rsidRDefault="00134386" w:rsidP="00134386">
      <w:pPr>
        <w:rPr>
          <w:rFonts w:cs="Arial"/>
          <w:b/>
        </w:rPr>
      </w:pPr>
      <w:r w:rsidRPr="00452B63">
        <w:rPr>
          <w:rFonts w:eastAsia="MS Mincho" w:cs="Arial"/>
          <w:b/>
          <w:sz w:val="24"/>
        </w:rPr>
        <w:t>und Wallachen aller Pony-, Kleinpferde- und sonstigen Rassen</w:t>
      </w:r>
    </w:p>
    <w:bookmarkEnd w:id="247"/>
    <w:p w:rsidR="00134386" w:rsidRDefault="00134386" w:rsidP="00134386">
      <w:pPr>
        <w:rPr>
          <w:rFonts w:eastAsia="MS Mincho"/>
        </w:rPr>
      </w:pPr>
    </w:p>
    <w:p w:rsidR="00792316" w:rsidRDefault="00792316" w:rsidP="00792316"/>
    <w:sectPr w:rsidR="00792316">
      <w:headerReference w:type="even" r:id="rId13"/>
      <w:headerReference w:type="default" r:id="rId14"/>
      <w:footerReference w:type="even" r:id="rId15"/>
      <w:footerReference w:type="default" r:id="rId16"/>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9F1" w:rsidRDefault="008479F1">
      <w:r>
        <w:separator/>
      </w:r>
    </w:p>
  </w:endnote>
  <w:endnote w:type="continuationSeparator" w:id="0">
    <w:p w:rsidR="008479F1" w:rsidRDefault="00847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39E" w:rsidRDefault="009C539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12</w:t>
    </w:r>
    <w:r>
      <w:rPr>
        <w:rStyle w:val="Seitenzahl"/>
      </w:rPr>
      <w:fldChar w:fldCharType="end"/>
    </w:r>
  </w:p>
  <w:p w:rsidR="009C539E" w:rsidRDefault="009C539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39E" w:rsidRDefault="009C539E">
    <w:pPr>
      <w:pStyle w:val="Fuzeile"/>
      <w:framePr w:wrap="around" w:vAnchor="text" w:hAnchor="page" w:x="10959" w:y="-66"/>
      <w:rPr>
        <w:rStyle w:val="Seitenzahl"/>
      </w:rPr>
    </w:pPr>
  </w:p>
  <w:p w:rsidR="00294F09" w:rsidRDefault="00294F09" w:rsidP="00294F09">
    <w:pPr>
      <w:pStyle w:val="Fuzeile"/>
      <w:pBdr>
        <w:top w:val="single" w:sz="6" w:space="1" w:color="auto"/>
      </w:pBdr>
      <w:rPr>
        <w:szCs w:val="18"/>
      </w:rPr>
    </w:pPr>
    <w:r>
      <w:rPr>
        <w:caps/>
        <w:szCs w:val="18"/>
      </w:rPr>
      <w:t>Zuchtverbandsordnung</w:t>
    </w:r>
    <w:r>
      <w:rPr>
        <w:szCs w:val="18"/>
      </w:rPr>
      <w:t xml:space="preserve"> </w:t>
    </w:r>
    <w:r w:rsidR="00C72C41">
      <w:rPr>
        <w:szCs w:val="18"/>
      </w:rPr>
      <w:t xml:space="preserve">2019 </w:t>
    </w:r>
    <w:r>
      <w:rPr>
        <w:szCs w:val="18"/>
      </w:rPr>
      <w:t xml:space="preserve">(Beschluss Dezember 2017; </w:t>
    </w:r>
    <w:bookmarkStart w:id="248" w:name="_Hlk495483733"/>
    <w:r>
      <w:rPr>
        <w:szCs w:val="18"/>
      </w:rPr>
      <w:t>Stand Dezember 2017</w:t>
    </w:r>
    <w:bookmarkEnd w:id="248"/>
    <w:r>
      <w:rPr>
        <w:szCs w:val="18"/>
      </w:rPr>
      <w:t>)</w:t>
    </w:r>
    <w:r>
      <w:rPr>
        <w:szCs w:val="18"/>
      </w:rPr>
      <w:tab/>
    </w:r>
    <w:r>
      <w:rPr>
        <w:bCs/>
        <w:szCs w:val="18"/>
      </w:rPr>
      <w:fldChar w:fldCharType="begin"/>
    </w:r>
    <w:r>
      <w:rPr>
        <w:bCs/>
        <w:szCs w:val="18"/>
      </w:rPr>
      <w:instrText>PAGE  \* Arabic  \* MERGEFORMAT</w:instrText>
    </w:r>
    <w:r>
      <w:rPr>
        <w:bCs/>
        <w:szCs w:val="18"/>
      </w:rPr>
      <w:fldChar w:fldCharType="separate"/>
    </w:r>
    <w:r w:rsidR="00134386">
      <w:rPr>
        <w:bCs/>
        <w:noProof/>
        <w:szCs w:val="18"/>
      </w:rPr>
      <w:t>14</w:t>
    </w:r>
    <w:r>
      <w:rPr>
        <w:bCs/>
        <w:szCs w:val="18"/>
      </w:rPr>
      <w:fldChar w:fldCharType="end"/>
    </w:r>
    <w:r>
      <w:rPr>
        <w:szCs w:val="18"/>
      </w:rPr>
      <w:t xml:space="preserve"> / </w:t>
    </w:r>
    <w:r>
      <w:rPr>
        <w:bCs/>
        <w:szCs w:val="18"/>
      </w:rPr>
      <w:fldChar w:fldCharType="begin"/>
    </w:r>
    <w:r>
      <w:rPr>
        <w:bCs/>
        <w:szCs w:val="18"/>
      </w:rPr>
      <w:instrText>NUMPAGES  \* Arabic  \* MERGEFORMAT</w:instrText>
    </w:r>
    <w:r>
      <w:rPr>
        <w:bCs/>
        <w:szCs w:val="18"/>
      </w:rPr>
      <w:fldChar w:fldCharType="separate"/>
    </w:r>
    <w:r w:rsidR="00134386">
      <w:rPr>
        <w:bCs/>
        <w:noProof/>
        <w:szCs w:val="18"/>
      </w:rPr>
      <w:t>14</w:t>
    </w:r>
    <w:r>
      <w:rPr>
        <w:bCs/>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9F1" w:rsidRDefault="008479F1">
      <w:r>
        <w:separator/>
      </w:r>
    </w:p>
  </w:footnote>
  <w:footnote w:type="continuationSeparator" w:id="0">
    <w:p w:rsidR="008479F1" w:rsidRDefault="00847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39E" w:rsidRDefault="009C539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12</w:t>
    </w:r>
    <w:r>
      <w:rPr>
        <w:rStyle w:val="Seitenzahl"/>
      </w:rPr>
      <w:fldChar w:fldCharType="end"/>
    </w:r>
  </w:p>
  <w:p w:rsidR="009C539E" w:rsidRDefault="009C539E">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39E" w:rsidRDefault="009C539E">
    <w:pPr>
      <w:pStyle w:val="Kopfzeile"/>
      <w:framePr w:wrap="around" w:vAnchor="text" w:hAnchor="margin" w:xAlign="right" w:y="1"/>
      <w:rPr>
        <w:rStyle w:val="Seitenzahl"/>
      </w:rPr>
    </w:pPr>
  </w:p>
  <w:p w:rsidR="009C539E" w:rsidRDefault="009C539E">
    <w:pPr>
      <w:pStyle w:val="Kopfzeile"/>
      <w:pBdr>
        <w:bottom w:val="single" w:sz="6" w:space="1" w:color="auto"/>
      </w:pBdr>
      <w:ind w:right="360"/>
    </w:pPr>
    <w:r>
      <w:t>Zuchtprogramm für die Rasse des Süddeutschen Kaltblutpferdes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singleLevel"/>
    <w:tmpl w:val="0000000D"/>
    <w:name w:val="WW8Num13"/>
    <w:lvl w:ilvl="0">
      <w:start w:val="1"/>
      <w:numFmt w:val="bullet"/>
      <w:lvlText w:val=""/>
      <w:lvlJc w:val="left"/>
      <w:pPr>
        <w:tabs>
          <w:tab w:val="num" w:pos="424"/>
        </w:tabs>
      </w:pPr>
      <w:rPr>
        <w:rFonts w:ascii="Symbol" w:hAnsi="Symbol"/>
        <w:sz w:val="22"/>
      </w:rPr>
    </w:lvl>
  </w:abstractNum>
  <w:abstractNum w:abstractNumId="1" w15:restartNumberingAfterBreak="0">
    <w:nsid w:val="0000000F"/>
    <w:multiLevelType w:val="singleLevel"/>
    <w:tmpl w:val="0000000F"/>
    <w:name w:val="WW8Num15"/>
    <w:lvl w:ilvl="0">
      <w:start w:val="1"/>
      <w:numFmt w:val="bullet"/>
      <w:lvlText w:val=""/>
      <w:lvlJc w:val="left"/>
      <w:pPr>
        <w:tabs>
          <w:tab w:val="num" w:pos="0"/>
        </w:tabs>
      </w:pPr>
      <w:rPr>
        <w:rFonts w:ascii="Symbol" w:hAnsi="Symbol"/>
        <w:color w:val="auto"/>
        <w:sz w:val="24"/>
      </w:rPr>
    </w:lvl>
  </w:abstractNum>
  <w:abstractNum w:abstractNumId="2" w15:restartNumberingAfterBreak="0">
    <w:nsid w:val="036F7051"/>
    <w:multiLevelType w:val="hybridMultilevel"/>
    <w:tmpl w:val="3776F59E"/>
    <w:lvl w:ilvl="0" w:tplc="05062122">
      <w:start w:val="1"/>
      <w:numFmt w:val="bullet"/>
      <w:lvlText w:val=""/>
      <w:lvlJc w:val="left"/>
      <w:pPr>
        <w:tabs>
          <w:tab w:val="num" w:pos="737"/>
        </w:tabs>
        <w:ind w:left="737" w:hanging="39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53174"/>
    <w:multiLevelType w:val="hybridMultilevel"/>
    <w:tmpl w:val="E3E6B5A2"/>
    <w:lvl w:ilvl="0" w:tplc="869EDC90">
      <w:start w:val="1"/>
      <w:numFmt w:val="lowerLetter"/>
      <w:lvlText w:val="%1)"/>
      <w:lvlJc w:val="left"/>
      <w:pPr>
        <w:ind w:left="502" w:hanging="360"/>
      </w:pPr>
      <w:rPr>
        <w:strike w:val="0"/>
      </w:rPr>
    </w:lvl>
    <w:lvl w:ilvl="1" w:tplc="04070019" w:tentative="1">
      <w:start w:val="1"/>
      <w:numFmt w:val="lowerLetter"/>
      <w:lvlText w:val="%2."/>
      <w:lvlJc w:val="left"/>
      <w:pPr>
        <w:ind w:left="-936" w:hanging="360"/>
      </w:pPr>
    </w:lvl>
    <w:lvl w:ilvl="2" w:tplc="0407001B" w:tentative="1">
      <w:start w:val="1"/>
      <w:numFmt w:val="lowerRoman"/>
      <w:lvlText w:val="%3."/>
      <w:lvlJc w:val="right"/>
      <w:pPr>
        <w:ind w:left="-216" w:hanging="180"/>
      </w:pPr>
    </w:lvl>
    <w:lvl w:ilvl="3" w:tplc="0407000F" w:tentative="1">
      <w:start w:val="1"/>
      <w:numFmt w:val="decimal"/>
      <w:lvlText w:val="%4."/>
      <w:lvlJc w:val="left"/>
      <w:pPr>
        <w:ind w:left="504" w:hanging="360"/>
      </w:pPr>
    </w:lvl>
    <w:lvl w:ilvl="4" w:tplc="04070019" w:tentative="1">
      <w:start w:val="1"/>
      <w:numFmt w:val="lowerLetter"/>
      <w:lvlText w:val="%5."/>
      <w:lvlJc w:val="left"/>
      <w:pPr>
        <w:ind w:left="1224" w:hanging="360"/>
      </w:pPr>
    </w:lvl>
    <w:lvl w:ilvl="5" w:tplc="0407001B" w:tentative="1">
      <w:start w:val="1"/>
      <w:numFmt w:val="lowerRoman"/>
      <w:lvlText w:val="%6."/>
      <w:lvlJc w:val="right"/>
      <w:pPr>
        <w:ind w:left="1944" w:hanging="180"/>
      </w:pPr>
    </w:lvl>
    <w:lvl w:ilvl="6" w:tplc="0407000F" w:tentative="1">
      <w:start w:val="1"/>
      <w:numFmt w:val="decimal"/>
      <w:lvlText w:val="%7."/>
      <w:lvlJc w:val="left"/>
      <w:pPr>
        <w:ind w:left="2664" w:hanging="360"/>
      </w:pPr>
    </w:lvl>
    <w:lvl w:ilvl="7" w:tplc="04070019" w:tentative="1">
      <w:start w:val="1"/>
      <w:numFmt w:val="lowerLetter"/>
      <w:lvlText w:val="%8."/>
      <w:lvlJc w:val="left"/>
      <w:pPr>
        <w:ind w:left="3384" w:hanging="360"/>
      </w:pPr>
    </w:lvl>
    <w:lvl w:ilvl="8" w:tplc="0407001B" w:tentative="1">
      <w:start w:val="1"/>
      <w:numFmt w:val="lowerRoman"/>
      <w:lvlText w:val="%9."/>
      <w:lvlJc w:val="right"/>
      <w:pPr>
        <w:ind w:left="4104" w:hanging="180"/>
      </w:pPr>
    </w:lvl>
  </w:abstractNum>
  <w:abstractNum w:abstractNumId="4" w15:restartNumberingAfterBreak="0">
    <w:nsid w:val="0A336B30"/>
    <w:multiLevelType w:val="hybridMultilevel"/>
    <w:tmpl w:val="A614E40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104D1F7F"/>
    <w:multiLevelType w:val="hybridMultilevel"/>
    <w:tmpl w:val="EA9863E4"/>
    <w:lvl w:ilvl="0" w:tplc="6D782616">
      <w:start w:val="1"/>
      <w:numFmt w:val="bullet"/>
      <w:lvlText w:val=""/>
      <w:lvlJc w:val="left"/>
      <w:pPr>
        <w:tabs>
          <w:tab w:val="num" w:pos="360"/>
        </w:tabs>
        <w:ind w:left="34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F43E7B"/>
    <w:multiLevelType w:val="hybridMultilevel"/>
    <w:tmpl w:val="AB00B44E"/>
    <w:lvl w:ilvl="0" w:tplc="04070011">
      <w:start w:val="1"/>
      <w:numFmt w:val="decimal"/>
      <w:lvlText w:val="%1)"/>
      <w:lvlJc w:val="left"/>
      <w:pPr>
        <w:ind w:left="927" w:hanging="360"/>
      </w:pPr>
      <w:rPr>
        <w:rFonts w:hint="default"/>
      </w:rPr>
    </w:lvl>
    <w:lvl w:ilvl="1" w:tplc="04070003">
      <w:start w:val="1"/>
      <w:numFmt w:val="bullet"/>
      <w:lvlText w:val="o"/>
      <w:lvlJc w:val="left"/>
      <w:pPr>
        <w:ind w:left="1647" w:hanging="360"/>
      </w:pPr>
      <w:rPr>
        <w:rFonts w:ascii="Courier New" w:hAnsi="Courier New" w:cs="Courier New" w:hint="default"/>
      </w:rPr>
    </w:lvl>
    <w:lvl w:ilvl="2" w:tplc="04070005">
      <w:start w:val="1"/>
      <w:numFmt w:val="bullet"/>
      <w:lvlText w:val=""/>
      <w:lvlJc w:val="left"/>
      <w:pPr>
        <w:ind w:left="2367" w:hanging="360"/>
      </w:pPr>
      <w:rPr>
        <w:rFonts w:ascii="Wingdings" w:hAnsi="Wingdings" w:hint="default"/>
      </w:rPr>
    </w:lvl>
    <w:lvl w:ilvl="3" w:tplc="04070001">
      <w:start w:val="1"/>
      <w:numFmt w:val="bullet"/>
      <w:lvlText w:val=""/>
      <w:lvlJc w:val="left"/>
      <w:pPr>
        <w:ind w:left="3087" w:hanging="360"/>
      </w:pPr>
      <w:rPr>
        <w:rFonts w:ascii="Symbol" w:hAnsi="Symbol" w:hint="default"/>
      </w:rPr>
    </w:lvl>
    <w:lvl w:ilvl="4" w:tplc="04070003">
      <w:start w:val="1"/>
      <w:numFmt w:val="bullet"/>
      <w:lvlText w:val="o"/>
      <w:lvlJc w:val="left"/>
      <w:pPr>
        <w:ind w:left="3807" w:hanging="360"/>
      </w:pPr>
      <w:rPr>
        <w:rFonts w:ascii="Courier New" w:hAnsi="Courier New" w:cs="Courier New" w:hint="default"/>
      </w:rPr>
    </w:lvl>
    <w:lvl w:ilvl="5" w:tplc="04070005">
      <w:start w:val="1"/>
      <w:numFmt w:val="bullet"/>
      <w:lvlText w:val=""/>
      <w:lvlJc w:val="left"/>
      <w:pPr>
        <w:ind w:left="4527" w:hanging="360"/>
      </w:pPr>
      <w:rPr>
        <w:rFonts w:ascii="Wingdings" w:hAnsi="Wingdings" w:hint="default"/>
      </w:rPr>
    </w:lvl>
    <w:lvl w:ilvl="6" w:tplc="04070001">
      <w:start w:val="1"/>
      <w:numFmt w:val="bullet"/>
      <w:lvlText w:val=""/>
      <w:lvlJc w:val="left"/>
      <w:pPr>
        <w:ind w:left="5247" w:hanging="360"/>
      </w:pPr>
      <w:rPr>
        <w:rFonts w:ascii="Symbol" w:hAnsi="Symbol" w:hint="default"/>
      </w:rPr>
    </w:lvl>
    <w:lvl w:ilvl="7" w:tplc="04070003">
      <w:start w:val="1"/>
      <w:numFmt w:val="bullet"/>
      <w:lvlText w:val="o"/>
      <w:lvlJc w:val="left"/>
      <w:pPr>
        <w:ind w:left="5967" w:hanging="360"/>
      </w:pPr>
      <w:rPr>
        <w:rFonts w:ascii="Courier New" w:hAnsi="Courier New" w:cs="Courier New" w:hint="default"/>
      </w:rPr>
    </w:lvl>
    <w:lvl w:ilvl="8" w:tplc="04070005">
      <w:start w:val="1"/>
      <w:numFmt w:val="bullet"/>
      <w:lvlText w:val=""/>
      <w:lvlJc w:val="left"/>
      <w:pPr>
        <w:ind w:left="6687" w:hanging="360"/>
      </w:pPr>
      <w:rPr>
        <w:rFonts w:ascii="Wingdings" w:hAnsi="Wingdings" w:hint="default"/>
      </w:rPr>
    </w:lvl>
  </w:abstractNum>
  <w:abstractNum w:abstractNumId="7" w15:restartNumberingAfterBreak="0">
    <w:nsid w:val="30544837"/>
    <w:multiLevelType w:val="hybridMultilevel"/>
    <w:tmpl w:val="54FCCA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9053DBC"/>
    <w:multiLevelType w:val="hybridMultilevel"/>
    <w:tmpl w:val="1F6CD3A8"/>
    <w:lvl w:ilvl="0" w:tplc="05062122">
      <w:start w:val="1"/>
      <w:numFmt w:val="bullet"/>
      <w:lvlText w:val=""/>
      <w:lvlJc w:val="left"/>
      <w:pPr>
        <w:tabs>
          <w:tab w:val="num" w:pos="737"/>
        </w:tabs>
        <w:ind w:left="737" w:hanging="39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6265F8"/>
    <w:multiLevelType w:val="hybridMultilevel"/>
    <w:tmpl w:val="D0A2546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3FBF503F"/>
    <w:multiLevelType w:val="hybridMultilevel"/>
    <w:tmpl w:val="C714072C"/>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1" w15:restartNumberingAfterBreak="0">
    <w:nsid w:val="4843062B"/>
    <w:multiLevelType w:val="hybridMultilevel"/>
    <w:tmpl w:val="950EE7AA"/>
    <w:lvl w:ilvl="0" w:tplc="05062122">
      <w:start w:val="1"/>
      <w:numFmt w:val="bullet"/>
      <w:lvlText w:val=""/>
      <w:lvlJc w:val="left"/>
      <w:pPr>
        <w:tabs>
          <w:tab w:val="num" w:pos="737"/>
        </w:tabs>
        <w:ind w:left="737" w:hanging="39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1B137F"/>
    <w:multiLevelType w:val="hybridMultilevel"/>
    <w:tmpl w:val="5838C10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53BA4886"/>
    <w:multiLevelType w:val="hybridMultilevel"/>
    <w:tmpl w:val="BCD4B13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55392169"/>
    <w:multiLevelType w:val="hybridMultilevel"/>
    <w:tmpl w:val="BE8EF888"/>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5" w15:restartNumberingAfterBreak="0">
    <w:nsid w:val="55BC5CD7"/>
    <w:multiLevelType w:val="hybridMultilevel"/>
    <w:tmpl w:val="61D8FB60"/>
    <w:lvl w:ilvl="0" w:tplc="65EC6976">
      <w:numFmt w:val="bullet"/>
      <w:lvlText w:val="-"/>
      <w:lvlJc w:val="left"/>
      <w:pPr>
        <w:ind w:left="360" w:hanging="360"/>
      </w:pPr>
      <w:rPr>
        <w:rFonts w:ascii="Calibri" w:eastAsia="Calibri" w:hAnsi="Calibri"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6" w15:restartNumberingAfterBreak="0">
    <w:nsid w:val="5D4B5650"/>
    <w:multiLevelType w:val="hybridMultilevel"/>
    <w:tmpl w:val="F2869A46"/>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17" w15:restartNumberingAfterBreak="0">
    <w:nsid w:val="6002772C"/>
    <w:multiLevelType w:val="hybridMultilevel"/>
    <w:tmpl w:val="663C7BB4"/>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18" w15:restartNumberingAfterBreak="0">
    <w:nsid w:val="6B6555D0"/>
    <w:multiLevelType w:val="hybridMultilevel"/>
    <w:tmpl w:val="A4FE4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DC7A6F"/>
    <w:multiLevelType w:val="hybridMultilevel"/>
    <w:tmpl w:val="99A6F1BE"/>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0" w15:restartNumberingAfterBreak="0">
    <w:nsid w:val="77FB1BA3"/>
    <w:multiLevelType w:val="hybridMultilevel"/>
    <w:tmpl w:val="0372746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6"/>
  </w:num>
  <w:num w:numId="2">
    <w:abstractNumId w:val="11"/>
  </w:num>
  <w:num w:numId="3">
    <w:abstractNumId w:val="2"/>
  </w:num>
  <w:num w:numId="4">
    <w:abstractNumId w:val="8"/>
  </w:num>
  <w:num w:numId="5">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7"/>
  </w:num>
  <w:num w:numId="10">
    <w:abstractNumId w:val="19"/>
  </w:num>
  <w:num w:numId="11">
    <w:abstractNumId w:val="7"/>
  </w:num>
  <w:num w:numId="12">
    <w:abstractNumId w:val="20"/>
  </w:num>
  <w:num w:numId="13">
    <w:abstractNumId w:val="18"/>
  </w:num>
  <w:num w:numId="14">
    <w:abstractNumId w:val="15"/>
  </w:num>
  <w:num w:numId="15">
    <w:abstractNumId w:val="4"/>
  </w:num>
  <w:num w:numId="16">
    <w:abstractNumId w:val="12"/>
  </w:num>
  <w:num w:numId="17">
    <w:abstractNumId w:val="3"/>
  </w:num>
  <w:num w:numId="18">
    <w:abstractNumId w:val="6"/>
  </w:num>
  <w:num w:numId="19">
    <w:abstractNumId w:val="9"/>
  </w:num>
  <w:num w:numId="20">
    <w:abstractNumId w:val="14"/>
  </w:num>
  <w:num w:numId="21">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5AE"/>
    <w:rsid w:val="000746EF"/>
    <w:rsid w:val="000A2089"/>
    <w:rsid w:val="000A6F26"/>
    <w:rsid w:val="000B3CBE"/>
    <w:rsid w:val="00115E71"/>
    <w:rsid w:val="0012395E"/>
    <w:rsid w:val="00124DE3"/>
    <w:rsid w:val="00134386"/>
    <w:rsid w:val="00155146"/>
    <w:rsid w:val="00175E66"/>
    <w:rsid w:val="001A776D"/>
    <w:rsid w:val="001B4096"/>
    <w:rsid w:val="001C3EAF"/>
    <w:rsid w:val="00244E14"/>
    <w:rsid w:val="00263B62"/>
    <w:rsid w:val="002817A7"/>
    <w:rsid w:val="00294F09"/>
    <w:rsid w:val="00322EC3"/>
    <w:rsid w:val="0034576A"/>
    <w:rsid w:val="0035167C"/>
    <w:rsid w:val="003849F2"/>
    <w:rsid w:val="00390867"/>
    <w:rsid w:val="003E20F4"/>
    <w:rsid w:val="00430889"/>
    <w:rsid w:val="00433659"/>
    <w:rsid w:val="00461FCF"/>
    <w:rsid w:val="004866CD"/>
    <w:rsid w:val="004A6626"/>
    <w:rsid w:val="004D3342"/>
    <w:rsid w:val="00500E44"/>
    <w:rsid w:val="00532328"/>
    <w:rsid w:val="00550393"/>
    <w:rsid w:val="0055739F"/>
    <w:rsid w:val="005577D0"/>
    <w:rsid w:val="00597023"/>
    <w:rsid w:val="005A02AC"/>
    <w:rsid w:val="005A39D4"/>
    <w:rsid w:val="005B147C"/>
    <w:rsid w:val="005B21F4"/>
    <w:rsid w:val="005B6D71"/>
    <w:rsid w:val="005E58AF"/>
    <w:rsid w:val="006E02CE"/>
    <w:rsid w:val="00742A9E"/>
    <w:rsid w:val="007509D4"/>
    <w:rsid w:val="00792316"/>
    <w:rsid w:val="007A3739"/>
    <w:rsid w:val="00820DFB"/>
    <w:rsid w:val="008479F1"/>
    <w:rsid w:val="00852EE9"/>
    <w:rsid w:val="008561EF"/>
    <w:rsid w:val="0087255D"/>
    <w:rsid w:val="00881ABA"/>
    <w:rsid w:val="0089710B"/>
    <w:rsid w:val="008A5DFB"/>
    <w:rsid w:val="008B4A99"/>
    <w:rsid w:val="008C44BE"/>
    <w:rsid w:val="008D6CB1"/>
    <w:rsid w:val="00903F6A"/>
    <w:rsid w:val="0097511C"/>
    <w:rsid w:val="009856F0"/>
    <w:rsid w:val="00985FE8"/>
    <w:rsid w:val="00990287"/>
    <w:rsid w:val="009C539E"/>
    <w:rsid w:val="009D6D3A"/>
    <w:rsid w:val="009F6A46"/>
    <w:rsid w:val="00A331A3"/>
    <w:rsid w:val="00A64163"/>
    <w:rsid w:val="00AF790E"/>
    <w:rsid w:val="00B72260"/>
    <w:rsid w:val="00B8196B"/>
    <w:rsid w:val="00B845AE"/>
    <w:rsid w:val="00BB7C94"/>
    <w:rsid w:val="00BF62FA"/>
    <w:rsid w:val="00C17D52"/>
    <w:rsid w:val="00C30930"/>
    <w:rsid w:val="00C45A9E"/>
    <w:rsid w:val="00C72C41"/>
    <w:rsid w:val="00CC13F9"/>
    <w:rsid w:val="00CD5907"/>
    <w:rsid w:val="00CF24AC"/>
    <w:rsid w:val="00D04316"/>
    <w:rsid w:val="00D567BF"/>
    <w:rsid w:val="00D724F4"/>
    <w:rsid w:val="00DD2375"/>
    <w:rsid w:val="00E55529"/>
    <w:rsid w:val="00E86242"/>
    <w:rsid w:val="00E86D0B"/>
    <w:rsid w:val="00E932DA"/>
    <w:rsid w:val="00EA2EA2"/>
    <w:rsid w:val="00EB6A01"/>
    <w:rsid w:val="00F02D3F"/>
    <w:rsid w:val="00F20912"/>
    <w:rsid w:val="00F32829"/>
    <w:rsid w:val="00F51F5F"/>
    <w:rsid w:val="00F722B7"/>
    <w:rsid w:val="00FA7DA7"/>
    <w:rsid w:val="00FD06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25B826"/>
  <w15:chartTrackingRefBased/>
  <w15:docId w15:val="{DC8D7E89-E2A9-40F3-A74D-5D730957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539E"/>
    <w:pPr>
      <w:tabs>
        <w:tab w:val="left" w:pos="340"/>
      </w:tabs>
      <w:jc w:val="both"/>
    </w:pPr>
    <w:rPr>
      <w:rFonts w:ascii="Arial" w:hAnsi="Arial"/>
      <w:sz w:val="22"/>
      <w:szCs w:val="24"/>
    </w:rPr>
  </w:style>
  <w:style w:type="paragraph" w:styleId="berschrift1">
    <w:name w:val="heading 1"/>
    <w:basedOn w:val="Standard"/>
    <w:next w:val="Standard"/>
    <w:qFormat/>
    <w:rsid w:val="009C539E"/>
    <w:pPr>
      <w:keepNext/>
      <w:outlineLvl w:val="0"/>
    </w:pPr>
    <w:rPr>
      <w:rFonts w:cs="Arial"/>
      <w:b/>
      <w:bCs/>
      <w:kern w:val="32"/>
      <w:sz w:val="26"/>
      <w:szCs w:val="32"/>
    </w:rPr>
  </w:style>
  <w:style w:type="paragraph" w:styleId="berschrift2">
    <w:name w:val="heading 2"/>
    <w:basedOn w:val="Standard"/>
    <w:next w:val="Standard"/>
    <w:link w:val="berschrift2Zchn"/>
    <w:qFormat/>
    <w:rsid w:val="00AF790E"/>
    <w:pPr>
      <w:keepNext/>
      <w:jc w:val="left"/>
      <w:outlineLvl w:val="1"/>
    </w:pPr>
    <w:rPr>
      <w:rFonts w:cs="Arial"/>
      <w:b/>
      <w:bCs/>
      <w:iCs/>
      <w:szCs w:val="28"/>
    </w:rPr>
  </w:style>
  <w:style w:type="paragraph" w:styleId="berschrift3">
    <w:name w:val="heading 3"/>
    <w:basedOn w:val="Standard"/>
    <w:next w:val="Standard"/>
    <w:link w:val="berschrift3Zchn"/>
    <w:qFormat/>
    <w:rsid w:val="00AF790E"/>
    <w:pPr>
      <w:keepNext/>
      <w:jc w:val="left"/>
      <w:outlineLvl w:val="2"/>
    </w:pPr>
    <w:rPr>
      <w:rFonts w:cs="Arial"/>
      <w:b/>
      <w:bCs/>
      <w:i/>
      <w:szCs w:val="26"/>
    </w:rPr>
  </w:style>
  <w:style w:type="paragraph" w:styleId="berschrift4">
    <w:name w:val="heading 4"/>
    <w:basedOn w:val="Standard"/>
    <w:next w:val="Standard"/>
    <w:qFormat/>
    <w:rsid w:val="00EA2EA2"/>
    <w:pPr>
      <w:keepNext/>
      <w:jc w:val="left"/>
      <w:outlineLvl w:val="3"/>
    </w:pPr>
    <w:rPr>
      <w:b/>
      <w:bCs/>
      <w:i/>
      <w:szCs w:val="28"/>
    </w:rPr>
  </w:style>
  <w:style w:type="paragraph" w:styleId="berschrift5">
    <w:name w:val="heading 5"/>
    <w:basedOn w:val="Standard"/>
    <w:next w:val="Standard"/>
    <w:qFormat/>
    <w:pPr>
      <w:spacing w:before="240" w:after="60"/>
      <w:outlineLvl w:val="4"/>
    </w:pPr>
    <w:rPr>
      <w:b/>
      <w:bCs/>
      <w:i/>
      <w:iCs/>
      <w:sz w:val="10"/>
      <w:szCs w:val="26"/>
    </w:rPr>
  </w:style>
  <w:style w:type="paragraph" w:styleId="berschrift6">
    <w:name w:val="heading 6"/>
    <w:basedOn w:val="Standard"/>
    <w:next w:val="Standard"/>
    <w:qFormat/>
    <w:pPr>
      <w:spacing w:before="240" w:after="60"/>
      <w:outlineLvl w:val="5"/>
    </w:pPr>
    <w:rPr>
      <w:rFonts w:ascii="Times New Roman" w:hAnsi="Times New Roman"/>
      <w:b/>
      <w:bCs/>
      <w:sz w:val="10"/>
      <w:szCs w:val="22"/>
    </w:rPr>
  </w:style>
  <w:style w:type="paragraph" w:styleId="berschrift7">
    <w:name w:val="heading 7"/>
    <w:basedOn w:val="Standard"/>
    <w:next w:val="Standard"/>
    <w:qFormat/>
    <w:pPr>
      <w:spacing w:before="240" w:after="60"/>
      <w:outlineLvl w:val="6"/>
    </w:pPr>
    <w:rPr>
      <w:rFonts w:ascii="Times New Roman" w:hAnsi="Times New Roman"/>
      <w:sz w:val="10"/>
    </w:rPr>
  </w:style>
  <w:style w:type="paragraph" w:styleId="berschrift8">
    <w:name w:val="heading 8"/>
    <w:basedOn w:val="Standard"/>
    <w:next w:val="Standard"/>
    <w:qFormat/>
    <w:pPr>
      <w:spacing w:before="240" w:after="60"/>
      <w:outlineLvl w:val="7"/>
    </w:pPr>
    <w:rPr>
      <w:rFonts w:ascii="Times New Roman" w:hAnsi="Times New Roman"/>
      <w:i/>
      <w:iCs/>
      <w:sz w:val="10"/>
    </w:rPr>
  </w:style>
  <w:style w:type="paragraph" w:styleId="berschrift9">
    <w:name w:val="heading 9"/>
    <w:basedOn w:val="Standard"/>
    <w:next w:val="Standard"/>
    <w:qFormat/>
    <w:pPr>
      <w:spacing w:before="240" w:after="60"/>
      <w:outlineLvl w:val="8"/>
    </w:pPr>
    <w:rPr>
      <w:rFonts w:cs="Arial"/>
      <w:sz w:val="1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semiHidden/>
    <w:rPr>
      <w:rFonts w:cs="Courier New"/>
      <w:szCs w:val="20"/>
    </w:rPr>
  </w:style>
  <w:style w:type="paragraph" w:styleId="Kopfzeile">
    <w:name w:val="header"/>
    <w:basedOn w:val="Standard"/>
    <w:semiHidden/>
    <w:pPr>
      <w:tabs>
        <w:tab w:val="center" w:pos="4536"/>
        <w:tab w:val="right" w:pos="9072"/>
      </w:tabs>
    </w:pPr>
    <w:rPr>
      <w:sz w:val="18"/>
    </w:rPr>
  </w:style>
  <w:style w:type="paragraph" w:styleId="Fuzeile">
    <w:name w:val="footer"/>
    <w:basedOn w:val="Standard"/>
    <w:link w:val="FuzeileZchn"/>
    <w:uiPriority w:val="99"/>
    <w:semiHidden/>
    <w:pPr>
      <w:tabs>
        <w:tab w:val="center" w:pos="4536"/>
        <w:tab w:val="right" w:pos="9072"/>
      </w:tabs>
    </w:pPr>
    <w:rPr>
      <w:sz w:val="18"/>
    </w:rPr>
  </w:style>
  <w:style w:type="character" w:styleId="Seitenzahl">
    <w:name w:val="page number"/>
    <w:basedOn w:val="Absatz-Standardschriftart"/>
    <w:semiHidden/>
  </w:style>
  <w:style w:type="paragraph" w:styleId="Dokumentstruktur">
    <w:name w:val="Document Map"/>
    <w:basedOn w:val="Standard"/>
    <w:semiHidden/>
    <w:pPr>
      <w:shd w:val="clear" w:color="auto" w:fill="000080"/>
    </w:pPr>
    <w:rPr>
      <w:rFonts w:ascii="Tahoma" w:hAnsi="Tahoma" w:cs="Tahoma"/>
    </w:rPr>
  </w:style>
  <w:style w:type="paragraph" w:customStyle="1" w:styleId="Textkrper21">
    <w:name w:val="Textkörper 21"/>
    <w:basedOn w:val="Standard"/>
    <w:pPr>
      <w:tabs>
        <w:tab w:val="clear" w:pos="340"/>
        <w:tab w:val="left" w:pos="0"/>
      </w:tabs>
      <w:overflowPunct w:val="0"/>
      <w:autoSpaceDE w:val="0"/>
      <w:autoSpaceDN w:val="0"/>
      <w:adjustRightInd w:val="0"/>
      <w:textAlignment w:val="baseline"/>
    </w:pPr>
    <w:rPr>
      <w:szCs w:val="20"/>
    </w:rPr>
  </w:style>
  <w:style w:type="paragraph" w:styleId="Textkrper-Zeileneinzug">
    <w:name w:val="Body Text Indent"/>
    <w:basedOn w:val="Standard"/>
    <w:pPr>
      <w:ind w:left="340"/>
    </w:pPr>
    <w:rPr>
      <w:rFonts w:eastAsia="MS Mincho"/>
    </w:rPr>
  </w:style>
  <w:style w:type="paragraph" w:styleId="Textkrper-Einzug2">
    <w:name w:val="Body Text Indent 2"/>
    <w:basedOn w:val="Standard"/>
    <w:semiHidden/>
    <w:pPr>
      <w:ind w:left="340"/>
    </w:pPr>
    <w:rPr>
      <w:rFonts w:eastAsia="MS Mincho"/>
    </w:rPr>
  </w:style>
  <w:style w:type="paragraph" w:styleId="Textkrper-Einzug3">
    <w:name w:val="Body Text Indent 3"/>
    <w:basedOn w:val="Standard"/>
    <w:semiHidden/>
    <w:pPr>
      <w:tabs>
        <w:tab w:val="left" w:pos="1049"/>
        <w:tab w:val="left" w:pos="1440"/>
      </w:tabs>
      <w:ind w:left="3540" w:hanging="3540"/>
    </w:pPr>
    <w:rPr>
      <w:rFonts w:eastAsia="MS Mincho"/>
    </w:rPr>
  </w:style>
  <w:style w:type="paragraph" w:styleId="Textkrper">
    <w:name w:val="Body Text"/>
    <w:basedOn w:val="Standard"/>
    <w:semiHidden/>
    <w:pPr>
      <w:ind w:right="-650"/>
    </w:pPr>
    <w:rPr>
      <w:rFonts w:eastAsia="MS Mincho"/>
    </w:rPr>
  </w:style>
  <w:style w:type="paragraph" w:styleId="Blocktext">
    <w:name w:val="Block Text"/>
    <w:basedOn w:val="Standard"/>
    <w:semiHidden/>
    <w:pPr>
      <w:ind w:left="1080" w:right="-470"/>
    </w:pPr>
    <w:rPr>
      <w:rFonts w:eastAsia="MS Mincho"/>
    </w:rPr>
  </w:style>
  <w:style w:type="paragraph" w:styleId="Textkrper2">
    <w:name w:val="Body Text 2"/>
    <w:basedOn w:val="Standard"/>
    <w:semiHidden/>
    <w:pPr>
      <w:ind w:right="-290"/>
    </w:pPr>
    <w:rPr>
      <w:rFonts w:eastAsia="MS Mincho"/>
    </w:rPr>
  </w:style>
  <w:style w:type="paragraph" w:styleId="Textkrper3">
    <w:name w:val="Body Text 3"/>
    <w:basedOn w:val="Standard"/>
    <w:semiHidden/>
    <w:rPr>
      <w:rFonts w:eastAsia="MS Mincho"/>
    </w:rPr>
  </w:style>
  <w:style w:type="character" w:styleId="Hyperlink">
    <w:name w:val="Hyperlink"/>
    <w:uiPriority w:val="99"/>
    <w:rPr>
      <w:rFonts w:ascii="Arial" w:hAnsi="Arial"/>
      <w:strike w:val="0"/>
      <w:dstrike w:val="0"/>
      <w:color w:val="0000FF"/>
      <w:sz w:val="22"/>
      <w:u w:val="none"/>
      <w:effect w:val="none"/>
    </w:rPr>
  </w:style>
  <w:style w:type="character" w:styleId="BesuchterLink">
    <w:name w:val="FollowedHyperlink"/>
    <w:semiHidden/>
    <w:rPr>
      <w:color w:val="800080"/>
      <w:u w:val="single"/>
    </w:rPr>
  </w:style>
  <w:style w:type="paragraph" w:customStyle="1" w:styleId="A4">
    <w:name w:val="A4"/>
    <w:pPr>
      <w:widowControl w:val="0"/>
      <w:tabs>
        <w:tab w:val="left" w:pos="1985"/>
      </w:tabs>
      <w:overflowPunct w:val="0"/>
      <w:autoSpaceDE w:val="0"/>
      <w:autoSpaceDN w:val="0"/>
      <w:adjustRightInd w:val="0"/>
      <w:spacing w:line="360" w:lineRule="exact"/>
      <w:ind w:left="1985" w:hanging="567"/>
      <w:textAlignment w:val="baseline"/>
    </w:pPr>
    <w:rPr>
      <w:rFonts w:ascii="Times" w:hAnsi="Times"/>
      <w:sz w:val="24"/>
    </w:rPr>
  </w:style>
  <w:style w:type="paragraph" w:customStyle="1" w:styleId="Textkrper-Einzug21">
    <w:name w:val="Textkörper-Einzug 21"/>
    <w:basedOn w:val="Standard"/>
    <w:pPr>
      <w:overflowPunct w:val="0"/>
      <w:autoSpaceDE w:val="0"/>
      <w:autoSpaceDN w:val="0"/>
      <w:adjustRightInd w:val="0"/>
      <w:ind w:left="340"/>
      <w:textAlignment w:val="baseline"/>
    </w:pPr>
    <w:rPr>
      <w:szCs w:val="20"/>
    </w:rPr>
  </w:style>
  <w:style w:type="character" w:customStyle="1" w:styleId="Nachrichtenkopfbeschriftung">
    <w:name w:val="Nachrichtenkopfbeschriftung"/>
    <w:rPr>
      <w:b/>
      <w:sz w:val="18"/>
    </w:rPr>
  </w:style>
  <w:style w:type="paragraph" w:styleId="Nachrichtenkopf">
    <w:name w:val="Message Header"/>
    <w:basedOn w:val="Textkrper"/>
    <w:link w:val="NachrichtenkopfZchn"/>
    <w:semiHidden/>
    <w:pPr>
      <w:keepLines/>
      <w:tabs>
        <w:tab w:val="clear" w:pos="340"/>
      </w:tabs>
      <w:spacing w:after="120" w:line="240" w:lineRule="atLeast"/>
      <w:ind w:left="1247" w:right="0" w:hanging="1247"/>
    </w:pPr>
    <w:rPr>
      <w:rFonts w:ascii="Garamond" w:eastAsia="Times New Roman" w:hAnsi="Garamond"/>
      <w:caps/>
      <w:sz w:val="18"/>
      <w:szCs w:val="20"/>
      <w:lang w:eastAsia="en-US"/>
    </w:rPr>
  </w:style>
  <w:style w:type="character" w:customStyle="1" w:styleId="NachrichtenkopfZchn">
    <w:name w:val="Nachrichtenkopf Zchn"/>
    <w:link w:val="Nachrichtenkopf"/>
    <w:semiHidden/>
    <w:rsid w:val="001A776D"/>
    <w:rPr>
      <w:rFonts w:ascii="Garamond" w:hAnsi="Garamond"/>
      <w:caps/>
      <w:sz w:val="18"/>
      <w:lang w:eastAsia="en-US"/>
    </w:rPr>
  </w:style>
  <w:style w:type="paragraph" w:styleId="Listenabsatz">
    <w:name w:val="List Paragraph"/>
    <w:basedOn w:val="Standard"/>
    <w:uiPriority w:val="34"/>
    <w:qFormat/>
    <w:rsid w:val="00433659"/>
    <w:pPr>
      <w:ind w:left="720"/>
      <w:contextualSpacing/>
    </w:pPr>
  </w:style>
  <w:style w:type="character" w:customStyle="1" w:styleId="berschrift3Zchn">
    <w:name w:val="Überschrift 3 Zchn"/>
    <w:basedOn w:val="Absatz-Standardschriftart"/>
    <w:link w:val="berschrift3"/>
    <w:rsid w:val="00AF790E"/>
    <w:rPr>
      <w:rFonts w:ascii="Arial" w:hAnsi="Arial" w:cs="Arial"/>
      <w:b/>
      <w:bCs/>
      <w:i/>
      <w:sz w:val="22"/>
      <w:szCs w:val="26"/>
    </w:rPr>
  </w:style>
  <w:style w:type="paragraph" w:styleId="Verzeichnis1">
    <w:name w:val="toc 1"/>
    <w:basedOn w:val="Standard"/>
    <w:next w:val="Standard"/>
    <w:autoRedefine/>
    <w:uiPriority w:val="39"/>
    <w:unhideWhenUsed/>
    <w:rsid w:val="005E58AF"/>
    <w:pPr>
      <w:tabs>
        <w:tab w:val="clear" w:pos="340"/>
      </w:tabs>
      <w:spacing w:after="100"/>
    </w:pPr>
  </w:style>
  <w:style w:type="paragraph" w:styleId="Verzeichnis2">
    <w:name w:val="toc 2"/>
    <w:basedOn w:val="Standard"/>
    <w:next w:val="Standard"/>
    <w:autoRedefine/>
    <w:uiPriority w:val="39"/>
    <w:unhideWhenUsed/>
    <w:rsid w:val="005E58AF"/>
    <w:pPr>
      <w:tabs>
        <w:tab w:val="clear" w:pos="340"/>
      </w:tabs>
      <w:spacing w:after="100"/>
      <w:ind w:left="220"/>
    </w:pPr>
  </w:style>
  <w:style w:type="paragraph" w:styleId="Verzeichnis3">
    <w:name w:val="toc 3"/>
    <w:basedOn w:val="Standard"/>
    <w:next w:val="Standard"/>
    <w:autoRedefine/>
    <w:uiPriority w:val="39"/>
    <w:unhideWhenUsed/>
    <w:rsid w:val="005E58AF"/>
    <w:pPr>
      <w:tabs>
        <w:tab w:val="clear" w:pos="340"/>
      </w:tabs>
      <w:spacing w:after="100"/>
      <w:ind w:left="440"/>
    </w:pPr>
  </w:style>
  <w:style w:type="paragraph" w:styleId="Verzeichnis4">
    <w:name w:val="toc 4"/>
    <w:basedOn w:val="Standard"/>
    <w:next w:val="Standard"/>
    <w:autoRedefine/>
    <w:uiPriority w:val="39"/>
    <w:unhideWhenUsed/>
    <w:rsid w:val="005E58AF"/>
    <w:pPr>
      <w:tabs>
        <w:tab w:val="clear" w:pos="340"/>
      </w:tabs>
      <w:spacing w:after="100"/>
      <w:ind w:left="660"/>
    </w:pPr>
  </w:style>
  <w:style w:type="character" w:customStyle="1" w:styleId="berschrift2Zchn">
    <w:name w:val="Überschrift 2 Zchn"/>
    <w:basedOn w:val="Absatz-Standardschriftart"/>
    <w:link w:val="berschrift2"/>
    <w:rsid w:val="005A02AC"/>
    <w:rPr>
      <w:rFonts w:ascii="Arial" w:hAnsi="Arial" w:cs="Arial"/>
      <w:b/>
      <w:bCs/>
      <w:iCs/>
      <w:sz w:val="22"/>
      <w:szCs w:val="28"/>
    </w:rPr>
  </w:style>
  <w:style w:type="character" w:customStyle="1" w:styleId="FuzeileZchn">
    <w:name w:val="Fußzeile Zchn"/>
    <w:basedOn w:val="Absatz-Standardschriftart"/>
    <w:link w:val="Fuzeile"/>
    <w:uiPriority w:val="99"/>
    <w:semiHidden/>
    <w:rsid w:val="00294F09"/>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924669">
      <w:bodyDiv w:val="1"/>
      <w:marLeft w:val="0"/>
      <w:marRight w:val="0"/>
      <w:marTop w:val="0"/>
      <w:marBottom w:val="0"/>
      <w:divBdr>
        <w:top w:val="none" w:sz="0" w:space="0" w:color="auto"/>
        <w:left w:val="none" w:sz="0" w:space="0" w:color="auto"/>
        <w:bottom w:val="none" w:sz="0" w:space="0" w:color="auto"/>
        <w:right w:val="none" w:sz="0" w:space="0" w:color="auto"/>
      </w:divBdr>
    </w:div>
    <w:div w:id="205418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n-data\Groups\Zucht\ZVO\2014%20ZVO%20Beschluss%20Dezember%202014%20-%20aktuell\Dateien\D%20Anlagen.doc"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fn-data\Groups\Zucht\ZVO\2014%20ZVO%20Beschluss%20Dezember%202014%20-%20aktuell\Dateien\D%20Anlagen.doc"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n-data\Groups\Zucht\ZVO\2014%20ZVO%20Beschluss%20Dezember%202014%20-%20aktuell\Dateien\D%20Anlagen.do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fn-data\Groups\Zucht\ZVO\2014%20ZVO%20Beschluss%20Dezember%202014%20-%20aktuell\Dateien\D%20Anlagen.doc" TargetMode="External"/><Relationship Id="rId4" Type="http://schemas.openxmlformats.org/officeDocument/2006/relationships/webSettings" Target="webSettings.xml"/><Relationship Id="rId9" Type="http://schemas.openxmlformats.org/officeDocument/2006/relationships/hyperlink" Target="file:///\\fn-daten\..\..\8%20ZVO%20Beschluss%20Mai%202006\Dateien\AI-AIII%20Pr&#228;ambel,%20Allgemeine%20Bestimmungen%20und%20BI-Besondere%20Bestimmungen.doc"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ungsdaten\Microsoft\Vorlagen\ZV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ZVO.dot</Template>
  <TotalTime>0</TotalTime>
  <Pages>14</Pages>
  <Words>3848</Words>
  <Characters>31268</Characters>
  <Application>Microsoft Office Word</Application>
  <DocSecurity>4</DocSecurity>
  <Lines>260</Lines>
  <Paragraphs>70</Paragraphs>
  <ScaleCrop>false</ScaleCrop>
  <HeadingPairs>
    <vt:vector size="2" baseType="variant">
      <vt:variant>
        <vt:lpstr>Titel</vt:lpstr>
      </vt:variant>
      <vt:variant>
        <vt:i4>1</vt:i4>
      </vt:variant>
    </vt:vector>
  </HeadingPairs>
  <TitlesOfParts>
    <vt:vector size="1" baseType="lpstr">
      <vt:lpstr>ZVO Mai 2017</vt:lpstr>
    </vt:vector>
  </TitlesOfParts>
  <Manager>Dr. T. Dohms-Warnecke</Manager>
  <Company>FN</Company>
  <LinksUpToDate>false</LinksUpToDate>
  <CharactersWithSpaces>35046</CharactersWithSpaces>
  <SharedDoc>false</SharedDoc>
  <HLinks>
    <vt:vector size="222" baseType="variant">
      <vt:variant>
        <vt:i4>5570774</vt:i4>
      </vt:variant>
      <vt:variant>
        <vt:i4>108</vt:i4>
      </vt:variant>
      <vt:variant>
        <vt:i4>0</vt:i4>
      </vt:variant>
      <vt:variant>
        <vt:i4>5</vt:i4>
      </vt:variant>
      <vt:variant>
        <vt:lpwstr>AI-AIII Präambel, Allgemeine Bestimmungen und BI-Besondere Bestimmungen.doc</vt:lpwstr>
      </vt:variant>
      <vt:variant>
        <vt:lpwstr>Abstammungsnachweis</vt:lpwstr>
      </vt:variant>
      <vt:variant>
        <vt:i4>5570774</vt:i4>
      </vt:variant>
      <vt:variant>
        <vt:i4>105</vt:i4>
      </vt:variant>
      <vt:variant>
        <vt:i4>0</vt:i4>
      </vt:variant>
      <vt:variant>
        <vt:i4>5</vt:i4>
      </vt:variant>
      <vt:variant>
        <vt:lpwstr>AI-AIII Präambel, Allgemeine Bestimmungen und BI-Besondere Bestimmungen.doc</vt:lpwstr>
      </vt:variant>
      <vt:variant>
        <vt:lpwstr>Abstammungsnachweis</vt:lpwstr>
      </vt:variant>
      <vt:variant>
        <vt:i4>1441819</vt:i4>
      </vt:variant>
      <vt:variant>
        <vt:i4>102</vt:i4>
      </vt:variant>
      <vt:variant>
        <vt:i4>0</vt:i4>
      </vt:variant>
      <vt:variant>
        <vt:i4>5</vt:i4>
      </vt:variant>
      <vt:variant>
        <vt:lpwstr>D Anlagen.doc</vt:lpwstr>
      </vt:variant>
      <vt:variant>
        <vt:lpwstr>Liste</vt:lpwstr>
      </vt:variant>
      <vt:variant>
        <vt:i4>3473579</vt:i4>
      </vt:variant>
      <vt:variant>
        <vt:i4>98</vt:i4>
      </vt:variant>
      <vt:variant>
        <vt:i4>0</vt:i4>
      </vt:variant>
      <vt:variant>
        <vt:i4>5</vt:i4>
      </vt:variant>
      <vt:variant>
        <vt:lpwstr>AI-AIII Präambel, Allgemeine Bestimmungen und BI-Besondere Bestimmungen.doc</vt:lpwstr>
      </vt:variant>
      <vt:variant>
        <vt:lpwstr>Bewertung</vt:lpwstr>
      </vt:variant>
      <vt:variant>
        <vt:i4>7208986</vt:i4>
      </vt:variant>
      <vt:variant>
        <vt:i4>96</vt:i4>
      </vt:variant>
      <vt:variant>
        <vt:i4>0</vt:i4>
      </vt:variant>
      <vt:variant>
        <vt:i4>5</vt:i4>
      </vt:variant>
      <vt:variant>
        <vt:lpwstr>C:\DOKUME~1\MKuypers\ZVO\2008-1 ZVO Vorlagen+Änderungen Beirat Zucht 2008\8 ZVO Beschluss Mai 2006\Dateien\AI-AIII Präambel, Allgemeine Bestimmungen und BI-Besondere Bestimmungen.doc</vt:lpwstr>
      </vt:variant>
      <vt:variant>
        <vt:lpwstr>Bewertung</vt:lpwstr>
      </vt:variant>
      <vt:variant>
        <vt:i4>1441819</vt:i4>
      </vt:variant>
      <vt:variant>
        <vt:i4>93</vt:i4>
      </vt:variant>
      <vt:variant>
        <vt:i4>0</vt:i4>
      </vt:variant>
      <vt:variant>
        <vt:i4>5</vt:i4>
      </vt:variant>
      <vt:variant>
        <vt:lpwstr>D Anlagen.doc</vt:lpwstr>
      </vt:variant>
      <vt:variant>
        <vt:lpwstr>Liste</vt:lpwstr>
      </vt:variant>
      <vt:variant>
        <vt:i4>103</vt:i4>
      </vt:variant>
      <vt:variant>
        <vt:i4>90</vt:i4>
      </vt:variant>
      <vt:variant>
        <vt:i4>0</vt:i4>
      </vt:variant>
      <vt:variant>
        <vt:i4>5</vt:i4>
      </vt:variant>
      <vt:variant>
        <vt:lpwstr/>
      </vt:variant>
      <vt:variant>
        <vt:lpwstr>g</vt:lpwstr>
      </vt:variant>
      <vt:variant>
        <vt:i4>1441819</vt:i4>
      </vt:variant>
      <vt:variant>
        <vt:i4>87</vt:i4>
      </vt:variant>
      <vt:variant>
        <vt:i4>0</vt:i4>
      </vt:variant>
      <vt:variant>
        <vt:i4>5</vt:i4>
      </vt:variant>
      <vt:variant>
        <vt:lpwstr>D Anlagen.doc</vt:lpwstr>
      </vt:variant>
      <vt:variant>
        <vt:lpwstr>Liste</vt:lpwstr>
      </vt:variant>
      <vt:variant>
        <vt:i4>3473579</vt:i4>
      </vt:variant>
      <vt:variant>
        <vt:i4>83</vt:i4>
      </vt:variant>
      <vt:variant>
        <vt:i4>0</vt:i4>
      </vt:variant>
      <vt:variant>
        <vt:i4>5</vt:i4>
      </vt:variant>
      <vt:variant>
        <vt:lpwstr>AI-AIII Präambel, Allgemeine Bestimmungen und BI-Besondere Bestimmungen.doc</vt:lpwstr>
      </vt:variant>
      <vt:variant>
        <vt:lpwstr>Bewertung</vt:lpwstr>
      </vt:variant>
      <vt:variant>
        <vt:i4>7208986</vt:i4>
      </vt:variant>
      <vt:variant>
        <vt:i4>81</vt:i4>
      </vt:variant>
      <vt:variant>
        <vt:i4>0</vt:i4>
      </vt:variant>
      <vt:variant>
        <vt:i4>5</vt:i4>
      </vt:variant>
      <vt:variant>
        <vt:lpwstr>C:\DOKUME~1\MKuypers\ZVO\2008-1 ZVO Vorlagen+Änderungen Beirat Zucht 2008\8 ZVO Beschluss Mai 2006\Dateien\AI-AIII Präambel, Allgemeine Bestimmungen und BI-Besondere Bestimmungen.doc</vt:lpwstr>
      </vt:variant>
      <vt:variant>
        <vt:lpwstr>Bewertung</vt:lpwstr>
      </vt:variant>
      <vt:variant>
        <vt:i4>1441819</vt:i4>
      </vt:variant>
      <vt:variant>
        <vt:i4>78</vt:i4>
      </vt:variant>
      <vt:variant>
        <vt:i4>0</vt:i4>
      </vt:variant>
      <vt:variant>
        <vt:i4>5</vt:i4>
      </vt:variant>
      <vt:variant>
        <vt:lpwstr>D Anlagen.doc</vt:lpwstr>
      </vt:variant>
      <vt:variant>
        <vt:lpwstr>Liste</vt:lpwstr>
      </vt:variant>
      <vt:variant>
        <vt:i4>13172954</vt:i4>
      </vt:variant>
      <vt:variant>
        <vt:i4>73</vt:i4>
      </vt:variant>
      <vt:variant>
        <vt:i4>0</vt:i4>
      </vt:variant>
      <vt:variant>
        <vt:i4>5</vt:i4>
      </vt:variant>
      <vt:variant>
        <vt:lpwstr>AI-AIII Präambel, Allgemeine Bestimmungen und BI-Besondere Bestimmungen.doc</vt:lpwstr>
      </vt:variant>
      <vt:variant>
        <vt:lpwstr>BegriffsbestimmungenKörung</vt:lpwstr>
      </vt:variant>
      <vt:variant>
        <vt:i4>8519922</vt:i4>
      </vt:variant>
      <vt:variant>
        <vt:i4>71</vt:i4>
      </vt:variant>
      <vt:variant>
        <vt:i4>0</vt:i4>
      </vt:variant>
      <vt:variant>
        <vt:i4>5</vt:i4>
      </vt:variant>
      <vt:variant>
        <vt:lpwstr>C:\DOKUME~1\MKuypers\8 ZVO Beschluss Mai 2006\Dateien\AI-AIII Präambel, Allgemeine Bestimmungen und BI-Besondere Bestimmungen.doc</vt:lpwstr>
      </vt:variant>
      <vt:variant>
        <vt:lpwstr>BegriffsbestimmungenKörung</vt:lpwstr>
      </vt:variant>
      <vt:variant>
        <vt:i4>8519922</vt:i4>
      </vt:variant>
      <vt:variant>
        <vt:i4>69</vt:i4>
      </vt:variant>
      <vt:variant>
        <vt:i4>0</vt:i4>
      </vt:variant>
      <vt:variant>
        <vt:i4>5</vt:i4>
      </vt:variant>
      <vt:variant>
        <vt:lpwstr>C:\DOKUME~1\MKuypers\8 ZVO Beschluss Mai 2006\Dateien\AI-AIII Präambel, Allgemeine Bestimmungen und BI-Besondere Bestimmungen.doc</vt:lpwstr>
      </vt:variant>
      <vt:variant>
        <vt:lpwstr>BegriffsbestimmungenKörung</vt:lpwstr>
      </vt:variant>
      <vt:variant>
        <vt:i4>3473579</vt:i4>
      </vt:variant>
      <vt:variant>
        <vt:i4>65</vt:i4>
      </vt:variant>
      <vt:variant>
        <vt:i4>0</vt:i4>
      </vt:variant>
      <vt:variant>
        <vt:i4>5</vt:i4>
      </vt:variant>
      <vt:variant>
        <vt:lpwstr>AI-AIII Präambel, Allgemeine Bestimmungen und BI-Besondere Bestimmungen.doc</vt:lpwstr>
      </vt:variant>
      <vt:variant>
        <vt:lpwstr>Bewertung</vt:lpwstr>
      </vt:variant>
      <vt:variant>
        <vt:i4>7208986</vt:i4>
      </vt:variant>
      <vt:variant>
        <vt:i4>63</vt:i4>
      </vt:variant>
      <vt:variant>
        <vt:i4>0</vt:i4>
      </vt:variant>
      <vt:variant>
        <vt:i4>5</vt:i4>
      </vt:variant>
      <vt:variant>
        <vt:lpwstr>C:\DOKUME~1\MKuypers\ZVO\2008-1 ZVO Vorlagen+Änderungen Beirat Zucht 2008\8 ZVO Beschluss Mai 2006\Dateien\AI-AIII Präambel, Allgemeine Bestimmungen und BI-Besondere Bestimmungen.doc</vt:lpwstr>
      </vt:variant>
      <vt:variant>
        <vt:lpwstr>Bewertung</vt:lpwstr>
      </vt:variant>
      <vt:variant>
        <vt:i4>1441819</vt:i4>
      </vt:variant>
      <vt:variant>
        <vt:i4>60</vt:i4>
      </vt:variant>
      <vt:variant>
        <vt:i4>0</vt:i4>
      </vt:variant>
      <vt:variant>
        <vt:i4>5</vt:i4>
      </vt:variant>
      <vt:variant>
        <vt:lpwstr>D Anlagen.doc</vt:lpwstr>
      </vt:variant>
      <vt:variant>
        <vt:lpwstr>Liste</vt:lpwstr>
      </vt:variant>
      <vt:variant>
        <vt:i4>13172954</vt:i4>
      </vt:variant>
      <vt:variant>
        <vt:i4>57</vt:i4>
      </vt:variant>
      <vt:variant>
        <vt:i4>0</vt:i4>
      </vt:variant>
      <vt:variant>
        <vt:i4>5</vt:i4>
      </vt:variant>
      <vt:variant>
        <vt:lpwstr>AI-AIII Präambel, Allgemeine Bestimmungen und BI-Besondere Bestimmungen.doc</vt:lpwstr>
      </vt:variant>
      <vt:variant>
        <vt:lpwstr>BegriffsbestimmungenKörung</vt:lpwstr>
      </vt:variant>
      <vt:variant>
        <vt:i4>102</vt:i4>
      </vt:variant>
      <vt:variant>
        <vt:i4>54</vt:i4>
      </vt:variant>
      <vt:variant>
        <vt:i4>0</vt:i4>
      </vt:variant>
      <vt:variant>
        <vt:i4>5</vt:i4>
      </vt:variant>
      <vt:variant>
        <vt:lpwstr/>
      </vt:variant>
      <vt:variant>
        <vt:lpwstr>f</vt:lpwstr>
      </vt:variant>
      <vt:variant>
        <vt:i4>102</vt:i4>
      </vt:variant>
      <vt:variant>
        <vt:i4>51</vt:i4>
      </vt:variant>
      <vt:variant>
        <vt:i4>0</vt:i4>
      </vt:variant>
      <vt:variant>
        <vt:i4>5</vt:i4>
      </vt:variant>
      <vt:variant>
        <vt:lpwstr/>
      </vt:variant>
      <vt:variant>
        <vt:lpwstr>f</vt:lpwstr>
      </vt:variant>
      <vt:variant>
        <vt:i4>1441819</vt:i4>
      </vt:variant>
      <vt:variant>
        <vt:i4>48</vt:i4>
      </vt:variant>
      <vt:variant>
        <vt:i4>0</vt:i4>
      </vt:variant>
      <vt:variant>
        <vt:i4>5</vt:i4>
      </vt:variant>
      <vt:variant>
        <vt:lpwstr>D Anlagen.doc</vt:lpwstr>
      </vt:variant>
      <vt:variant>
        <vt:lpwstr>Liste</vt:lpwstr>
      </vt:variant>
      <vt:variant>
        <vt:i4>13172954</vt:i4>
      </vt:variant>
      <vt:variant>
        <vt:i4>45</vt:i4>
      </vt:variant>
      <vt:variant>
        <vt:i4>0</vt:i4>
      </vt:variant>
      <vt:variant>
        <vt:i4>5</vt:i4>
      </vt:variant>
      <vt:variant>
        <vt:lpwstr>AI-AIII Präambel, Allgemeine Bestimmungen und BI-Besondere Bestimmungen.doc</vt:lpwstr>
      </vt:variant>
      <vt:variant>
        <vt:lpwstr>BegriffsbestimmungenKörung</vt:lpwstr>
      </vt:variant>
      <vt:variant>
        <vt:i4>3080377</vt:i4>
      </vt:variant>
      <vt:variant>
        <vt:i4>42</vt:i4>
      </vt:variant>
      <vt:variant>
        <vt:i4>0</vt:i4>
      </vt:variant>
      <vt:variant>
        <vt:i4>5</vt:i4>
      </vt:variant>
      <vt:variant>
        <vt:lpwstr>AI-AIII Präambel, Allgemeine Bestimmungen und BI-Besondere Bestimmungen.doc</vt:lpwstr>
      </vt:variant>
      <vt:variant>
        <vt:lpwstr/>
      </vt:variant>
      <vt:variant>
        <vt:i4>7209059</vt:i4>
      </vt:variant>
      <vt:variant>
        <vt:i4>39</vt:i4>
      </vt:variant>
      <vt:variant>
        <vt:i4>0</vt:i4>
      </vt:variant>
      <vt:variant>
        <vt:i4>5</vt:i4>
      </vt:variant>
      <vt:variant>
        <vt:lpwstr/>
      </vt:variant>
      <vt:variant>
        <vt:lpwstr>stuten</vt:lpwstr>
      </vt:variant>
      <vt:variant>
        <vt:i4>7733365</vt:i4>
      </vt:variant>
      <vt:variant>
        <vt:i4>36</vt:i4>
      </vt:variant>
      <vt:variant>
        <vt:i4>0</vt:i4>
      </vt:variant>
      <vt:variant>
        <vt:i4>5</vt:i4>
      </vt:variant>
      <vt:variant>
        <vt:lpwstr/>
      </vt:variant>
      <vt:variant>
        <vt:lpwstr>Hengste</vt:lpwstr>
      </vt:variant>
      <vt:variant>
        <vt:i4>100</vt:i4>
      </vt:variant>
      <vt:variant>
        <vt:i4>33</vt:i4>
      </vt:variant>
      <vt:variant>
        <vt:i4>0</vt:i4>
      </vt:variant>
      <vt:variant>
        <vt:i4>5</vt:i4>
      </vt:variant>
      <vt:variant>
        <vt:lpwstr/>
      </vt:variant>
      <vt:variant>
        <vt:lpwstr>d</vt:lpwstr>
      </vt:variant>
      <vt:variant>
        <vt:i4>100</vt:i4>
      </vt:variant>
      <vt:variant>
        <vt:i4>30</vt:i4>
      </vt:variant>
      <vt:variant>
        <vt:i4>0</vt:i4>
      </vt:variant>
      <vt:variant>
        <vt:i4>5</vt:i4>
      </vt:variant>
      <vt:variant>
        <vt:lpwstr/>
      </vt:variant>
      <vt:variant>
        <vt:lpwstr>d</vt:lpwstr>
      </vt:variant>
      <vt:variant>
        <vt:i4>99</vt:i4>
      </vt:variant>
      <vt:variant>
        <vt:i4>27</vt:i4>
      </vt:variant>
      <vt:variant>
        <vt:i4>0</vt:i4>
      </vt:variant>
      <vt:variant>
        <vt:i4>5</vt:i4>
      </vt:variant>
      <vt:variant>
        <vt:lpwstr/>
      </vt:variant>
      <vt:variant>
        <vt:lpwstr>c</vt:lpwstr>
      </vt:variant>
      <vt:variant>
        <vt:i4>2949293</vt:i4>
      </vt:variant>
      <vt:variant>
        <vt:i4>23</vt:i4>
      </vt:variant>
      <vt:variant>
        <vt:i4>0</vt:i4>
      </vt:variant>
      <vt:variant>
        <vt:i4>5</vt:i4>
      </vt:variant>
      <vt:variant>
        <vt:lpwstr>AI-AIII Präambel, Allgemeine Bestimmungen und BI-Besondere Bestimmungen.doc</vt:lpwstr>
      </vt:variant>
      <vt:variant>
        <vt:lpwstr>Begriffsbestimmungen</vt:lpwstr>
      </vt:variant>
      <vt:variant>
        <vt:i4>10551521</vt:i4>
      </vt:variant>
      <vt:variant>
        <vt:i4>21</vt:i4>
      </vt:variant>
      <vt:variant>
        <vt:i4>0</vt:i4>
      </vt:variant>
      <vt:variant>
        <vt:i4>5</vt:i4>
      </vt:variant>
      <vt:variant>
        <vt:lpwstr>C:\DOKUME~1\MKuypers\ZVO\ZVO in Arbeit\Süddeutsches Kaltblut\AI-AIII Präambel, Allgemeine Bestimmungen und BI-Besondere Bestimmungen.doc</vt:lpwstr>
      </vt:variant>
      <vt:variant>
        <vt:lpwstr>Begriffsbestimmungen</vt:lpwstr>
      </vt:variant>
      <vt:variant>
        <vt:i4>97</vt:i4>
      </vt:variant>
      <vt:variant>
        <vt:i4>18</vt:i4>
      </vt:variant>
      <vt:variant>
        <vt:i4>0</vt:i4>
      </vt:variant>
      <vt:variant>
        <vt:i4>5</vt:i4>
      </vt:variant>
      <vt:variant>
        <vt:lpwstr/>
      </vt:variant>
      <vt:variant>
        <vt:lpwstr>a</vt:lpwstr>
      </vt:variant>
      <vt:variant>
        <vt:i4>5963969</vt:i4>
      </vt:variant>
      <vt:variant>
        <vt:i4>14</vt:i4>
      </vt:variant>
      <vt:variant>
        <vt:i4>0</vt:i4>
      </vt:variant>
      <vt:variant>
        <vt:i4>5</vt:i4>
      </vt:variant>
      <vt:variant>
        <vt:lpwstr>AI-AIII Präambel, Allgemeine Bestimmungen und BI-Besondere Bestimmungen.doc</vt:lpwstr>
      </vt:variant>
      <vt:variant>
        <vt:lpwstr>Mindestangaben</vt:lpwstr>
      </vt:variant>
      <vt:variant>
        <vt:i4>14090381</vt:i4>
      </vt:variant>
      <vt:variant>
        <vt:i4>12</vt:i4>
      </vt:variant>
      <vt:variant>
        <vt:i4>0</vt:i4>
      </vt:variant>
      <vt:variant>
        <vt:i4>5</vt:i4>
      </vt:variant>
      <vt:variant>
        <vt:lpwstr>C:\DOKUME~1\MKuypers\ZVO\ZVO in Arbeit\Süddeutsches Kaltblut\AI-AIII Präambel, Allgemeine Bestimmungen und BI-Besondere Bestimmungen.doc</vt:lpwstr>
      </vt:variant>
      <vt:variant>
        <vt:lpwstr>Mindestangaben</vt:lpwstr>
      </vt:variant>
      <vt:variant>
        <vt:i4>98</vt:i4>
      </vt:variant>
      <vt:variant>
        <vt:i4>9</vt:i4>
      </vt:variant>
      <vt:variant>
        <vt:i4>0</vt:i4>
      </vt:variant>
      <vt:variant>
        <vt:i4>5</vt:i4>
      </vt:variant>
      <vt:variant>
        <vt:lpwstr/>
      </vt:variant>
      <vt:variant>
        <vt:lpwstr>b</vt:lpwstr>
      </vt:variant>
      <vt:variant>
        <vt:i4>97</vt:i4>
      </vt:variant>
      <vt:variant>
        <vt:i4>6</vt:i4>
      </vt:variant>
      <vt:variant>
        <vt:i4>0</vt:i4>
      </vt:variant>
      <vt:variant>
        <vt:i4>5</vt:i4>
      </vt:variant>
      <vt:variant>
        <vt:lpwstr/>
      </vt:variant>
      <vt:variant>
        <vt:lpwstr>a</vt:lpwstr>
      </vt:variant>
      <vt:variant>
        <vt:i4>2949293</vt:i4>
      </vt:variant>
      <vt:variant>
        <vt:i4>2</vt:i4>
      </vt:variant>
      <vt:variant>
        <vt:i4>0</vt:i4>
      </vt:variant>
      <vt:variant>
        <vt:i4>5</vt:i4>
      </vt:variant>
      <vt:variant>
        <vt:lpwstr>AI-AIII Präambel, Allgemeine Bestimmungen und BI-Besondere Bestimmungen.doc</vt:lpwstr>
      </vt:variant>
      <vt:variant>
        <vt:lpwstr>Begriffsbestimmungen</vt:lpwstr>
      </vt:variant>
      <vt:variant>
        <vt:i4>10551521</vt:i4>
      </vt:variant>
      <vt:variant>
        <vt:i4>0</vt:i4>
      </vt:variant>
      <vt:variant>
        <vt:i4>0</vt:i4>
      </vt:variant>
      <vt:variant>
        <vt:i4>5</vt:i4>
      </vt:variant>
      <vt:variant>
        <vt:lpwstr>C:\DOKUME~1\MKuypers\ZVO\ZVO in Arbeit\Süddeutsches Kaltblut\AI-AIII Präambel, Allgemeine Bestimmungen und BI-Besondere Bestimmungen.doc</vt:lpwstr>
      </vt:variant>
      <vt:variant>
        <vt:lpwstr>Begriffsbestimmungen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ZVO Mai 2017</dc:title>
  <dc:subject/>
  <dc:creator>Dr. Teresa Dohms-Warnecke;Dr. T. Dohms-Warnecke</dc:creator>
  <cp:keywords/>
  <dc:description/>
  <cp:lastModifiedBy>solle</cp:lastModifiedBy>
  <cp:revision>2</cp:revision>
  <cp:lastPrinted>2005-03-01T11:40:00Z</cp:lastPrinted>
  <dcterms:created xsi:type="dcterms:W3CDTF">2018-02-06T09:07:00Z</dcterms:created>
  <dcterms:modified xsi:type="dcterms:W3CDTF">2018-02-06T09:07:00Z</dcterms:modified>
</cp:coreProperties>
</file>